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30DE" w14:textId="77777777" w:rsidR="004C584F" w:rsidRPr="00C90DC6" w:rsidRDefault="00C90DC6" w:rsidP="00C90DC6">
      <w:pPr>
        <w:jc w:val="center"/>
        <w:rPr>
          <w:rFonts w:ascii="Arial" w:hAnsi="Arial"/>
          <w:caps/>
          <w:spacing w:val="30"/>
          <w:sz w:val="18"/>
        </w:rPr>
      </w:pPr>
      <w:r w:rsidRPr="00C90DC6">
        <w:rPr>
          <w:rFonts w:ascii="Arial" w:hAnsi="Arial"/>
          <w:caps/>
          <w:spacing w:val="30"/>
          <w:sz w:val="18"/>
        </w:rPr>
        <w:t>West V</w:t>
      </w:r>
      <w:r w:rsidR="004C584F" w:rsidRPr="00C90DC6">
        <w:rPr>
          <w:rFonts w:ascii="Arial" w:hAnsi="Arial"/>
          <w:caps/>
          <w:spacing w:val="30"/>
          <w:sz w:val="18"/>
        </w:rPr>
        <w:t>irginia Department of Transportation</w:t>
      </w:r>
    </w:p>
    <w:p w14:paraId="68FF9468" w14:textId="77777777" w:rsidR="004C584F" w:rsidRDefault="00C418E9" w:rsidP="00C418E9">
      <w:pPr>
        <w:pStyle w:val="NN2rptcovername"/>
        <w:tabs>
          <w:tab w:val="center" w:pos="4680"/>
        </w:tabs>
        <w:ind w:left="0"/>
        <w:jc w:val="left"/>
      </w:pPr>
      <w:r>
        <w:tab/>
      </w:r>
      <w:r w:rsidR="004C584F">
        <w:t>APPLICATION</w:t>
      </w:r>
    </w:p>
    <w:p w14:paraId="2FED38DE" w14:textId="7241B45E" w:rsidR="009354CD" w:rsidRDefault="004C584F" w:rsidP="009354CD">
      <w:pPr>
        <w:pStyle w:val="NN2rptcovername"/>
        <w:ind w:left="0"/>
        <w:rPr>
          <w:sz w:val="36"/>
          <w:szCs w:val="36"/>
        </w:rPr>
      </w:pPr>
      <w:r>
        <w:rPr>
          <w:sz w:val="36"/>
          <w:szCs w:val="36"/>
        </w:rPr>
        <w:t xml:space="preserve">49 U.S.C. Section 5311 </w:t>
      </w:r>
      <w:r>
        <w:rPr>
          <w:sz w:val="36"/>
          <w:szCs w:val="36"/>
        </w:rPr>
        <w:br/>
        <w:t>Rural Transportation Program</w:t>
      </w:r>
      <w:r>
        <w:rPr>
          <w:sz w:val="36"/>
          <w:szCs w:val="36"/>
        </w:rPr>
        <w:br/>
      </w:r>
      <w:r w:rsidR="004A7F0B">
        <w:rPr>
          <w:sz w:val="36"/>
          <w:szCs w:val="36"/>
        </w:rPr>
        <w:t>FY 202</w:t>
      </w:r>
      <w:r w:rsidR="003B078C">
        <w:rPr>
          <w:sz w:val="36"/>
          <w:szCs w:val="36"/>
        </w:rPr>
        <w:t>7</w:t>
      </w:r>
    </w:p>
    <w:p w14:paraId="3AAB6362" w14:textId="77777777" w:rsidR="004C584F" w:rsidRDefault="004C584F" w:rsidP="004C584F">
      <w:pPr>
        <w:pStyle w:val="NNcoveraddress"/>
        <w:ind w:left="0"/>
      </w:pPr>
    </w:p>
    <w:p w14:paraId="5C106C0F" w14:textId="77777777" w:rsidR="004C584F" w:rsidRDefault="004C584F" w:rsidP="004C584F">
      <w:pPr>
        <w:pStyle w:val="NN2Main"/>
        <w:ind w:left="0"/>
        <w:jc w:val="center"/>
        <w:rPr>
          <w:rFonts w:ascii="Garamond" w:hAnsi="Garamond"/>
        </w:rPr>
      </w:pPr>
    </w:p>
    <w:p w14:paraId="7D0E63E5" w14:textId="77777777" w:rsidR="004C584F" w:rsidRDefault="004C584F" w:rsidP="004C584F">
      <w:pPr>
        <w:pStyle w:val="NNMainBody"/>
      </w:pPr>
    </w:p>
    <w:p w14:paraId="2C1B5056" w14:textId="77777777" w:rsidR="004C584F" w:rsidRPr="005D084E" w:rsidRDefault="00B4475C" w:rsidP="001F1179">
      <w:pPr>
        <w:pStyle w:val="NNMainBody"/>
        <w:jc w:val="center"/>
      </w:pPr>
      <w:r>
        <w:rPr>
          <w:noProof/>
        </w:rPr>
        <w:drawing>
          <wp:inline distT="0" distB="0" distL="0" distR="0" wp14:anchorId="5FCF2CD2" wp14:editId="29F75207">
            <wp:extent cx="2305050" cy="2206625"/>
            <wp:effectExtent l="19050" t="0" r="0" b="0"/>
            <wp:docPr id="1" name="Picture 1" descr="99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Logoblack"/>
                    <pic:cNvPicPr>
                      <a:picLocks noChangeAspect="1" noChangeArrowheads="1"/>
                    </pic:cNvPicPr>
                  </pic:nvPicPr>
                  <pic:blipFill>
                    <a:blip r:embed="rId8" cstate="print"/>
                    <a:srcRect/>
                    <a:stretch>
                      <a:fillRect/>
                    </a:stretch>
                  </pic:blipFill>
                  <pic:spPr bwMode="auto">
                    <a:xfrm>
                      <a:off x="0" y="0"/>
                      <a:ext cx="2305050" cy="2206625"/>
                    </a:xfrm>
                    <a:prstGeom prst="rect">
                      <a:avLst/>
                    </a:prstGeom>
                    <a:noFill/>
                    <a:ln w="9525">
                      <a:noFill/>
                      <a:miter lim="800000"/>
                      <a:headEnd/>
                      <a:tailEnd/>
                    </a:ln>
                  </pic:spPr>
                </pic:pic>
              </a:graphicData>
            </a:graphic>
          </wp:inline>
        </w:drawing>
      </w:r>
    </w:p>
    <w:p w14:paraId="2EE5CEBB" w14:textId="77777777" w:rsidR="004C584F" w:rsidRPr="005D084E" w:rsidRDefault="004C584F" w:rsidP="004C584F">
      <w:pPr>
        <w:pStyle w:val="NNcoveraddress"/>
        <w:ind w:left="0"/>
        <w:rPr>
          <w:rFonts w:ascii="Arial" w:hAnsi="Arial"/>
          <w:sz w:val="24"/>
        </w:rPr>
      </w:pPr>
    </w:p>
    <w:p w14:paraId="4138AD75" w14:textId="77777777" w:rsidR="004C584F" w:rsidRPr="005D084E" w:rsidRDefault="004C584F" w:rsidP="004C584F">
      <w:pPr>
        <w:pStyle w:val="NNcoveraddress"/>
        <w:ind w:left="0"/>
        <w:rPr>
          <w:rFonts w:ascii="Arial" w:hAnsi="Arial"/>
          <w:sz w:val="24"/>
        </w:rPr>
      </w:pPr>
    </w:p>
    <w:p w14:paraId="36632CF5" w14:textId="77777777" w:rsidR="004C584F" w:rsidRPr="005D084E" w:rsidRDefault="004C584F" w:rsidP="004C584F">
      <w:pPr>
        <w:pStyle w:val="NNcoveraddress"/>
        <w:ind w:left="0"/>
        <w:rPr>
          <w:rFonts w:ascii="Arial" w:hAnsi="Arial"/>
          <w:sz w:val="24"/>
        </w:rPr>
      </w:pPr>
    </w:p>
    <w:p w14:paraId="15C08979" w14:textId="77777777" w:rsidR="004C584F" w:rsidRPr="005D084E" w:rsidRDefault="004C584F" w:rsidP="004C584F">
      <w:pPr>
        <w:pStyle w:val="NNcoveraddress"/>
        <w:ind w:left="0"/>
        <w:rPr>
          <w:rFonts w:ascii="Arial" w:hAnsi="Arial"/>
          <w:sz w:val="24"/>
        </w:rPr>
      </w:pPr>
    </w:p>
    <w:p w14:paraId="1666B1F7" w14:textId="77777777" w:rsidR="004C584F" w:rsidRDefault="004C584F" w:rsidP="004C584F">
      <w:pPr>
        <w:pStyle w:val="NNcoveraddress"/>
        <w:ind w:left="0"/>
        <w:rPr>
          <w:rFonts w:ascii="Arial" w:hAnsi="Arial"/>
          <w:sz w:val="24"/>
        </w:rPr>
      </w:pPr>
    </w:p>
    <w:p w14:paraId="7CC5FD62" w14:textId="77777777" w:rsidR="001F1179" w:rsidRDefault="001F1179" w:rsidP="001F1179">
      <w:pPr>
        <w:jc w:val="center"/>
        <w:rPr>
          <w:rFonts w:ascii="Arial" w:hAnsi="Arial"/>
          <w:caps/>
          <w:spacing w:val="30"/>
          <w:sz w:val="18"/>
        </w:rPr>
      </w:pPr>
      <w:r w:rsidRPr="00C90DC6">
        <w:rPr>
          <w:rFonts w:ascii="Arial" w:hAnsi="Arial"/>
          <w:caps/>
          <w:spacing w:val="30"/>
          <w:sz w:val="18"/>
        </w:rPr>
        <w:t>WV Department of Transportation</w:t>
      </w:r>
    </w:p>
    <w:p w14:paraId="5296A2B2" w14:textId="2EDDB4BC" w:rsidR="001F1179" w:rsidRDefault="003B078C" w:rsidP="001F1179">
      <w:pPr>
        <w:jc w:val="center"/>
        <w:rPr>
          <w:rFonts w:ascii="Arial" w:hAnsi="Arial"/>
          <w:caps/>
          <w:spacing w:val="30"/>
          <w:sz w:val="18"/>
        </w:rPr>
      </w:pPr>
      <w:r>
        <w:rPr>
          <w:rFonts w:ascii="Arial" w:hAnsi="Arial"/>
          <w:caps/>
          <w:spacing w:val="30"/>
          <w:sz w:val="18"/>
        </w:rPr>
        <w:t>Division of Multimodal Transportation Facilities-Transit</w:t>
      </w:r>
    </w:p>
    <w:p w14:paraId="77EC5782" w14:textId="4C5DF03A" w:rsidR="001F1179" w:rsidRDefault="001F1179" w:rsidP="001F1179">
      <w:pPr>
        <w:jc w:val="center"/>
        <w:rPr>
          <w:rFonts w:ascii="Arial" w:hAnsi="Arial"/>
          <w:caps/>
          <w:spacing w:val="30"/>
          <w:sz w:val="18"/>
        </w:rPr>
      </w:pPr>
      <w:r>
        <w:rPr>
          <w:rFonts w:ascii="Arial" w:hAnsi="Arial"/>
          <w:caps/>
          <w:spacing w:val="30"/>
          <w:sz w:val="18"/>
        </w:rPr>
        <w:t xml:space="preserve">BUILDING 5, ROOM </w:t>
      </w:r>
      <w:r w:rsidR="00114A46">
        <w:rPr>
          <w:rFonts w:ascii="Arial" w:hAnsi="Arial"/>
          <w:caps/>
          <w:spacing w:val="30"/>
          <w:sz w:val="18"/>
        </w:rPr>
        <w:t>6</w:t>
      </w:r>
      <w:r w:rsidR="00AF6F1D">
        <w:rPr>
          <w:rFonts w:ascii="Arial" w:hAnsi="Arial"/>
          <w:caps/>
          <w:spacing w:val="30"/>
          <w:sz w:val="18"/>
        </w:rPr>
        <w:t>63</w:t>
      </w:r>
    </w:p>
    <w:p w14:paraId="40E6160E" w14:textId="77777777" w:rsidR="00054F0E" w:rsidRDefault="00054F0E" w:rsidP="001F1179">
      <w:pPr>
        <w:jc w:val="center"/>
        <w:rPr>
          <w:rFonts w:ascii="Arial" w:hAnsi="Arial"/>
          <w:caps/>
          <w:spacing w:val="30"/>
          <w:sz w:val="18"/>
        </w:rPr>
      </w:pPr>
      <w:r>
        <w:rPr>
          <w:rFonts w:ascii="Arial" w:hAnsi="Arial"/>
          <w:caps/>
          <w:spacing w:val="30"/>
          <w:sz w:val="18"/>
        </w:rPr>
        <w:t>1900 kanawha boulevard, east</w:t>
      </w:r>
    </w:p>
    <w:p w14:paraId="55E8EC6E" w14:textId="77777777" w:rsidR="001F1179" w:rsidRPr="00C90DC6" w:rsidRDefault="001F1179" w:rsidP="001F1179">
      <w:pPr>
        <w:jc w:val="center"/>
        <w:rPr>
          <w:rFonts w:ascii="Arial" w:hAnsi="Arial"/>
          <w:caps/>
          <w:spacing w:val="30"/>
          <w:sz w:val="18"/>
        </w:rPr>
      </w:pPr>
      <w:r>
        <w:rPr>
          <w:rFonts w:ascii="Arial" w:hAnsi="Arial"/>
          <w:caps/>
          <w:spacing w:val="30"/>
          <w:sz w:val="18"/>
        </w:rPr>
        <w:t>CHARLESTON, WV 25305-0432</w:t>
      </w:r>
    </w:p>
    <w:p w14:paraId="63C30D87" w14:textId="77777777" w:rsidR="004C584F" w:rsidRDefault="004C584F" w:rsidP="00AE76D6">
      <w:pPr>
        <w:ind w:firstLine="720"/>
        <w:rPr>
          <w:rFonts w:ascii="Arial" w:hAnsi="Arial" w:cs="Arial"/>
          <w:sz w:val="20"/>
          <w:szCs w:val="20"/>
        </w:rPr>
      </w:pPr>
    </w:p>
    <w:p w14:paraId="4CEADE84" w14:textId="77777777" w:rsidR="004C584F" w:rsidRDefault="004C584F" w:rsidP="00AE76D6">
      <w:pPr>
        <w:ind w:firstLine="720"/>
        <w:rPr>
          <w:rFonts w:ascii="Arial" w:hAnsi="Arial" w:cs="Arial"/>
          <w:sz w:val="20"/>
          <w:szCs w:val="20"/>
        </w:rPr>
      </w:pPr>
    </w:p>
    <w:p w14:paraId="69674C10" w14:textId="77777777" w:rsidR="004C584F" w:rsidRPr="001F1179" w:rsidRDefault="004C584F" w:rsidP="004C584F">
      <w:pPr>
        <w:pStyle w:val="PlainText"/>
        <w:jc w:val="center"/>
        <w:rPr>
          <w:rFonts w:ascii="Lucida Sans" w:hAnsi="Lucida Sans"/>
          <w:b/>
          <w:i/>
          <w:color w:val="FF0000"/>
          <w:sz w:val="16"/>
          <w:szCs w:val="16"/>
        </w:rPr>
      </w:pPr>
      <w:r w:rsidRPr="001F1179">
        <w:rPr>
          <w:rFonts w:ascii="Lucida Sans" w:hAnsi="Lucida Sans"/>
          <w:b/>
          <w:i/>
          <w:color w:val="FF0000"/>
          <w:sz w:val="16"/>
          <w:szCs w:val="16"/>
        </w:rPr>
        <w:t xml:space="preserve">The West Virginia Department of Transportation, </w:t>
      </w:r>
    </w:p>
    <w:p w14:paraId="3ADDE10C" w14:textId="6DC82349" w:rsidR="004C584F" w:rsidRPr="001F1179" w:rsidRDefault="003B078C" w:rsidP="004C584F">
      <w:pPr>
        <w:pStyle w:val="PlainText"/>
        <w:jc w:val="center"/>
        <w:rPr>
          <w:rFonts w:ascii="Lucida Sans" w:hAnsi="Lucida Sans"/>
          <w:b/>
          <w:i/>
          <w:color w:val="FF0000"/>
          <w:sz w:val="16"/>
          <w:szCs w:val="16"/>
        </w:rPr>
      </w:pPr>
      <w:r>
        <w:rPr>
          <w:rFonts w:ascii="Lucida Sans" w:hAnsi="Lucida Sans"/>
          <w:b/>
          <w:i/>
          <w:color w:val="FF0000"/>
          <w:sz w:val="16"/>
          <w:szCs w:val="16"/>
        </w:rPr>
        <w:t>Division of Multimodal Transportation Facilities-Transit</w:t>
      </w:r>
      <w:r w:rsidR="004C584F" w:rsidRPr="001F1179">
        <w:rPr>
          <w:rFonts w:ascii="Lucida Sans" w:hAnsi="Lucida Sans"/>
          <w:b/>
          <w:i/>
          <w:color w:val="FF0000"/>
          <w:sz w:val="16"/>
          <w:szCs w:val="16"/>
        </w:rPr>
        <w:t xml:space="preserve">, as a recipient of federal funds </w:t>
      </w:r>
    </w:p>
    <w:p w14:paraId="6D0F5E07" w14:textId="77777777" w:rsidR="004C584F" w:rsidRPr="001F1179" w:rsidRDefault="004C584F" w:rsidP="004C584F">
      <w:pPr>
        <w:pStyle w:val="PlainText"/>
        <w:jc w:val="center"/>
        <w:rPr>
          <w:rFonts w:ascii="Lucida Sans" w:hAnsi="Lucida Sans"/>
          <w:b/>
          <w:i/>
          <w:color w:val="FF0000"/>
          <w:sz w:val="16"/>
          <w:szCs w:val="16"/>
        </w:rPr>
      </w:pPr>
      <w:r w:rsidRPr="001F1179">
        <w:rPr>
          <w:rFonts w:ascii="Lucida Sans" w:hAnsi="Lucida Sans"/>
          <w:b/>
          <w:i/>
          <w:color w:val="FF0000"/>
          <w:sz w:val="16"/>
          <w:szCs w:val="16"/>
        </w:rPr>
        <w:t xml:space="preserve">for programs, has given the assurance </w:t>
      </w:r>
    </w:p>
    <w:p w14:paraId="01971620" w14:textId="77777777" w:rsidR="004C584F" w:rsidRPr="001F1179" w:rsidRDefault="004C584F" w:rsidP="004C584F">
      <w:pPr>
        <w:pStyle w:val="PlainText"/>
        <w:jc w:val="center"/>
        <w:rPr>
          <w:rFonts w:ascii="Lucida Sans" w:hAnsi="Lucida Sans"/>
          <w:b/>
          <w:i/>
          <w:color w:val="FF0000"/>
          <w:sz w:val="16"/>
          <w:szCs w:val="16"/>
        </w:rPr>
      </w:pPr>
      <w:r w:rsidRPr="001F1179">
        <w:rPr>
          <w:rFonts w:ascii="Lucida Sans" w:hAnsi="Lucida Sans"/>
          <w:b/>
          <w:i/>
          <w:color w:val="FF0000"/>
          <w:sz w:val="16"/>
          <w:szCs w:val="16"/>
        </w:rPr>
        <w:t xml:space="preserve">that within daily operations and the delivery of services, </w:t>
      </w:r>
    </w:p>
    <w:p w14:paraId="1C388C8A" w14:textId="77777777" w:rsidR="004C584F" w:rsidRPr="001F1179" w:rsidRDefault="004C584F" w:rsidP="004C584F">
      <w:pPr>
        <w:pStyle w:val="PlainText"/>
        <w:jc w:val="center"/>
        <w:rPr>
          <w:rFonts w:ascii="Lucida Sans" w:hAnsi="Lucida Sans"/>
          <w:b/>
          <w:i/>
          <w:color w:val="FF0000"/>
          <w:sz w:val="16"/>
          <w:szCs w:val="16"/>
        </w:rPr>
      </w:pPr>
      <w:r w:rsidRPr="001F1179">
        <w:rPr>
          <w:rFonts w:ascii="Lucida Sans" w:hAnsi="Lucida Sans"/>
          <w:b/>
          <w:i/>
          <w:color w:val="FF0000"/>
          <w:sz w:val="16"/>
          <w:szCs w:val="16"/>
        </w:rPr>
        <w:t xml:space="preserve">it will not discriminate against any person </w:t>
      </w:r>
      <w:proofErr w:type="gramStart"/>
      <w:r w:rsidRPr="001F1179">
        <w:rPr>
          <w:rFonts w:ascii="Lucida Sans" w:hAnsi="Lucida Sans"/>
          <w:b/>
          <w:i/>
          <w:color w:val="FF0000"/>
          <w:sz w:val="16"/>
          <w:szCs w:val="16"/>
        </w:rPr>
        <w:t>on the basis of</w:t>
      </w:r>
      <w:proofErr w:type="gramEnd"/>
      <w:r w:rsidRPr="001F1179">
        <w:rPr>
          <w:rFonts w:ascii="Lucida Sans" w:hAnsi="Lucida Sans"/>
          <w:b/>
          <w:i/>
          <w:color w:val="FF0000"/>
          <w:sz w:val="16"/>
          <w:szCs w:val="16"/>
        </w:rPr>
        <w:t xml:space="preserve"> </w:t>
      </w:r>
    </w:p>
    <w:p w14:paraId="4074457A" w14:textId="77777777" w:rsidR="004C584F" w:rsidRPr="001F1179" w:rsidRDefault="004C584F" w:rsidP="004C584F">
      <w:pPr>
        <w:pStyle w:val="PlainText"/>
        <w:jc w:val="center"/>
        <w:rPr>
          <w:rFonts w:ascii="Lucida Sans" w:hAnsi="Lucida Sans"/>
          <w:b/>
          <w:i/>
          <w:color w:val="FF0000"/>
          <w:sz w:val="16"/>
          <w:szCs w:val="16"/>
        </w:rPr>
      </w:pPr>
      <w:r w:rsidRPr="001F1179">
        <w:rPr>
          <w:rFonts w:ascii="Lucida Sans" w:hAnsi="Lucida Sans"/>
          <w:b/>
          <w:i/>
          <w:color w:val="FF0000"/>
          <w:sz w:val="16"/>
          <w:szCs w:val="16"/>
        </w:rPr>
        <w:t xml:space="preserve">race, color, national origin, disability, </w:t>
      </w:r>
      <w:proofErr w:type="gramStart"/>
      <w:r w:rsidR="00063F79">
        <w:rPr>
          <w:rFonts w:ascii="Lucida Sans" w:hAnsi="Lucida Sans"/>
          <w:b/>
          <w:i/>
          <w:color w:val="FF0000"/>
          <w:sz w:val="16"/>
          <w:szCs w:val="16"/>
        </w:rPr>
        <w:t>gender</w:t>
      </w:r>
      <w:proofErr w:type="gramEnd"/>
      <w:r w:rsidRPr="001F1179">
        <w:rPr>
          <w:rFonts w:ascii="Lucida Sans" w:hAnsi="Lucida Sans"/>
          <w:b/>
          <w:i/>
          <w:color w:val="FF0000"/>
          <w:sz w:val="16"/>
          <w:szCs w:val="16"/>
        </w:rPr>
        <w:t xml:space="preserve">, </w:t>
      </w:r>
    </w:p>
    <w:p w14:paraId="479A3944" w14:textId="77777777" w:rsidR="004C584F" w:rsidRPr="001F1179" w:rsidRDefault="004C584F" w:rsidP="004C584F">
      <w:pPr>
        <w:pStyle w:val="PlainText"/>
        <w:jc w:val="center"/>
        <w:rPr>
          <w:rFonts w:ascii="Lucida Sans" w:hAnsi="Lucida Sans"/>
          <w:b/>
          <w:i/>
          <w:color w:val="FF0000"/>
          <w:sz w:val="16"/>
          <w:szCs w:val="16"/>
        </w:rPr>
      </w:pPr>
      <w:r w:rsidRPr="001F1179">
        <w:rPr>
          <w:rFonts w:ascii="Lucida Sans" w:hAnsi="Lucida Sans"/>
          <w:b/>
          <w:i/>
          <w:color w:val="FF0000"/>
          <w:sz w:val="16"/>
          <w:szCs w:val="16"/>
        </w:rPr>
        <w:t xml:space="preserve">age or </w:t>
      </w:r>
      <w:r w:rsidR="005437E1" w:rsidRPr="001F1179">
        <w:rPr>
          <w:rFonts w:ascii="Lucida Sans" w:hAnsi="Lucida Sans"/>
          <w:b/>
          <w:i/>
          <w:color w:val="FF0000"/>
          <w:sz w:val="16"/>
          <w:szCs w:val="16"/>
        </w:rPr>
        <w:t>low-income</w:t>
      </w:r>
      <w:r w:rsidRPr="001F1179">
        <w:rPr>
          <w:rFonts w:ascii="Lucida Sans" w:hAnsi="Lucida Sans"/>
          <w:b/>
          <w:i/>
          <w:color w:val="FF0000"/>
          <w:sz w:val="16"/>
          <w:szCs w:val="16"/>
        </w:rPr>
        <w:t xml:space="preserve"> status.</w:t>
      </w:r>
    </w:p>
    <w:p w14:paraId="0293C311" w14:textId="77777777" w:rsidR="005F7957" w:rsidRDefault="005F7957" w:rsidP="00AE76D6">
      <w:pPr>
        <w:ind w:firstLine="720"/>
        <w:rPr>
          <w:rFonts w:ascii="Arial" w:hAnsi="Arial" w:cs="Arial"/>
          <w:sz w:val="20"/>
          <w:szCs w:val="20"/>
        </w:rPr>
      </w:pPr>
    </w:p>
    <w:p w14:paraId="79AF2316" w14:textId="77777777" w:rsidR="00EC01D3" w:rsidRDefault="00EC01D3" w:rsidP="00EC01D3">
      <w:pPr>
        <w:ind w:firstLine="720"/>
        <w:jc w:val="center"/>
        <w:rPr>
          <w:rFonts w:ascii="Lucida Sans" w:hAnsi="Lucida Sans" w:cs="Arial"/>
          <w:b/>
          <w:i/>
          <w:color w:val="FF0000"/>
          <w:sz w:val="16"/>
          <w:szCs w:val="16"/>
        </w:rPr>
      </w:pPr>
      <w:r w:rsidRPr="00EC01D3">
        <w:rPr>
          <w:rFonts w:ascii="Lucida Sans" w:hAnsi="Lucida Sans" w:cs="Arial"/>
          <w:b/>
          <w:i/>
          <w:color w:val="FF0000"/>
          <w:sz w:val="16"/>
          <w:szCs w:val="16"/>
        </w:rPr>
        <w:t>If you need this document translated in</w:t>
      </w:r>
      <w:r>
        <w:rPr>
          <w:rFonts w:ascii="Lucida Sans" w:hAnsi="Lucida Sans" w:cs="Arial"/>
          <w:b/>
          <w:i/>
          <w:color w:val="FF0000"/>
          <w:sz w:val="16"/>
          <w:szCs w:val="16"/>
        </w:rPr>
        <w:t>to</w:t>
      </w:r>
      <w:r w:rsidRPr="00EC01D3">
        <w:rPr>
          <w:rFonts w:ascii="Lucida Sans" w:hAnsi="Lucida Sans" w:cs="Arial"/>
          <w:b/>
          <w:i/>
          <w:color w:val="FF0000"/>
          <w:sz w:val="16"/>
          <w:szCs w:val="16"/>
        </w:rPr>
        <w:t xml:space="preserve"> an alternate language, please contact the </w:t>
      </w:r>
    </w:p>
    <w:p w14:paraId="4EE200E0" w14:textId="0F58CE45" w:rsidR="00EC01D3" w:rsidRPr="00EC01D3" w:rsidRDefault="003B078C" w:rsidP="00EC01D3">
      <w:pPr>
        <w:ind w:firstLine="720"/>
        <w:jc w:val="center"/>
        <w:rPr>
          <w:rFonts w:ascii="Lucida Sans" w:hAnsi="Lucida Sans" w:cs="Arial"/>
          <w:b/>
          <w:i/>
          <w:color w:val="FF0000"/>
          <w:sz w:val="16"/>
          <w:szCs w:val="16"/>
        </w:rPr>
        <w:sectPr w:rsidR="00EC01D3" w:rsidRPr="00EC01D3" w:rsidSect="00823076">
          <w:footerReference w:type="default" r:id="rId9"/>
          <w:pgSz w:w="12240" w:h="15840" w:code="1"/>
          <w:pgMar w:top="1440" w:right="1440" w:bottom="720" w:left="1440" w:header="720" w:footer="720" w:gutter="0"/>
          <w:pgNumType w:start="1"/>
          <w:cols w:space="720"/>
          <w:docGrid w:linePitch="360"/>
        </w:sectPr>
      </w:pPr>
      <w:r>
        <w:rPr>
          <w:rFonts w:ascii="Lucida Sans" w:hAnsi="Lucida Sans" w:cs="Arial"/>
          <w:b/>
          <w:i/>
          <w:color w:val="FF0000"/>
          <w:sz w:val="16"/>
          <w:szCs w:val="16"/>
        </w:rPr>
        <w:t>Division of Multimodal Transportation Facilities-Transit</w:t>
      </w:r>
      <w:r w:rsidR="00EC01D3" w:rsidRPr="00EC01D3">
        <w:rPr>
          <w:rFonts w:ascii="Lucida Sans" w:hAnsi="Lucida Sans" w:cs="Arial"/>
          <w:b/>
          <w:i/>
          <w:color w:val="FF0000"/>
          <w:sz w:val="16"/>
          <w:szCs w:val="16"/>
        </w:rPr>
        <w:t>.</w:t>
      </w:r>
    </w:p>
    <w:p w14:paraId="4F4861EC" w14:textId="77777777" w:rsidR="004F1A7A" w:rsidRDefault="000E0699" w:rsidP="003A46EB">
      <w:pPr>
        <w:pStyle w:val="TOCHeading"/>
      </w:pPr>
      <w:r w:rsidRPr="00F9616B">
        <w:lastRenderedPageBreak/>
        <w:t>Contents</w:t>
      </w:r>
    </w:p>
    <w:p w14:paraId="26E17EB1" w14:textId="77777777" w:rsidR="003E40F2" w:rsidRPr="003E40F2" w:rsidRDefault="003E40F2" w:rsidP="003E40F2"/>
    <w:p w14:paraId="33C60B9E" w14:textId="77777777" w:rsidR="00D266CB" w:rsidRPr="00D266CB" w:rsidRDefault="009E02A7">
      <w:pPr>
        <w:pStyle w:val="TOC1"/>
        <w:tabs>
          <w:tab w:val="right" w:leader="dot" w:pos="9350"/>
        </w:tabs>
        <w:rPr>
          <w:rFonts w:ascii="Arial" w:hAnsi="Arial" w:cs="Arial"/>
          <w:noProof/>
        </w:rPr>
      </w:pPr>
      <w:r w:rsidRPr="00F9616B">
        <w:rPr>
          <w:rFonts w:ascii="Arial" w:hAnsi="Arial" w:cs="Arial"/>
        </w:rPr>
        <w:fldChar w:fldCharType="begin"/>
      </w:r>
      <w:r w:rsidR="00C90DC6" w:rsidRPr="00F9616B">
        <w:rPr>
          <w:rFonts w:ascii="Arial" w:hAnsi="Arial" w:cs="Arial"/>
        </w:rPr>
        <w:instrText xml:space="preserve"> TOC \o "1-3" \h \z \u </w:instrText>
      </w:r>
      <w:r w:rsidRPr="00F9616B">
        <w:rPr>
          <w:rFonts w:ascii="Arial" w:hAnsi="Arial" w:cs="Arial"/>
        </w:rPr>
        <w:fldChar w:fldCharType="separate"/>
      </w:r>
      <w:hyperlink w:anchor="_Toc281930552" w:history="1">
        <w:r w:rsidR="00D266CB" w:rsidRPr="00D266CB">
          <w:rPr>
            <w:rStyle w:val="Hyperlink"/>
            <w:rFonts w:ascii="Arial" w:hAnsi="Arial" w:cs="Arial"/>
            <w:noProof/>
          </w:rPr>
          <w:t>CHECKLIST OF APPLICATION REQUIREMENTS</w:t>
        </w:r>
        <w:r w:rsidR="00D266CB" w:rsidRPr="00D266CB">
          <w:rPr>
            <w:rFonts w:ascii="Arial" w:hAnsi="Arial" w:cs="Arial"/>
            <w:noProof/>
            <w:webHidden/>
          </w:rPr>
          <w:tab/>
        </w:r>
        <w:r w:rsidRPr="00D266CB">
          <w:rPr>
            <w:rFonts w:ascii="Arial" w:hAnsi="Arial" w:cs="Arial"/>
            <w:noProof/>
            <w:webHidden/>
          </w:rPr>
          <w:fldChar w:fldCharType="begin"/>
        </w:r>
        <w:r w:rsidR="00D266CB" w:rsidRPr="00D266CB">
          <w:rPr>
            <w:rFonts w:ascii="Arial" w:hAnsi="Arial" w:cs="Arial"/>
            <w:noProof/>
            <w:webHidden/>
          </w:rPr>
          <w:instrText xml:space="preserve"> PAGEREF _Toc281930552 \h </w:instrText>
        </w:r>
        <w:r w:rsidRPr="00D266CB">
          <w:rPr>
            <w:rFonts w:ascii="Arial" w:hAnsi="Arial" w:cs="Arial"/>
            <w:noProof/>
            <w:webHidden/>
          </w:rPr>
        </w:r>
        <w:r w:rsidRPr="00D266CB">
          <w:rPr>
            <w:rFonts w:ascii="Arial" w:hAnsi="Arial" w:cs="Arial"/>
            <w:noProof/>
            <w:webHidden/>
          </w:rPr>
          <w:fldChar w:fldCharType="separate"/>
        </w:r>
        <w:r w:rsidR="00026983">
          <w:rPr>
            <w:rFonts w:ascii="Arial" w:hAnsi="Arial" w:cs="Arial"/>
            <w:noProof/>
            <w:webHidden/>
          </w:rPr>
          <w:t>1</w:t>
        </w:r>
        <w:r w:rsidRPr="00D266CB">
          <w:rPr>
            <w:rFonts w:ascii="Arial" w:hAnsi="Arial" w:cs="Arial"/>
            <w:noProof/>
            <w:webHidden/>
          </w:rPr>
          <w:fldChar w:fldCharType="end"/>
        </w:r>
      </w:hyperlink>
    </w:p>
    <w:p w14:paraId="4FB87288" w14:textId="77777777" w:rsidR="00D266CB" w:rsidRPr="00D266CB" w:rsidRDefault="00D266CB">
      <w:pPr>
        <w:pStyle w:val="TOC1"/>
        <w:tabs>
          <w:tab w:val="right" w:leader="dot" w:pos="9350"/>
        </w:tabs>
        <w:rPr>
          <w:rFonts w:ascii="Arial" w:hAnsi="Arial" w:cs="Arial"/>
          <w:noProof/>
        </w:rPr>
      </w:pPr>
      <w:hyperlink w:anchor="_Toc281930553" w:history="1">
        <w:r w:rsidRPr="00D266CB">
          <w:rPr>
            <w:rStyle w:val="Hyperlink"/>
            <w:rFonts w:ascii="Arial" w:hAnsi="Arial" w:cs="Arial"/>
            <w:noProof/>
          </w:rPr>
          <w:t>INTRODUCTION</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_Toc281930553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2</w:t>
        </w:r>
        <w:r w:rsidR="009E02A7" w:rsidRPr="00D266CB">
          <w:rPr>
            <w:rFonts w:ascii="Arial" w:hAnsi="Arial" w:cs="Arial"/>
            <w:noProof/>
            <w:webHidden/>
          </w:rPr>
          <w:fldChar w:fldCharType="end"/>
        </w:r>
      </w:hyperlink>
    </w:p>
    <w:p w14:paraId="720EA5D8" w14:textId="77777777" w:rsidR="00D266CB" w:rsidRPr="00D266CB" w:rsidRDefault="00D266CB">
      <w:pPr>
        <w:pStyle w:val="TOC1"/>
        <w:tabs>
          <w:tab w:val="right" w:leader="dot" w:pos="9350"/>
        </w:tabs>
        <w:rPr>
          <w:rFonts w:ascii="Arial" w:hAnsi="Arial" w:cs="Arial"/>
          <w:noProof/>
        </w:rPr>
      </w:pPr>
      <w:hyperlink w:anchor="_Toc281930554" w:history="1">
        <w:r w:rsidRPr="00D266CB">
          <w:rPr>
            <w:rStyle w:val="Hyperlink"/>
            <w:rFonts w:ascii="Arial" w:hAnsi="Arial" w:cs="Arial"/>
            <w:noProof/>
          </w:rPr>
          <w:t>LOCAL SHARE</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_Toc281930554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3</w:t>
        </w:r>
        <w:r w:rsidR="009E02A7" w:rsidRPr="00D266CB">
          <w:rPr>
            <w:rFonts w:ascii="Arial" w:hAnsi="Arial" w:cs="Arial"/>
            <w:noProof/>
            <w:webHidden/>
          </w:rPr>
          <w:fldChar w:fldCharType="end"/>
        </w:r>
      </w:hyperlink>
    </w:p>
    <w:p w14:paraId="36FD3286" w14:textId="77777777" w:rsidR="00D266CB" w:rsidRPr="00D266CB" w:rsidRDefault="00D266CB">
      <w:pPr>
        <w:pStyle w:val="TOC1"/>
        <w:tabs>
          <w:tab w:val="right" w:leader="dot" w:pos="9350"/>
        </w:tabs>
        <w:rPr>
          <w:rFonts w:ascii="Arial" w:hAnsi="Arial" w:cs="Arial"/>
          <w:noProof/>
        </w:rPr>
      </w:pPr>
      <w:hyperlink w:anchor="_Toc281930555" w:history="1">
        <w:r w:rsidRPr="00D266CB">
          <w:rPr>
            <w:rStyle w:val="Hyperlink"/>
            <w:rFonts w:ascii="Arial" w:hAnsi="Arial" w:cs="Arial"/>
            <w:noProof/>
          </w:rPr>
          <w:t>MILESTONES</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_Toc281930555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5</w:t>
        </w:r>
        <w:r w:rsidR="009E02A7" w:rsidRPr="00D266CB">
          <w:rPr>
            <w:rFonts w:ascii="Arial" w:hAnsi="Arial" w:cs="Arial"/>
            <w:noProof/>
            <w:webHidden/>
          </w:rPr>
          <w:fldChar w:fldCharType="end"/>
        </w:r>
      </w:hyperlink>
    </w:p>
    <w:p w14:paraId="2A881D9E" w14:textId="77777777" w:rsidR="00D266CB" w:rsidRPr="00D266CB" w:rsidRDefault="00D266CB">
      <w:pPr>
        <w:pStyle w:val="TOC1"/>
        <w:tabs>
          <w:tab w:val="right" w:leader="dot" w:pos="9350"/>
        </w:tabs>
        <w:rPr>
          <w:rFonts w:ascii="Arial" w:hAnsi="Arial" w:cs="Arial"/>
          <w:noProof/>
        </w:rPr>
      </w:pPr>
      <w:hyperlink w:anchor="_Toc281930556" w:history="1">
        <w:r w:rsidRPr="00D266CB">
          <w:rPr>
            <w:rStyle w:val="Hyperlink"/>
            <w:rFonts w:ascii="Arial" w:hAnsi="Arial" w:cs="Arial"/>
            <w:noProof/>
          </w:rPr>
          <w:t>LETTER OF INTENT</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_Toc281930556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6</w:t>
        </w:r>
        <w:r w:rsidR="009E02A7" w:rsidRPr="00D266CB">
          <w:rPr>
            <w:rFonts w:ascii="Arial" w:hAnsi="Arial" w:cs="Arial"/>
            <w:noProof/>
            <w:webHidden/>
          </w:rPr>
          <w:fldChar w:fldCharType="end"/>
        </w:r>
      </w:hyperlink>
    </w:p>
    <w:p w14:paraId="42E4EF32" w14:textId="77777777" w:rsidR="00D266CB" w:rsidRPr="00D266CB" w:rsidRDefault="00D266CB">
      <w:pPr>
        <w:pStyle w:val="TOC1"/>
        <w:tabs>
          <w:tab w:val="right" w:leader="dot" w:pos="9350"/>
        </w:tabs>
        <w:rPr>
          <w:rFonts w:ascii="Arial" w:hAnsi="Arial" w:cs="Arial"/>
          <w:noProof/>
        </w:rPr>
      </w:pPr>
      <w:hyperlink w:anchor="_Toc281930557" w:history="1">
        <w:r w:rsidRPr="00D266CB">
          <w:rPr>
            <w:rStyle w:val="Hyperlink"/>
            <w:rFonts w:ascii="Arial" w:hAnsi="Arial" w:cs="Arial"/>
            <w:noProof/>
          </w:rPr>
          <w:t>APPLICATION FORMAT</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_Toc281930557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7</w:t>
        </w:r>
        <w:r w:rsidR="009E02A7" w:rsidRPr="00D266CB">
          <w:rPr>
            <w:rFonts w:ascii="Arial" w:hAnsi="Arial" w:cs="Arial"/>
            <w:noProof/>
            <w:webHidden/>
          </w:rPr>
          <w:fldChar w:fldCharType="end"/>
        </w:r>
      </w:hyperlink>
    </w:p>
    <w:p w14:paraId="63B91EDD" w14:textId="77777777" w:rsidR="00D266CB" w:rsidRPr="00D266CB" w:rsidRDefault="00D266CB">
      <w:pPr>
        <w:pStyle w:val="TOC1"/>
        <w:tabs>
          <w:tab w:val="right" w:leader="dot" w:pos="9350"/>
        </w:tabs>
        <w:rPr>
          <w:rFonts w:ascii="Arial" w:hAnsi="Arial" w:cs="Arial"/>
          <w:noProof/>
        </w:rPr>
      </w:pPr>
      <w:hyperlink w:anchor="_Toc281930558" w:history="1">
        <w:r w:rsidRPr="00D266CB">
          <w:rPr>
            <w:rStyle w:val="Hyperlink"/>
            <w:rFonts w:ascii="Arial" w:hAnsi="Arial" w:cs="Arial"/>
            <w:noProof/>
          </w:rPr>
          <w:t>GENERAL REQUIREMENTS FOR ELIGIBILITY</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_Toc281930558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8</w:t>
        </w:r>
        <w:r w:rsidR="009E02A7" w:rsidRPr="00D266CB">
          <w:rPr>
            <w:rFonts w:ascii="Arial" w:hAnsi="Arial" w:cs="Arial"/>
            <w:noProof/>
            <w:webHidden/>
          </w:rPr>
          <w:fldChar w:fldCharType="end"/>
        </w:r>
      </w:hyperlink>
    </w:p>
    <w:p w14:paraId="4FE1EBFC" w14:textId="77777777" w:rsidR="00D266CB" w:rsidRPr="00D266CB" w:rsidRDefault="00D266CB">
      <w:pPr>
        <w:pStyle w:val="TOC1"/>
        <w:tabs>
          <w:tab w:val="right" w:leader="dot" w:pos="9350"/>
        </w:tabs>
        <w:rPr>
          <w:rFonts w:ascii="Arial" w:hAnsi="Arial" w:cs="Arial"/>
          <w:noProof/>
        </w:rPr>
      </w:pPr>
      <w:hyperlink w:anchor="_Toc281930559" w:history="1">
        <w:r w:rsidRPr="00D266CB">
          <w:rPr>
            <w:rStyle w:val="Hyperlink"/>
            <w:rFonts w:ascii="Arial" w:hAnsi="Arial" w:cs="Arial"/>
            <w:noProof/>
          </w:rPr>
          <w:t>SPECIAL LABOR PROTECTION WARRANTY</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_Toc281930559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9</w:t>
        </w:r>
        <w:r w:rsidR="009E02A7" w:rsidRPr="00D266CB">
          <w:rPr>
            <w:rFonts w:ascii="Arial" w:hAnsi="Arial" w:cs="Arial"/>
            <w:noProof/>
            <w:webHidden/>
          </w:rPr>
          <w:fldChar w:fldCharType="end"/>
        </w:r>
      </w:hyperlink>
    </w:p>
    <w:p w14:paraId="29270B60" w14:textId="77777777" w:rsidR="00D266CB" w:rsidRPr="00D266CB" w:rsidRDefault="00D266CB">
      <w:pPr>
        <w:pStyle w:val="TOC1"/>
        <w:tabs>
          <w:tab w:val="right" w:leader="dot" w:pos="9350"/>
        </w:tabs>
        <w:rPr>
          <w:rFonts w:ascii="Arial" w:hAnsi="Arial" w:cs="Arial"/>
          <w:noProof/>
        </w:rPr>
      </w:pPr>
      <w:hyperlink w:anchor="_Toc281930560" w:history="1">
        <w:r w:rsidRPr="00D266CB">
          <w:rPr>
            <w:rStyle w:val="Hyperlink"/>
            <w:rFonts w:ascii="Arial" w:hAnsi="Arial" w:cs="Arial"/>
            <w:noProof/>
          </w:rPr>
          <w:t>PUBLIC NOTICE REQUIREMENT</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_Toc281930560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17</w:t>
        </w:r>
        <w:r w:rsidR="009E02A7" w:rsidRPr="00D266CB">
          <w:rPr>
            <w:rFonts w:ascii="Arial" w:hAnsi="Arial" w:cs="Arial"/>
            <w:noProof/>
            <w:webHidden/>
          </w:rPr>
          <w:fldChar w:fldCharType="end"/>
        </w:r>
      </w:hyperlink>
    </w:p>
    <w:p w14:paraId="59EC19C5" w14:textId="77777777" w:rsidR="00D266CB" w:rsidRPr="00D266CB" w:rsidRDefault="00D266CB">
      <w:pPr>
        <w:pStyle w:val="TOC1"/>
        <w:tabs>
          <w:tab w:val="right" w:leader="dot" w:pos="9350"/>
        </w:tabs>
        <w:rPr>
          <w:rFonts w:ascii="Arial" w:hAnsi="Arial" w:cs="Arial"/>
          <w:noProof/>
        </w:rPr>
      </w:pPr>
      <w:hyperlink w:anchor="_Toc281930561" w:history="1">
        <w:r w:rsidRPr="00D266CB">
          <w:rPr>
            <w:rStyle w:val="Hyperlink"/>
            <w:rFonts w:ascii="Arial" w:hAnsi="Arial" w:cs="Arial"/>
            <w:noProof/>
          </w:rPr>
          <w:t>PROJECT BUDGET</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_Toc281930561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21</w:t>
        </w:r>
        <w:r w:rsidR="009E02A7" w:rsidRPr="00D266CB">
          <w:rPr>
            <w:rFonts w:ascii="Arial" w:hAnsi="Arial" w:cs="Arial"/>
            <w:noProof/>
            <w:webHidden/>
          </w:rPr>
          <w:fldChar w:fldCharType="end"/>
        </w:r>
      </w:hyperlink>
    </w:p>
    <w:p w14:paraId="51A587BC" w14:textId="77777777" w:rsidR="00D266CB" w:rsidRPr="00D266CB" w:rsidRDefault="00D266CB">
      <w:pPr>
        <w:pStyle w:val="TOC1"/>
        <w:tabs>
          <w:tab w:val="right" w:leader="dot" w:pos="9350"/>
        </w:tabs>
        <w:rPr>
          <w:rFonts w:ascii="Arial" w:hAnsi="Arial" w:cs="Arial"/>
          <w:noProof/>
        </w:rPr>
      </w:pPr>
      <w:hyperlink w:anchor="_Toc281930562" w:history="1">
        <w:r w:rsidRPr="00D266CB">
          <w:rPr>
            <w:rStyle w:val="Hyperlink"/>
            <w:rFonts w:ascii="Arial" w:hAnsi="Arial" w:cs="Arial"/>
            <w:noProof/>
          </w:rPr>
          <w:t>DOCUMENTATION OF LOCAL MATCH</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_Toc281930562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23</w:t>
        </w:r>
        <w:r w:rsidR="009E02A7" w:rsidRPr="00D266CB">
          <w:rPr>
            <w:rFonts w:ascii="Arial" w:hAnsi="Arial" w:cs="Arial"/>
            <w:noProof/>
            <w:webHidden/>
          </w:rPr>
          <w:fldChar w:fldCharType="end"/>
        </w:r>
      </w:hyperlink>
    </w:p>
    <w:p w14:paraId="56552A16" w14:textId="77777777" w:rsidR="00D266CB" w:rsidRPr="00D266CB" w:rsidRDefault="00D266CB">
      <w:pPr>
        <w:pStyle w:val="TOC1"/>
        <w:tabs>
          <w:tab w:val="right" w:leader="dot" w:pos="9350"/>
        </w:tabs>
        <w:rPr>
          <w:rFonts w:ascii="Arial" w:hAnsi="Arial" w:cs="Arial"/>
          <w:noProof/>
        </w:rPr>
      </w:pPr>
      <w:hyperlink w:anchor="_Toc281930563" w:history="1">
        <w:r w:rsidRPr="00D266CB">
          <w:rPr>
            <w:rStyle w:val="Hyperlink"/>
            <w:rFonts w:ascii="Arial" w:hAnsi="Arial" w:cs="Arial"/>
            <w:noProof/>
          </w:rPr>
          <w:t>APPLICATION QUESTIONS</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_Toc281930563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24</w:t>
        </w:r>
        <w:r w:rsidR="009E02A7" w:rsidRPr="00D266CB">
          <w:rPr>
            <w:rFonts w:ascii="Arial" w:hAnsi="Arial" w:cs="Arial"/>
            <w:noProof/>
            <w:webHidden/>
          </w:rPr>
          <w:fldChar w:fldCharType="end"/>
        </w:r>
      </w:hyperlink>
    </w:p>
    <w:p w14:paraId="1C3C7253" w14:textId="77777777" w:rsidR="00D266CB" w:rsidRPr="00D266CB" w:rsidRDefault="00D266CB">
      <w:pPr>
        <w:pStyle w:val="TOC1"/>
        <w:tabs>
          <w:tab w:val="right" w:leader="dot" w:pos="9350"/>
        </w:tabs>
        <w:rPr>
          <w:rFonts w:ascii="Arial" w:hAnsi="Arial" w:cs="Arial"/>
          <w:noProof/>
        </w:rPr>
      </w:pPr>
      <w:hyperlink w:anchor="_Toc281930564" w:history="1">
        <w:r w:rsidRPr="00D266CB">
          <w:rPr>
            <w:rStyle w:val="Hyperlink"/>
            <w:rFonts w:ascii="Arial" w:hAnsi="Arial" w:cs="Arial"/>
            <w:noProof/>
          </w:rPr>
          <w:t>GENERAL CERTIFICATIONS AND ASSURANCES</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_Toc281930564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33</w:t>
        </w:r>
        <w:r w:rsidR="009E02A7" w:rsidRPr="00D266CB">
          <w:rPr>
            <w:rFonts w:ascii="Arial" w:hAnsi="Arial" w:cs="Arial"/>
            <w:noProof/>
            <w:webHidden/>
          </w:rPr>
          <w:fldChar w:fldCharType="end"/>
        </w:r>
      </w:hyperlink>
    </w:p>
    <w:p w14:paraId="55FA95F2" w14:textId="77777777" w:rsidR="00D266CB" w:rsidRPr="00D266CB" w:rsidRDefault="00D266CB">
      <w:pPr>
        <w:pStyle w:val="TOC1"/>
        <w:tabs>
          <w:tab w:val="right" w:leader="dot" w:pos="9350"/>
        </w:tabs>
        <w:rPr>
          <w:rFonts w:ascii="Arial" w:hAnsi="Arial" w:cs="Arial"/>
          <w:noProof/>
        </w:rPr>
      </w:pPr>
      <w:hyperlink w:anchor="_Toc281930565" w:history="1">
        <w:r w:rsidRPr="00D266CB">
          <w:rPr>
            <w:rStyle w:val="Hyperlink"/>
            <w:rFonts w:ascii="Arial" w:hAnsi="Arial" w:cs="Arial"/>
            <w:noProof/>
          </w:rPr>
          <w:t>FTA CERTIFICATIONS AND ASSURANCES</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_Toc281930565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36</w:t>
        </w:r>
        <w:r w:rsidR="009E02A7" w:rsidRPr="00D266CB">
          <w:rPr>
            <w:rFonts w:ascii="Arial" w:hAnsi="Arial" w:cs="Arial"/>
            <w:noProof/>
            <w:webHidden/>
          </w:rPr>
          <w:fldChar w:fldCharType="end"/>
        </w:r>
      </w:hyperlink>
    </w:p>
    <w:p w14:paraId="09573CCF" w14:textId="77777777" w:rsidR="00D266CB" w:rsidRPr="00D266CB" w:rsidRDefault="00D266CB">
      <w:pPr>
        <w:pStyle w:val="TOC1"/>
        <w:tabs>
          <w:tab w:val="right" w:leader="dot" w:pos="9350"/>
        </w:tabs>
        <w:rPr>
          <w:rFonts w:ascii="Arial" w:hAnsi="Arial" w:cs="Arial"/>
          <w:noProof/>
        </w:rPr>
      </w:pPr>
      <w:hyperlink w:anchor="_Toc281930566" w:history="1">
        <w:r w:rsidRPr="00D266CB">
          <w:rPr>
            <w:rStyle w:val="Hyperlink"/>
            <w:rFonts w:ascii="Arial" w:hAnsi="Arial" w:cs="Arial"/>
            <w:noProof/>
          </w:rPr>
          <w:t>APPENDIX I:  GLOSSARY OF TERMS</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_Toc281930566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46</w:t>
        </w:r>
        <w:r w:rsidR="009E02A7" w:rsidRPr="00D266CB">
          <w:rPr>
            <w:rFonts w:ascii="Arial" w:hAnsi="Arial" w:cs="Arial"/>
            <w:noProof/>
            <w:webHidden/>
          </w:rPr>
          <w:fldChar w:fldCharType="end"/>
        </w:r>
      </w:hyperlink>
    </w:p>
    <w:p w14:paraId="72C48725" w14:textId="77777777" w:rsidR="00D266CB" w:rsidRPr="00D266CB" w:rsidRDefault="00D266CB">
      <w:pPr>
        <w:pStyle w:val="TOC1"/>
        <w:tabs>
          <w:tab w:val="right" w:leader="dot" w:pos="9350"/>
        </w:tabs>
        <w:rPr>
          <w:rFonts w:ascii="Arial" w:hAnsi="Arial" w:cs="Arial"/>
          <w:noProof/>
        </w:rPr>
      </w:pPr>
      <w:hyperlink w:anchor="_Toc281930567" w:history="1">
        <w:r w:rsidRPr="00D266CB">
          <w:rPr>
            <w:rStyle w:val="Hyperlink"/>
            <w:rFonts w:ascii="Arial" w:hAnsi="Arial" w:cs="Arial"/>
            <w:noProof/>
          </w:rPr>
          <w:t>APPENDIX II:  BUDGET DEFINITIONS</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_Toc281930567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49</w:t>
        </w:r>
        <w:r w:rsidR="009E02A7" w:rsidRPr="00D266CB">
          <w:rPr>
            <w:rFonts w:ascii="Arial" w:hAnsi="Arial" w:cs="Arial"/>
            <w:noProof/>
            <w:webHidden/>
          </w:rPr>
          <w:fldChar w:fldCharType="end"/>
        </w:r>
      </w:hyperlink>
    </w:p>
    <w:p w14:paraId="78818E40" w14:textId="77777777" w:rsidR="00D266CB" w:rsidRPr="00D266CB" w:rsidRDefault="00D266CB">
      <w:pPr>
        <w:pStyle w:val="TOC1"/>
        <w:tabs>
          <w:tab w:val="right" w:leader="dot" w:pos="9350"/>
        </w:tabs>
        <w:rPr>
          <w:rFonts w:ascii="Arial" w:hAnsi="Arial" w:cs="Arial"/>
          <w:noProof/>
        </w:rPr>
      </w:pPr>
      <w:hyperlink w:anchor="_Toc281930568" w:history="1">
        <w:r w:rsidRPr="00D266CB">
          <w:rPr>
            <w:rStyle w:val="Hyperlink"/>
            <w:rFonts w:ascii="Arial" w:hAnsi="Arial" w:cs="Arial"/>
            <w:noProof/>
          </w:rPr>
          <w:t>APPENDIX III:  PRIVATE SECTOR PARTICIPATION PROCEDURES</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_Toc281930568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54</w:t>
        </w:r>
        <w:r w:rsidR="009E02A7" w:rsidRPr="00D266CB">
          <w:rPr>
            <w:rFonts w:ascii="Arial" w:hAnsi="Arial" w:cs="Arial"/>
            <w:noProof/>
            <w:webHidden/>
          </w:rPr>
          <w:fldChar w:fldCharType="end"/>
        </w:r>
      </w:hyperlink>
    </w:p>
    <w:p w14:paraId="1D3B182D" w14:textId="77777777" w:rsidR="00D266CB" w:rsidRPr="00D266CB" w:rsidRDefault="00D266CB">
      <w:pPr>
        <w:pStyle w:val="TOC1"/>
        <w:tabs>
          <w:tab w:val="right" w:leader="dot" w:pos="9350"/>
        </w:tabs>
        <w:rPr>
          <w:rFonts w:ascii="Arial" w:hAnsi="Arial" w:cs="Arial"/>
          <w:noProof/>
        </w:rPr>
      </w:pPr>
      <w:hyperlink w:anchor="_Toc281930569" w:history="1">
        <w:r w:rsidRPr="00D266CB">
          <w:rPr>
            <w:rStyle w:val="Hyperlink"/>
            <w:rFonts w:ascii="Arial" w:hAnsi="Arial" w:cs="Arial"/>
            <w:noProof/>
          </w:rPr>
          <w:t>APPENDIX IV:   WV REGIONAL PLANNING and DEVELOPMENT COUNCILS</w:t>
        </w:r>
        <w:r w:rsidRPr="00D266CB">
          <w:rPr>
            <w:rFonts w:ascii="Arial" w:hAnsi="Arial" w:cs="Arial"/>
            <w:noProof/>
            <w:webHidden/>
          </w:rPr>
          <w:tab/>
        </w:r>
        <w:r w:rsidR="009E02A7" w:rsidRPr="00D266CB">
          <w:rPr>
            <w:rFonts w:ascii="Arial" w:hAnsi="Arial" w:cs="Arial"/>
            <w:noProof/>
            <w:webHidden/>
          </w:rPr>
          <w:fldChar w:fldCharType="begin"/>
        </w:r>
        <w:r w:rsidR="00026983" w:rsidRPr="00D266CB">
          <w:rPr>
            <w:rFonts w:ascii="Arial" w:hAnsi="Arial" w:cs="Arial"/>
            <w:noProof/>
            <w:webHidden/>
          </w:rPr>
          <w:instrText xml:space="preserve"> PAGEREF _Toc281930569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66</w:t>
        </w:r>
        <w:r w:rsidR="009E02A7" w:rsidRPr="00D266CB">
          <w:rPr>
            <w:rFonts w:ascii="Arial" w:hAnsi="Arial" w:cs="Arial"/>
            <w:noProof/>
            <w:webHidden/>
          </w:rPr>
          <w:fldChar w:fldCharType="end"/>
        </w:r>
      </w:hyperlink>
    </w:p>
    <w:p w14:paraId="7F1B319D" w14:textId="77777777" w:rsidR="00D266CB" w:rsidRDefault="00D266CB">
      <w:pPr>
        <w:pStyle w:val="TOC1"/>
        <w:tabs>
          <w:tab w:val="right" w:leader="dot" w:pos="9350"/>
        </w:tabs>
        <w:rPr>
          <w:rFonts w:ascii="Calibri" w:hAnsi="Calibri"/>
          <w:noProof/>
        </w:rPr>
      </w:pPr>
      <w:hyperlink w:anchor="_Toc281930570" w:history="1">
        <w:r w:rsidRPr="00D266CB">
          <w:rPr>
            <w:rStyle w:val="Hyperlink"/>
            <w:rFonts w:ascii="Arial" w:hAnsi="Arial" w:cs="Arial"/>
            <w:noProof/>
          </w:rPr>
          <w:t>APPENDIX V:  SECTION 5311 PROGRAM SAFETY REQUIREMENTS</w:t>
        </w:r>
        <w:r w:rsidRPr="00D266CB">
          <w:rPr>
            <w:rFonts w:ascii="Arial" w:hAnsi="Arial" w:cs="Arial"/>
            <w:noProof/>
            <w:webHidden/>
          </w:rPr>
          <w:tab/>
        </w:r>
        <w:r w:rsidR="009E02A7" w:rsidRPr="00D266CB">
          <w:rPr>
            <w:rFonts w:ascii="Arial" w:hAnsi="Arial" w:cs="Arial"/>
            <w:noProof/>
            <w:webHidden/>
          </w:rPr>
          <w:fldChar w:fldCharType="begin"/>
        </w:r>
        <w:r w:rsidRPr="00D266CB">
          <w:rPr>
            <w:rFonts w:ascii="Arial" w:hAnsi="Arial" w:cs="Arial"/>
            <w:noProof/>
            <w:webHidden/>
          </w:rPr>
          <w:instrText xml:space="preserve"> PAGEREF _Toc281930570 \h </w:instrText>
        </w:r>
        <w:r w:rsidR="009E02A7" w:rsidRPr="00D266CB">
          <w:rPr>
            <w:rFonts w:ascii="Arial" w:hAnsi="Arial" w:cs="Arial"/>
            <w:noProof/>
            <w:webHidden/>
          </w:rPr>
        </w:r>
        <w:r w:rsidR="009E02A7" w:rsidRPr="00D266CB">
          <w:rPr>
            <w:rFonts w:ascii="Arial" w:hAnsi="Arial" w:cs="Arial"/>
            <w:noProof/>
            <w:webHidden/>
          </w:rPr>
          <w:fldChar w:fldCharType="separate"/>
        </w:r>
        <w:r w:rsidR="00026983">
          <w:rPr>
            <w:rFonts w:ascii="Arial" w:hAnsi="Arial" w:cs="Arial"/>
            <w:noProof/>
            <w:webHidden/>
          </w:rPr>
          <w:t>72</w:t>
        </w:r>
        <w:r w:rsidR="009E02A7" w:rsidRPr="00D266CB">
          <w:rPr>
            <w:rFonts w:ascii="Arial" w:hAnsi="Arial" w:cs="Arial"/>
            <w:noProof/>
            <w:webHidden/>
          </w:rPr>
          <w:fldChar w:fldCharType="end"/>
        </w:r>
      </w:hyperlink>
    </w:p>
    <w:p w14:paraId="514B47E0" w14:textId="77777777" w:rsidR="004C584F" w:rsidRPr="00F9616B" w:rsidRDefault="009E02A7" w:rsidP="003A46EB">
      <w:pPr>
        <w:rPr>
          <w:rFonts w:ascii="Arial" w:hAnsi="Arial" w:cs="Arial"/>
          <w:b/>
          <w:smallCaps/>
          <w:sz w:val="24"/>
          <w:szCs w:val="24"/>
        </w:rPr>
      </w:pPr>
      <w:r w:rsidRPr="00F9616B">
        <w:rPr>
          <w:rFonts w:ascii="Arial" w:hAnsi="Arial" w:cs="Arial"/>
        </w:rPr>
        <w:fldChar w:fldCharType="end"/>
      </w:r>
    </w:p>
    <w:p w14:paraId="50112F52" w14:textId="77777777" w:rsidR="008D582F" w:rsidRDefault="008D582F">
      <w:pPr>
        <w:rPr>
          <w:rFonts w:ascii="Arial" w:hAnsi="Arial" w:cs="Arial"/>
          <w:caps/>
          <w:color w:val="4F81BD"/>
          <w:sz w:val="32"/>
          <w:szCs w:val="24"/>
        </w:rPr>
        <w:sectPr w:rsidR="008D582F" w:rsidSect="008D582F">
          <w:footerReference w:type="default" r:id="rId10"/>
          <w:pgSz w:w="12240" w:h="15840" w:code="1"/>
          <w:pgMar w:top="1440" w:right="1440" w:bottom="720" w:left="1440" w:header="475" w:footer="0" w:gutter="0"/>
          <w:pgNumType w:fmt="lowerRoman" w:start="1"/>
          <w:cols w:space="720"/>
          <w:noEndnote/>
        </w:sectPr>
      </w:pPr>
      <w:bookmarkStart w:id="0" w:name="_Toc117841254"/>
    </w:p>
    <w:p w14:paraId="3E51398D" w14:textId="77777777" w:rsidR="0088010B" w:rsidRPr="00D266CB" w:rsidRDefault="00D266CB" w:rsidP="003A46EB">
      <w:pPr>
        <w:pStyle w:val="Heading1"/>
      </w:pPr>
      <w:bookmarkStart w:id="1" w:name="_Toc281930552"/>
      <w:bookmarkEnd w:id="0"/>
      <w:r w:rsidRPr="00D266CB">
        <w:lastRenderedPageBreak/>
        <w:t>CHECKLIST OF APPLICATION REQUIREMENTS</w:t>
      </w:r>
      <w:bookmarkEnd w:id="1"/>
    </w:p>
    <w:p w14:paraId="4D19AB1E" w14:textId="77777777" w:rsidR="0088010B" w:rsidRPr="00F9616B" w:rsidRDefault="0088010B" w:rsidP="008D582F">
      <w:pPr>
        <w:pStyle w:val="TPMainBody"/>
        <w:keepNext w:val="0"/>
        <w:ind w:left="0" w:firstLine="720"/>
        <w:rPr>
          <w:rFonts w:cs="Arial"/>
        </w:rPr>
      </w:pPr>
      <w:r w:rsidRPr="00F9616B">
        <w:rPr>
          <w:rFonts w:cs="Arial"/>
        </w:rPr>
        <w:t xml:space="preserve">A checklist of required elements to submit with your </w:t>
      </w:r>
      <w:r w:rsidR="007A54A6" w:rsidRPr="00F9616B">
        <w:rPr>
          <w:rFonts w:cs="Arial"/>
        </w:rPr>
        <w:t>application</w:t>
      </w:r>
      <w:r w:rsidRPr="00F9616B">
        <w:rPr>
          <w:rFonts w:cs="Arial"/>
        </w:rPr>
        <w:t xml:space="preserve"> is presented on the following page. </w:t>
      </w:r>
      <w:r w:rsidR="007A54A6" w:rsidRPr="00F9616B">
        <w:rPr>
          <w:rFonts w:cs="Arial"/>
        </w:rPr>
        <w:t xml:space="preserve"> </w:t>
      </w:r>
      <w:r w:rsidRPr="00F9616B">
        <w:rPr>
          <w:rFonts w:cs="Arial"/>
        </w:rPr>
        <w:t xml:space="preserve">Please complete and submit the checklist with your application materials. </w:t>
      </w:r>
    </w:p>
    <w:p w14:paraId="6CC67004" w14:textId="77777777" w:rsidR="0088010B" w:rsidRPr="00F9616B" w:rsidRDefault="0088010B" w:rsidP="008D582F">
      <w:pPr>
        <w:pStyle w:val="TPMainBody"/>
        <w:keepNext w:val="0"/>
        <w:ind w:left="0" w:firstLine="720"/>
        <w:rPr>
          <w:rFonts w:cs="Arial"/>
          <w:szCs w:val="22"/>
        </w:rPr>
      </w:pPr>
      <w:r w:rsidRPr="00F9616B">
        <w:rPr>
          <w:rFonts w:cs="Arial"/>
          <w:b/>
          <w:sz w:val="24"/>
        </w:rPr>
        <w:t>The following documents must be submitted as a part of your application</w:t>
      </w:r>
      <w:r w:rsidRPr="00F9616B">
        <w:rPr>
          <w:rFonts w:cs="Arial"/>
          <w:szCs w:val="22"/>
        </w:rPr>
        <w:t>:</w:t>
      </w:r>
    </w:p>
    <w:p w14:paraId="13C44CA8" w14:textId="77777777" w:rsidR="00823FC6" w:rsidRDefault="00823FC6" w:rsidP="003B7280">
      <w:pPr>
        <w:pStyle w:val="TPMainBody"/>
        <w:keepNext w:val="0"/>
        <w:numPr>
          <w:ilvl w:val="3"/>
          <w:numId w:val="17"/>
        </w:numPr>
        <w:spacing w:after="0"/>
        <w:ind w:left="1440" w:firstLine="0"/>
        <w:rPr>
          <w:rFonts w:cs="Arial"/>
          <w:szCs w:val="22"/>
        </w:rPr>
      </w:pPr>
      <w:r w:rsidRPr="00F9616B">
        <w:rPr>
          <w:rFonts w:cs="Arial"/>
          <w:szCs w:val="22"/>
        </w:rPr>
        <w:t>Letter of Intent</w:t>
      </w:r>
    </w:p>
    <w:p w14:paraId="6CBD7E9A" w14:textId="77777777" w:rsidR="004244E7" w:rsidRDefault="004244E7" w:rsidP="003B7280">
      <w:pPr>
        <w:pStyle w:val="TPMainBody"/>
        <w:keepNext w:val="0"/>
        <w:numPr>
          <w:ilvl w:val="3"/>
          <w:numId w:val="17"/>
        </w:numPr>
        <w:spacing w:after="0"/>
        <w:ind w:left="1440" w:firstLine="0"/>
        <w:rPr>
          <w:rFonts w:cs="Arial"/>
          <w:szCs w:val="22"/>
        </w:rPr>
      </w:pPr>
      <w:r>
        <w:rPr>
          <w:rFonts w:cs="Arial"/>
          <w:szCs w:val="22"/>
        </w:rPr>
        <w:t>Special Labor Protection Warranty – Letter and Listing</w:t>
      </w:r>
    </w:p>
    <w:p w14:paraId="3CAED547" w14:textId="77777777" w:rsidR="004244E7" w:rsidRPr="00F9616B" w:rsidRDefault="00F36D56" w:rsidP="003B7280">
      <w:pPr>
        <w:pStyle w:val="TPMainBody"/>
        <w:keepNext w:val="0"/>
        <w:numPr>
          <w:ilvl w:val="3"/>
          <w:numId w:val="17"/>
        </w:numPr>
        <w:spacing w:after="0"/>
        <w:ind w:left="1440" w:firstLine="0"/>
        <w:rPr>
          <w:rFonts w:cs="Arial"/>
          <w:szCs w:val="22"/>
        </w:rPr>
      </w:pPr>
      <w:r>
        <w:rPr>
          <w:rFonts w:cs="Arial"/>
          <w:szCs w:val="22"/>
        </w:rPr>
        <w:t xml:space="preserve">Copy </w:t>
      </w:r>
      <w:r w:rsidR="00500B2D">
        <w:rPr>
          <w:rFonts w:cs="Arial"/>
          <w:szCs w:val="22"/>
        </w:rPr>
        <w:t xml:space="preserve">or screenshot </w:t>
      </w:r>
      <w:r>
        <w:rPr>
          <w:rFonts w:cs="Arial"/>
          <w:szCs w:val="22"/>
        </w:rPr>
        <w:t xml:space="preserve">of </w:t>
      </w:r>
      <w:r w:rsidR="004244E7">
        <w:rPr>
          <w:rFonts w:cs="Arial"/>
          <w:szCs w:val="22"/>
        </w:rPr>
        <w:t>Public Notice</w:t>
      </w:r>
    </w:p>
    <w:p w14:paraId="1A38DE09" w14:textId="77777777" w:rsidR="0049733D" w:rsidRPr="00F9616B" w:rsidRDefault="004244E7" w:rsidP="003B7280">
      <w:pPr>
        <w:pStyle w:val="TPMainBody"/>
        <w:keepNext w:val="0"/>
        <w:numPr>
          <w:ilvl w:val="3"/>
          <w:numId w:val="17"/>
        </w:numPr>
        <w:spacing w:after="0"/>
        <w:ind w:left="1440" w:firstLine="0"/>
        <w:rPr>
          <w:rFonts w:cs="Arial"/>
          <w:szCs w:val="22"/>
        </w:rPr>
      </w:pPr>
      <w:r>
        <w:rPr>
          <w:rFonts w:cs="Arial"/>
          <w:szCs w:val="22"/>
        </w:rPr>
        <w:t xml:space="preserve">General and FTA </w:t>
      </w:r>
      <w:r w:rsidR="0049733D" w:rsidRPr="00F9616B">
        <w:rPr>
          <w:rFonts w:cs="Arial"/>
          <w:szCs w:val="22"/>
        </w:rPr>
        <w:t xml:space="preserve">Certifications </w:t>
      </w:r>
      <w:r>
        <w:rPr>
          <w:rFonts w:cs="Arial"/>
          <w:szCs w:val="22"/>
        </w:rPr>
        <w:t>and Assurances</w:t>
      </w:r>
    </w:p>
    <w:p w14:paraId="12AABF90" w14:textId="77777777" w:rsidR="0088010B" w:rsidRPr="00F9616B" w:rsidRDefault="0088010B" w:rsidP="003B7280">
      <w:pPr>
        <w:pStyle w:val="TPMainBody"/>
        <w:keepNext w:val="0"/>
        <w:numPr>
          <w:ilvl w:val="3"/>
          <w:numId w:val="17"/>
        </w:numPr>
        <w:spacing w:after="0"/>
        <w:ind w:left="1440" w:firstLine="0"/>
        <w:rPr>
          <w:rFonts w:cs="Arial"/>
          <w:szCs w:val="22"/>
        </w:rPr>
      </w:pPr>
      <w:r w:rsidRPr="00F9616B">
        <w:rPr>
          <w:rFonts w:cs="Arial"/>
          <w:szCs w:val="22"/>
        </w:rPr>
        <w:t>Project Information</w:t>
      </w:r>
    </w:p>
    <w:p w14:paraId="3B83A4F2" w14:textId="77777777" w:rsidR="00102890" w:rsidRPr="00F9616B" w:rsidRDefault="0088010B" w:rsidP="003B7280">
      <w:pPr>
        <w:pStyle w:val="TPMainBody"/>
        <w:keepNext w:val="0"/>
        <w:numPr>
          <w:ilvl w:val="3"/>
          <w:numId w:val="17"/>
        </w:numPr>
        <w:spacing w:after="0"/>
        <w:ind w:left="1440" w:firstLine="0"/>
        <w:rPr>
          <w:rFonts w:cs="Arial"/>
          <w:szCs w:val="22"/>
        </w:rPr>
      </w:pPr>
      <w:r w:rsidRPr="00F9616B">
        <w:rPr>
          <w:rFonts w:cs="Arial"/>
          <w:szCs w:val="22"/>
        </w:rPr>
        <w:t>Narrative Description of System</w:t>
      </w:r>
    </w:p>
    <w:p w14:paraId="445BA324" w14:textId="6A6B0376" w:rsidR="0088010B" w:rsidRPr="00F9616B" w:rsidRDefault="004A7F0B" w:rsidP="003B7280">
      <w:pPr>
        <w:pStyle w:val="TPMainBody"/>
        <w:keepNext w:val="0"/>
        <w:numPr>
          <w:ilvl w:val="3"/>
          <w:numId w:val="17"/>
        </w:numPr>
        <w:spacing w:after="0"/>
        <w:ind w:left="1440" w:firstLine="0"/>
        <w:rPr>
          <w:rFonts w:cs="Arial"/>
          <w:szCs w:val="22"/>
        </w:rPr>
      </w:pPr>
      <w:r>
        <w:rPr>
          <w:rFonts w:cs="Arial"/>
          <w:szCs w:val="22"/>
        </w:rPr>
        <w:t xml:space="preserve">FY </w:t>
      </w:r>
      <w:r w:rsidR="003B078C">
        <w:rPr>
          <w:rFonts w:cs="Arial"/>
          <w:szCs w:val="22"/>
        </w:rPr>
        <w:t>2027</w:t>
      </w:r>
      <w:r w:rsidR="0088010B" w:rsidRPr="00F9616B">
        <w:rPr>
          <w:rFonts w:cs="Arial"/>
          <w:szCs w:val="22"/>
        </w:rPr>
        <w:t xml:space="preserve"> Operating Budget</w:t>
      </w:r>
    </w:p>
    <w:p w14:paraId="0A8E8402" w14:textId="77777777" w:rsidR="004244E7" w:rsidRDefault="0088010B" w:rsidP="003B7280">
      <w:pPr>
        <w:pStyle w:val="TPMainBody"/>
        <w:keepNext w:val="0"/>
        <w:numPr>
          <w:ilvl w:val="3"/>
          <w:numId w:val="17"/>
        </w:numPr>
        <w:spacing w:after="0"/>
        <w:ind w:left="1440" w:firstLine="0"/>
        <w:rPr>
          <w:rFonts w:cs="Arial"/>
          <w:szCs w:val="22"/>
        </w:rPr>
      </w:pPr>
      <w:r w:rsidRPr="004244E7">
        <w:rPr>
          <w:rFonts w:cs="Arial"/>
          <w:szCs w:val="22"/>
        </w:rPr>
        <w:t>Capital Request</w:t>
      </w:r>
    </w:p>
    <w:p w14:paraId="186AF1BB" w14:textId="77777777" w:rsidR="008D582F" w:rsidRDefault="008D582F">
      <w:pPr>
        <w:rPr>
          <w:rFonts w:ascii="Arial" w:hAnsi="Arial" w:cs="Arial"/>
          <w:b/>
          <w:color w:val="4F81BD"/>
          <w:sz w:val="28"/>
        </w:rPr>
      </w:pPr>
      <w:r>
        <w:rPr>
          <w:rFonts w:ascii="Arial" w:hAnsi="Arial" w:cs="Arial"/>
          <w:b/>
          <w:color w:val="4F81BD"/>
          <w:sz w:val="28"/>
        </w:rPr>
        <w:br w:type="page"/>
      </w:r>
    </w:p>
    <w:p w14:paraId="59C864D4" w14:textId="77777777" w:rsidR="00FE2441" w:rsidRPr="003A46EB" w:rsidRDefault="00FE2441" w:rsidP="003A46EB">
      <w:pPr>
        <w:pStyle w:val="Heading1"/>
      </w:pPr>
      <w:bookmarkStart w:id="2" w:name="_Toc281930553"/>
      <w:r w:rsidRPr="003A46EB">
        <w:lastRenderedPageBreak/>
        <w:t>INTRODUCTION</w:t>
      </w:r>
      <w:bookmarkEnd w:id="2"/>
    </w:p>
    <w:p w14:paraId="77D1074F" w14:textId="4D7FE853" w:rsidR="00F9616B" w:rsidRPr="00F9616B" w:rsidRDefault="00FE2441" w:rsidP="00F9616B">
      <w:pPr>
        <w:spacing w:line="480" w:lineRule="auto"/>
        <w:jc w:val="both"/>
        <w:rPr>
          <w:rFonts w:ascii="Arial" w:hAnsi="Arial" w:cs="Arial"/>
          <w:sz w:val="24"/>
        </w:rPr>
      </w:pPr>
      <w:r w:rsidRPr="00F9616B">
        <w:rPr>
          <w:rFonts w:ascii="Arial" w:hAnsi="Arial" w:cs="Arial"/>
          <w:sz w:val="24"/>
        </w:rPr>
        <w:tab/>
        <w:t xml:space="preserve">The purpose of this packet is to establish the criteria upon which applicants will be included in the State of West Virginia's </w:t>
      </w:r>
      <w:r w:rsidR="004A7F0B">
        <w:rPr>
          <w:rFonts w:ascii="Arial" w:hAnsi="Arial" w:cs="Arial"/>
          <w:sz w:val="24"/>
        </w:rPr>
        <w:t xml:space="preserve">FY </w:t>
      </w:r>
      <w:r w:rsidR="003B078C">
        <w:rPr>
          <w:rFonts w:ascii="Arial" w:hAnsi="Arial" w:cs="Arial"/>
          <w:sz w:val="24"/>
        </w:rPr>
        <w:t>2027</w:t>
      </w:r>
      <w:r w:rsidRPr="00F9616B">
        <w:rPr>
          <w:rFonts w:ascii="Arial" w:hAnsi="Arial" w:cs="Arial"/>
          <w:sz w:val="24"/>
        </w:rPr>
        <w:t xml:space="preserve"> application to the U.S. Department of Transportation for funding under 49 U.S.C. Section 5311. This program offers federal financial assistance for public transportation in rural and small urban areas by means of a formula grant program to be administered by the State.  Funds made available may be used for operating </w:t>
      </w:r>
      <w:r w:rsidR="00F9616B">
        <w:rPr>
          <w:rFonts w:ascii="Arial" w:hAnsi="Arial" w:cs="Arial"/>
          <w:sz w:val="24"/>
        </w:rPr>
        <w:t xml:space="preserve">and capital </w:t>
      </w:r>
      <w:r w:rsidRPr="00F9616B">
        <w:rPr>
          <w:rFonts w:ascii="Arial" w:hAnsi="Arial" w:cs="Arial"/>
          <w:sz w:val="24"/>
        </w:rPr>
        <w:t>assistance by State agencies, local public bodies, non</w:t>
      </w:r>
      <w:r w:rsidRPr="00F9616B">
        <w:rPr>
          <w:rFonts w:ascii="Arial" w:hAnsi="Arial" w:cs="Arial"/>
          <w:sz w:val="24"/>
        </w:rPr>
        <w:noBreakHyphen/>
        <w:t>profit organizations and operators of public transportation services in non</w:t>
      </w:r>
      <w:r w:rsidRPr="00F9616B">
        <w:rPr>
          <w:rFonts w:ascii="Arial" w:hAnsi="Arial" w:cs="Arial"/>
          <w:sz w:val="24"/>
        </w:rPr>
        <w:noBreakHyphen/>
        <w:t>urbanized areas.</w:t>
      </w:r>
    </w:p>
    <w:p w14:paraId="291249ED" w14:textId="77777777" w:rsidR="00FE2441" w:rsidRDefault="00FE2441" w:rsidP="00F9616B">
      <w:pPr>
        <w:spacing w:line="480" w:lineRule="auto"/>
        <w:jc w:val="both"/>
        <w:rPr>
          <w:rFonts w:ascii="Arial" w:hAnsi="Arial" w:cs="Arial"/>
          <w:sz w:val="24"/>
        </w:rPr>
      </w:pPr>
      <w:r w:rsidRPr="00F9616B">
        <w:rPr>
          <w:rFonts w:ascii="Arial" w:hAnsi="Arial" w:cs="Arial"/>
          <w:sz w:val="24"/>
        </w:rPr>
        <w:tab/>
        <w:t>It is the intent of Congress, the U.S. Department of Transportation, and the State of West Virginia that funds made available under Section 5311 augment rather than supplant existing transportation resources.  These funds should expand and not take the place of locally contributed funds or existing agency transportation funds.</w:t>
      </w:r>
    </w:p>
    <w:p w14:paraId="3DAAD60D" w14:textId="2EE58DFC" w:rsidR="00FE2441" w:rsidRDefault="00FE2441" w:rsidP="00F9616B">
      <w:pPr>
        <w:spacing w:line="480" w:lineRule="auto"/>
        <w:jc w:val="both"/>
        <w:rPr>
          <w:rFonts w:ascii="Arial" w:hAnsi="Arial" w:cs="Arial"/>
          <w:sz w:val="24"/>
        </w:rPr>
      </w:pPr>
      <w:r w:rsidRPr="00F9616B">
        <w:rPr>
          <w:rFonts w:ascii="Arial" w:hAnsi="Arial" w:cs="Arial"/>
          <w:sz w:val="24"/>
        </w:rPr>
        <w:tab/>
        <w:t xml:space="preserve">All grant applications will be reviewed by the </w:t>
      </w:r>
      <w:r w:rsidR="003B078C">
        <w:rPr>
          <w:rFonts w:ascii="Arial" w:hAnsi="Arial" w:cs="Arial"/>
          <w:sz w:val="24"/>
        </w:rPr>
        <w:t>Division of Multimodal Transportation Facilities-Transit</w:t>
      </w:r>
      <w:r w:rsidRPr="00F9616B">
        <w:rPr>
          <w:rFonts w:ascii="Arial" w:hAnsi="Arial" w:cs="Arial"/>
          <w:sz w:val="24"/>
        </w:rPr>
        <w:t xml:space="preserve">. The following sets forth the guidelines that the State will employ in selecting applicants (participants) that will be included in the State's annual program of projects and grant application </w:t>
      </w:r>
      <w:r w:rsidR="00F9616B">
        <w:rPr>
          <w:rFonts w:ascii="Arial" w:hAnsi="Arial" w:cs="Arial"/>
          <w:sz w:val="24"/>
        </w:rPr>
        <w:t xml:space="preserve">to </w:t>
      </w:r>
      <w:r w:rsidRPr="00F9616B">
        <w:rPr>
          <w:rFonts w:ascii="Arial" w:hAnsi="Arial" w:cs="Arial"/>
          <w:sz w:val="24"/>
        </w:rPr>
        <w:t xml:space="preserve">the Federal Transit Administration (FTA). The decision to include an applicant will be based upon responses and supporting documents that best qualify and conform to the requirements of the program. </w:t>
      </w:r>
    </w:p>
    <w:p w14:paraId="5DE2791A" w14:textId="77777777" w:rsidR="00F9616B" w:rsidRPr="00082FEB" w:rsidRDefault="00C418E9" w:rsidP="00082FEB">
      <w:bookmarkStart w:id="3" w:name="_Toc124135132"/>
      <w:bookmarkStart w:id="4" w:name="_Toc217184935"/>
      <w:r>
        <w:rPr>
          <w:noProof/>
        </w:rPr>
        <mc:AlternateContent>
          <mc:Choice Requires="wps">
            <w:drawing>
              <wp:anchor distT="0" distB="0" distL="114300" distR="114300" simplePos="0" relativeHeight="251657216" behindDoc="0" locked="0" layoutInCell="1" allowOverlap="1" wp14:anchorId="101292F0" wp14:editId="339BC419">
                <wp:simplePos x="0" y="0"/>
                <wp:positionH relativeFrom="column">
                  <wp:posOffset>361950</wp:posOffset>
                </wp:positionH>
                <wp:positionV relativeFrom="paragraph">
                  <wp:posOffset>134620</wp:posOffset>
                </wp:positionV>
                <wp:extent cx="5143500" cy="11906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190625"/>
                        </a:xfrm>
                        <a:prstGeom prst="rect">
                          <a:avLst/>
                        </a:prstGeom>
                        <a:solidFill>
                          <a:srgbClr val="C0C0C0"/>
                        </a:solidFill>
                        <a:ln w="25400" cap="rnd">
                          <a:solidFill>
                            <a:srgbClr val="000000"/>
                          </a:solidFill>
                          <a:prstDash val="sysDot"/>
                          <a:miter lim="800000"/>
                          <a:headEnd/>
                          <a:tailEnd/>
                        </a:ln>
                      </wps:spPr>
                      <wps:txbx>
                        <w:txbxContent>
                          <w:p w14:paraId="7D005A9C" w14:textId="78218731" w:rsidR="00D14BE5" w:rsidRDefault="00D14BE5" w:rsidP="00082FEB">
                            <w:pPr>
                              <w:jc w:val="center"/>
                              <w:rPr>
                                <w:rFonts w:ascii="Arial" w:hAnsi="Arial" w:cs="Arial"/>
                                <w:b/>
                                <w:sz w:val="21"/>
                                <w:szCs w:val="21"/>
                              </w:rPr>
                            </w:pPr>
                            <w:r w:rsidRPr="00106073">
                              <w:rPr>
                                <w:rFonts w:ascii="Arial" w:hAnsi="Arial" w:cs="Arial"/>
                                <w:b/>
                                <w:sz w:val="21"/>
                                <w:szCs w:val="21"/>
                              </w:rPr>
                              <w:t>Applications must be submitted</w:t>
                            </w:r>
                            <w:r>
                              <w:rPr>
                                <w:rFonts w:ascii="Arial" w:hAnsi="Arial" w:cs="Arial"/>
                                <w:b/>
                                <w:sz w:val="21"/>
                                <w:szCs w:val="21"/>
                              </w:rPr>
                              <w:t xml:space="preserve"> by Friday</w:t>
                            </w:r>
                            <w:r w:rsidR="003B078C">
                              <w:rPr>
                                <w:rFonts w:ascii="Arial" w:hAnsi="Arial" w:cs="Arial"/>
                                <w:b/>
                                <w:sz w:val="21"/>
                                <w:szCs w:val="21"/>
                              </w:rPr>
                              <w:t xml:space="preserve"> February 13, 20</w:t>
                            </w:r>
                            <w:r w:rsidRPr="00106073">
                              <w:rPr>
                                <w:rFonts w:ascii="Arial" w:hAnsi="Arial" w:cs="Arial"/>
                                <w:b/>
                                <w:sz w:val="21"/>
                                <w:szCs w:val="21"/>
                              </w:rPr>
                              <w:t xml:space="preserve">, </w:t>
                            </w:r>
                          </w:p>
                          <w:p w14:paraId="11A10DDB" w14:textId="774A2523" w:rsidR="00D14BE5" w:rsidRPr="00106073" w:rsidRDefault="00D14BE5" w:rsidP="00082FEB">
                            <w:pPr>
                              <w:jc w:val="center"/>
                              <w:rPr>
                                <w:rFonts w:ascii="Arial" w:hAnsi="Arial" w:cs="Arial"/>
                                <w:sz w:val="21"/>
                                <w:szCs w:val="21"/>
                              </w:rPr>
                            </w:pPr>
                            <w:r w:rsidRPr="00106073">
                              <w:rPr>
                                <w:rFonts w:ascii="Arial" w:hAnsi="Arial" w:cs="Arial"/>
                                <w:b/>
                                <w:sz w:val="21"/>
                                <w:szCs w:val="21"/>
                              </w:rPr>
                              <w:t xml:space="preserve"> to</w:t>
                            </w:r>
                            <w:r w:rsidRPr="00106073">
                              <w:rPr>
                                <w:rFonts w:ascii="Arial" w:hAnsi="Arial" w:cs="Arial"/>
                                <w:sz w:val="21"/>
                                <w:szCs w:val="21"/>
                              </w:rPr>
                              <w:t>:</w:t>
                            </w:r>
                          </w:p>
                          <w:p w14:paraId="6A9D55B6" w14:textId="77777777" w:rsidR="00D14BE5" w:rsidRPr="00106073" w:rsidRDefault="00D14BE5" w:rsidP="00082FEB">
                            <w:pPr>
                              <w:jc w:val="center"/>
                              <w:rPr>
                                <w:rFonts w:ascii="Arial" w:hAnsi="Arial" w:cs="Arial"/>
                                <w:sz w:val="21"/>
                                <w:szCs w:val="21"/>
                              </w:rPr>
                            </w:pPr>
                            <w:r w:rsidRPr="00106073">
                              <w:rPr>
                                <w:rFonts w:ascii="Arial" w:hAnsi="Arial" w:cs="Arial"/>
                                <w:sz w:val="21"/>
                                <w:szCs w:val="21"/>
                              </w:rPr>
                              <w:t>WV Department of Transportation</w:t>
                            </w:r>
                          </w:p>
                          <w:p w14:paraId="30EE0813" w14:textId="568E69FB" w:rsidR="00D14BE5" w:rsidRPr="00106073" w:rsidRDefault="003B078C" w:rsidP="00082FEB">
                            <w:pPr>
                              <w:jc w:val="center"/>
                              <w:rPr>
                                <w:rFonts w:ascii="Arial" w:hAnsi="Arial" w:cs="Arial"/>
                                <w:sz w:val="21"/>
                                <w:szCs w:val="21"/>
                              </w:rPr>
                            </w:pPr>
                            <w:r>
                              <w:rPr>
                                <w:rFonts w:ascii="Arial" w:hAnsi="Arial" w:cs="Arial"/>
                                <w:sz w:val="21"/>
                                <w:szCs w:val="21"/>
                              </w:rPr>
                              <w:t>Division of Multimodal Transportation Facilities-Transit</w:t>
                            </w:r>
                          </w:p>
                          <w:p w14:paraId="36B89C64" w14:textId="77777777" w:rsidR="00D14BE5" w:rsidRPr="00106073" w:rsidRDefault="00D14BE5" w:rsidP="00082FEB">
                            <w:pPr>
                              <w:jc w:val="center"/>
                              <w:rPr>
                                <w:rFonts w:ascii="Arial" w:hAnsi="Arial" w:cs="Arial"/>
                                <w:sz w:val="21"/>
                                <w:szCs w:val="21"/>
                              </w:rPr>
                            </w:pPr>
                            <w:r w:rsidRPr="00106073">
                              <w:rPr>
                                <w:rFonts w:ascii="Arial" w:hAnsi="Arial" w:cs="Arial"/>
                                <w:sz w:val="21"/>
                                <w:szCs w:val="21"/>
                              </w:rPr>
                              <w:t>Attn.  Cindy Fish, Section 5311 Program Manager</w:t>
                            </w:r>
                          </w:p>
                          <w:p w14:paraId="635479D9" w14:textId="2F4BC3CD" w:rsidR="00D14BE5" w:rsidRPr="00106073" w:rsidRDefault="00D14BE5" w:rsidP="00082FEB">
                            <w:pPr>
                              <w:jc w:val="center"/>
                              <w:rPr>
                                <w:rFonts w:ascii="Arial" w:hAnsi="Arial" w:cs="Arial"/>
                                <w:sz w:val="21"/>
                                <w:szCs w:val="21"/>
                              </w:rPr>
                            </w:pPr>
                            <w:r w:rsidRPr="00106073">
                              <w:rPr>
                                <w:rFonts w:ascii="Arial" w:hAnsi="Arial" w:cs="Arial"/>
                                <w:sz w:val="21"/>
                                <w:szCs w:val="21"/>
                              </w:rPr>
                              <w:t xml:space="preserve">Bldg. 5, </w:t>
                            </w:r>
                            <w:r w:rsidR="004864DF">
                              <w:rPr>
                                <w:rFonts w:ascii="Arial" w:hAnsi="Arial" w:cs="Arial"/>
                                <w:sz w:val="21"/>
                                <w:szCs w:val="21"/>
                              </w:rPr>
                              <w:t>Room 663</w:t>
                            </w:r>
                            <w:r w:rsidRPr="00106073">
                              <w:rPr>
                                <w:rFonts w:ascii="Arial" w:hAnsi="Arial" w:cs="Arial"/>
                                <w:sz w:val="21"/>
                                <w:szCs w:val="21"/>
                              </w:rPr>
                              <w:t xml:space="preserve"> / 1900 Kanawha Blvd., E.</w:t>
                            </w:r>
                          </w:p>
                          <w:p w14:paraId="3AD36BA6" w14:textId="77777777" w:rsidR="00D14BE5" w:rsidRPr="00106073" w:rsidRDefault="00D14BE5" w:rsidP="00082FEB">
                            <w:pPr>
                              <w:jc w:val="center"/>
                              <w:rPr>
                                <w:rFonts w:ascii="Arial" w:hAnsi="Arial" w:cs="Arial"/>
                                <w:sz w:val="21"/>
                                <w:szCs w:val="21"/>
                              </w:rPr>
                            </w:pPr>
                            <w:r w:rsidRPr="00106073">
                              <w:rPr>
                                <w:rFonts w:ascii="Arial" w:hAnsi="Arial" w:cs="Arial"/>
                                <w:sz w:val="21"/>
                                <w:szCs w:val="21"/>
                              </w:rPr>
                              <w:t>Charleston, WV 25305-0432</w:t>
                            </w:r>
                          </w:p>
                          <w:p w14:paraId="5BD595C5" w14:textId="77777777" w:rsidR="00D14BE5" w:rsidRPr="00106073" w:rsidRDefault="00D14BE5" w:rsidP="00FE2441">
                            <w:pPr>
                              <w:rPr>
                                <w:rFonts w:ascii="Arial" w:hAnsi="Arial" w:cs="Arial"/>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292F0" id="_x0000_t202" coordsize="21600,21600" o:spt="202" path="m,l,21600r21600,l21600,xe">
                <v:stroke joinstyle="miter"/>
                <v:path gradientshapeok="t" o:connecttype="rect"/>
              </v:shapetype>
              <v:shape id="Text Box 2" o:spid="_x0000_s1026" type="#_x0000_t202" style="position:absolute;margin-left:28.5pt;margin-top:10.6pt;width:405pt;height:9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" fillcolor="silver" strokeweight="2pt">
                <v:stroke dashstyle="1 1" endcap="round"/>
                <v:textbox>
                  <w:txbxContent>
                    <w:p w14:paraId="7D005A9C" w14:textId="78218731" w:rsidR="00D14BE5" w:rsidRDefault="00D14BE5" w:rsidP="00082FEB">
                      <w:pPr>
                        <w:jc w:val="center"/>
                        <w:rPr>
                          <w:rFonts w:ascii="Arial" w:hAnsi="Arial" w:cs="Arial"/>
                          <w:b/>
                          <w:sz w:val="21"/>
                          <w:szCs w:val="21"/>
                        </w:rPr>
                      </w:pPr>
                      <w:r w:rsidRPr="00106073">
                        <w:rPr>
                          <w:rFonts w:ascii="Arial" w:hAnsi="Arial" w:cs="Arial"/>
                          <w:b/>
                          <w:sz w:val="21"/>
                          <w:szCs w:val="21"/>
                        </w:rPr>
                        <w:t>Applications must be submitted</w:t>
                      </w:r>
                      <w:r>
                        <w:rPr>
                          <w:rFonts w:ascii="Arial" w:hAnsi="Arial" w:cs="Arial"/>
                          <w:b/>
                          <w:sz w:val="21"/>
                          <w:szCs w:val="21"/>
                        </w:rPr>
                        <w:t xml:space="preserve"> by Friday</w:t>
                      </w:r>
                      <w:r w:rsidR="003B078C">
                        <w:rPr>
                          <w:rFonts w:ascii="Arial" w:hAnsi="Arial" w:cs="Arial"/>
                          <w:b/>
                          <w:sz w:val="21"/>
                          <w:szCs w:val="21"/>
                        </w:rPr>
                        <w:t xml:space="preserve"> February 13, 20</w:t>
                      </w:r>
                      <w:r w:rsidRPr="00106073">
                        <w:rPr>
                          <w:rFonts w:ascii="Arial" w:hAnsi="Arial" w:cs="Arial"/>
                          <w:b/>
                          <w:sz w:val="21"/>
                          <w:szCs w:val="21"/>
                        </w:rPr>
                        <w:t xml:space="preserve">, </w:t>
                      </w:r>
                    </w:p>
                    <w:p w14:paraId="11A10DDB" w14:textId="774A2523" w:rsidR="00D14BE5" w:rsidRPr="00106073" w:rsidRDefault="00D14BE5" w:rsidP="00082FEB">
                      <w:pPr>
                        <w:jc w:val="center"/>
                        <w:rPr>
                          <w:rFonts w:ascii="Arial" w:hAnsi="Arial" w:cs="Arial"/>
                          <w:sz w:val="21"/>
                          <w:szCs w:val="21"/>
                        </w:rPr>
                      </w:pPr>
                      <w:r w:rsidRPr="00106073">
                        <w:rPr>
                          <w:rFonts w:ascii="Arial" w:hAnsi="Arial" w:cs="Arial"/>
                          <w:b/>
                          <w:sz w:val="21"/>
                          <w:szCs w:val="21"/>
                        </w:rPr>
                        <w:t xml:space="preserve"> to</w:t>
                      </w:r>
                      <w:r w:rsidRPr="00106073">
                        <w:rPr>
                          <w:rFonts w:ascii="Arial" w:hAnsi="Arial" w:cs="Arial"/>
                          <w:sz w:val="21"/>
                          <w:szCs w:val="21"/>
                        </w:rPr>
                        <w:t>:</w:t>
                      </w:r>
                    </w:p>
                    <w:p w14:paraId="6A9D55B6" w14:textId="77777777" w:rsidR="00D14BE5" w:rsidRPr="00106073" w:rsidRDefault="00D14BE5" w:rsidP="00082FEB">
                      <w:pPr>
                        <w:jc w:val="center"/>
                        <w:rPr>
                          <w:rFonts w:ascii="Arial" w:hAnsi="Arial" w:cs="Arial"/>
                          <w:sz w:val="21"/>
                          <w:szCs w:val="21"/>
                        </w:rPr>
                      </w:pPr>
                      <w:r w:rsidRPr="00106073">
                        <w:rPr>
                          <w:rFonts w:ascii="Arial" w:hAnsi="Arial" w:cs="Arial"/>
                          <w:sz w:val="21"/>
                          <w:szCs w:val="21"/>
                        </w:rPr>
                        <w:t>WV Department of Transportation</w:t>
                      </w:r>
                    </w:p>
                    <w:p w14:paraId="30EE0813" w14:textId="568E69FB" w:rsidR="00D14BE5" w:rsidRPr="00106073" w:rsidRDefault="003B078C" w:rsidP="00082FEB">
                      <w:pPr>
                        <w:jc w:val="center"/>
                        <w:rPr>
                          <w:rFonts w:ascii="Arial" w:hAnsi="Arial" w:cs="Arial"/>
                          <w:sz w:val="21"/>
                          <w:szCs w:val="21"/>
                        </w:rPr>
                      </w:pPr>
                      <w:r>
                        <w:rPr>
                          <w:rFonts w:ascii="Arial" w:hAnsi="Arial" w:cs="Arial"/>
                          <w:sz w:val="21"/>
                          <w:szCs w:val="21"/>
                        </w:rPr>
                        <w:t>Division of Multimodal Transportation Facilities-Transit</w:t>
                      </w:r>
                    </w:p>
                    <w:p w14:paraId="36B89C64" w14:textId="77777777" w:rsidR="00D14BE5" w:rsidRPr="00106073" w:rsidRDefault="00D14BE5" w:rsidP="00082FEB">
                      <w:pPr>
                        <w:jc w:val="center"/>
                        <w:rPr>
                          <w:rFonts w:ascii="Arial" w:hAnsi="Arial" w:cs="Arial"/>
                          <w:sz w:val="21"/>
                          <w:szCs w:val="21"/>
                        </w:rPr>
                      </w:pPr>
                      <w:r w:rsidRPr="00106073">
                        <w:rPr>
                          <w:rFonts w:ascii="Arial" w:hAnsi="Arial" w:cs="Arial"/>
                          <w:sz w:val="21"/>
                          <w:szCs w:val="21"/>
                        </w:rPr>
                        <w:t>Attn.  Cindy Fish, Section 5311 Program Manager</w:t>
                      </w:r>
                    </w:p>
                    <w:p w14:paraId="635479D9" w14:textId="2F4BC3CD" w:rsidR="00D14BE5" w:rsidRPr="00106073" w:rsidRDefault="00D14BE5" w:rsidP="00082FEB">
                      <w:pPr>
                        <w:jc w:val="center"/>
                        <w:rPr>
                          <w:rFonts w:ascii="Arial" w:hAnsi="Arial" w:cs="Arial"/>
                          <w:sz w:val="21"/>
                          <w:szCs w:val="21"/>
                        </w:rPr>
                      </w:pPr>
                      <w:r w:rsidRPr="00106073">
                        <w:rPr>
                          <w:rFonts w:ascii="Arial" w:hAnsi="Arial" w:cs="Arial"/>
                          <w:sz w:val="21"/>
                          <w:szCs w:val="21"/>
                        </w:rPr>
                        <w:t xml:space="preserve">Bldg. 5, </w:t>
                      </w:r>
                      <w:r w:rsidR="004864DF">
                        <w:rPr>
                          <w:rFonts w:ascii="Arial" w:hAnsi="Arial" w:cs="Arial"/>
                          <w:sz w:val="21"/>
                          <w:szCs w:val="21"/>
                        </w:rPr>
                        <w:t>Room 663</w:t>
                      </w:r>
                      <w:r w:rsidRPr="00106073">
                        <w:rPr>
                          <w:rFonts w:ascii="Arial" w:hAnsi="Arial" w:cs="Arial"/>
                          <w:sz w:val="21"/>
                          <w:szCs w:val="21"/>
                        </w:rPr>
                        <w:t xml:space="preserve"> / 1900 Kanawha Blvd., E.</w:t>
                      </w:r>
                    </w:p>
                    <w:p w14:paraId="3AD36BA6" w14:textId="77777777" w:rsidR="00D14BE5" w:rsidRPr="00106073" w:rsidRDefault="00D14BE5" w:rsidP="00082FEB">
                      <w:pPr>
                        <w:jc w:val="center"/>
                        <w:rPr>
                          <w:rFonts w:ascii="Arial" w:hAnsi="Arial" w:cs="Arial"/>
                          <w:sz w:val="21"/>
                          <w:szCs w:val="21"/>
                        </w:rPr>
                      </w:pPr>
                      <w:r w:rsidRPr="00106073">
                        <w:rPr>
                          <w:rFonts w:ascii="Arial" w:hAnsi="Arial" w:cs="Arial"/>
                          <w:sz w:val="21"/>
                          <w:szCs w:val="21"/>
                        </w:rPr>
                        <w:t>Charleston, WV 25305-0432</w:t>
                      </w:r>
                    </w:p>
                    <w:p w14:paraId="5BD595C5" w14:textId="77777777" w:rsidR="00D14BE5" w:rsidRPr="00106073" w:rsidRDefault="00D14BE5" w:rsidP="00FE2441">
                      <w:pPr>
                        <w:rPr>
                          <w:rFonts w:ascii="Arial" w:hAnsi="Arial" w:cs="Arial"/>
                          <w:sz w:val="21"/>
                          <w:szCs w:val="21"/>
                        </w:rPr>
                      </w:pPr>
                    </w:p>
                  </w:txbxContent>
                </v:textbox>
                <w10:wrap type="square"/>
              </v:shape>
            </w:pict>
          </mc:Fallback>
        </mc:AlternateContent>
      </w:r>
      <w:bookmarkEnd w:id="3"/>
      <w:bookmarkEnd w:id="4"/>
    </w:p>
    <w:p w14:paraId="544CC61E" w14:textId="77777777" w:rsidR="00F9616B" w:rsidRPr="00082FEB" w:rsidRDefault="00F9616B" w:rsidP="00082FEB"/>
    <w:p w14:paraId="2059476A" w14:textId="77777777" w:rsidR="00F9616B" w:rsidRPr="00082FEB" w:rsidRDefault="00F9616B" w:rsidP="00082FEB"/>
    <w:p w14:paraId="1C15712C" w14:textId="77777777" w:rsidR="00F9616B" w:rsidRPr="00082FEB" w:rsidRDefault="00F9616B" w:rsidP="00082FEB"/>
    <w:p w14:paraId="7DA35948" w14:textId="77777777" w:rsidR="00F9616B" w:rsidRPr="00082FEB" w:rsidRDefault="00F9616B" w:rsidP="00082FEB"/>
    <w:p w14:paraId="7EA5171D" w14:textId="77777777" w:rsidR="00F9616B" w:rsidRPr="00082FEB" w:rsidRDefault="00F9616B" w:rsidP="00082FEB"/>
    <w:p w14:paraId="1E74AC66" w14:textId="77777777" w:rsidR="00F9616B" w:rsidRPr="00082FEB" w:rsidRDefault="00F9616B" w:rsidP="00082FEB"/>
    <w:p w14:paraId="7D067814" w14:textId="77777777" w:rsidR="00A317F8" w:rsidRDefault="00A317F8">
      <w:pPr>
        <w:rPr>
          <w:rFonts w:ascii="Arial" w:hAnsi="Arial" w:cs="Arial"/>
          <w:b/>
          <w:color w:val="4F81BD"/>
          <w:sz w:val="28"/>
        </w:rPr>
      </w:pPr>
      <w:r>
        <w:rPr>
          <w:rFonts w:ascii="Arial" w:hAnsi="Arial" w:cs="Arial"/>
          <w:b/>
          <w:color w:val="4F81BD"/>
          <w:sz w:val="28"/>
        </w:rPr>
        <w:br w:type="page"/>
      </w:r>
    </w:p>
    <w:p w14:paraId="7C398BDA" w14:textId="77777777" w:rsidR="00FE2441" w:rsidRPr="003A46EB" w:rsidRDefault="00FE2441" w:rsidP="003A46EB">
      <w:pPr>
        <w:pStyle w:val="Heading1"/>
      </w:pPr>
      <w:bookmarkStart w:id="5" w:name="_Toc281930554"/>
      <w:r w:rsidRPr="003A46EB">
        <w:lastRenderedPageBreak/>
        <w:t>LOCAL SHARE</w:t>
      </w:r>
      <w:bookmarkEnd w:id="5"/>
    </w:p>
    <w:p w14:paraId="46B71C50" w14:textId="77777777" w:rsidR="00FE2441" w:rsidRPr="00F9616B" w:rsidRDefault="00FE2441" w:rsidP="00A445B0">
      <w:pPr>
        <w:spacing w:line="480" w:lineRule="auto"/>
        <w:jc w:val="both"/>
        <w:rPr>
          <w:rFonts w:ascii="Arial" w:hAnsi="Arial" w:cs="Arial"/>
          <w:sz w:val="24"/>
        </w:rPr>
      </w:pPr>
      <w:r w:rsidRPr="00F9616B">
        <w:rPr>
          <w:rFonts w:ascii="Arial" w:hAnsi="Arial" w:cs="Arial"/>
          <w:sz w:val="24"/>
        </w:rPr>
        <w:tab/>
      </w:r>
      <w:r w:rsidR="00902ACA">
        <w:rPr>
          <w:rFonts w:ascii="Arial" w:hAnsi="Arial" w:cs="Arial"/>
          <w:sz w:val="24"/>
        </w:rPr>
        <w:t>U</w:t>
      </w:r>
      <w:r w:rsidRPr="00902ACA">
        <w:rPr>
          <w:rFonts w:ascii="Arial" w:hAnsi="Arial" w:cs="Arial"/>
          <w:sz w:val="24"/>
        </w:rPr>
        <w:t>p to fifty percent of a system's operating deficit may be funded with Section 5311.  T</w:t>
      </w:r>
      <w:r w:rsidRPr="00F9616B">
        <w:rPr>
          <w:rFonts w:ascii="Arial" w:hAnsi="Arial" w:cs="Arial"/>
          <w:sz w:val="24"/>
        </w:rPr>
        <w:t>he remainder of the deficit must be financed from Local sources other than U.S. DOT federal funds or revenues of the system.</w:t>
      </w:r>
    </w:p>
    <w:p w14:paraId="79C5F51D" w14:textId="77777777" w:rsidR="00FE2441" w:rsidRPr="00F9616B" w:rsidRDefault="00A317F8" w:rsidP="000F7217">
      <w:pPr>
        <w:spacing w:line="480" w:lineRule="auto"/>
        <w:jc w:val="both"/>
        <w:rPr>
          <w:rFonts w:ascii="Arial" w:hAnsi="Arial" w:cs="Arial"/>
          <w:sz w:val="24"/>
        </w:rPr>
      </w:pPr>
      <w:r>
        <w:rPr>
          <w:rFonts w:ascii="Arial" w:hAnsi="Arial" w:cs="Arial"/>
          <w:sz w:val="24"/>
        </w:rPr>
        <w:tab/>
        <w:t>Examples of non-</w:t>
      </w:r>
      <w:r w:rsidR="00FE2441" w:rsidRPr="00F9616B">
        <w:rPr>
          <w:rFonts w:ascii="Arial" w:hAnsi="Arial" w:cs="Arial"/>
          <w:sz w:val="24"/>
        </w:rPr>
        <w:t xml:space="preserve">federal sources of </w:t>
      </w:r>
      <w:r>
        <w:rPr>
          <w:rFonts w:ascii="Arial" w:hAnsi="Arial" w:cs="Arial"/>
          <w:sz w:val="24"/>
        </w:rPr>
        <w:t>l</w:t>
      </w:r>
      <w:r w:rsidR="00FE2441" w:rsidRPr="00F9616B">
        <w:rPr>
          <w:rFonts w:ascii="Arial" w:hAnsi="Arial" w:cs="Arial"/>
          <w:sz w:val="24"/>
        </w:rPr>
        <w:t xml:space="preserve">ocal </w:t>
      </w:r>
      <w:proofErr w:type="gramStart"/>
      <w:r w:rsidR="00FE2441" w:rsidRPr="00F9616B">
        <w:rPr>
          <w:rFonts w:ascii="Arial" w:hAnsi="Arial" w:cs="Arial"/>
          <w:sz w:val="24"/>
        </w:rPr>
        <w:t>match</w:t>
      </w:r>
      <w:proofErr w:type="gramEnd"/>
      <w:r w:rsidR="00FE2441" w:rsidRPr="00F9616B">
        <w:rPr>
          <w:rFonts w:ascii="Arial" w:hAnsi="Arial" w:cs="Arial"/>
          <w:sz w:val="24"/>
        </w:rPr>
        <w:t xml:space="preserve"> which may be used for any or </w:t>
      </w:r>
      <w:proofErr w:type="gramStart"/>
      <w:r w:rsidR="00FE2441" w:rsidRPr="00F9616B">
        <w:rPr>
          <w:rFonts w:ascii="Arial" w:hAnsi="Arial" w:cs="Arial"/>
          <w:sz w:val="24"/>
        </w:rPr>
        <w:t>all of</w:t>
      </w:r>
      <w:proofErr w:type="gramEnd"/>
      <w:r w:rsidR="00FE2441" w:rsidRPr="00F9616B">
        <w:rPr>
          <w:rFonts w:ascii="Arial" w:hAnsi="Arial" w:cs="Arial"/>
          <w:sz w:val="24"/>
        </w:rPr>
        <w:t xml:space="preserve"> the local </w:t>
      </w:r>
      <w:proofErr w:type="gramStart"/>
      <w:r w:rsidR="00FE2441" w:rsidRPr="00F9616B">
        <w:rPr>
          <w:rFonts w:ascii="Arial" w:hAnsi="Arial" w:cs="Arial"/>
          <w:sz w:val="24"/>
        </w:rPr>
        <w:t>share</w:t>
      </w:r>
      <w:proofErr w:type="gramEnd"/>
      <w:r w:rsidR="00FE2441" w:rsidRPr="00F9616B">
        <w:rPr>
          <w:rFonts w:ascii="Arial" w:hAnsi="Arial" w:cs="Arial"/>
          <w:sz w:val="24"/>
        </w:rPr>
        <w:t xml:space="preserve"> </w:t>
      </w:r>
      <w:proofErr w:type="gramStart"/>
      <w:r w:rsidR="00FE2441" w:rsidRPr="00F9616B">
        <w:rPr>
          <w:rFonts w:ascii="Arial" w:hAnsi="Arial" w:cs="Arial"/>
          <w:sz w:val="24"/>
        </w:rPr>
        <w:t>include:</w:t>
      </w:r>
      <w:proofErr w:type="gramEnd"/>
      <w:r w:rsidR="00FE2441" w:rsidRPr="00F9616B">
        <w:rPr>
          <w:rFonts w:ascii="Arial" w:hAnsi="Arial" w:cs="Arial"/>
          <w:sz w:val="24"/>
        </w:rPr>
        <w:t xml:space="preserve"> State or local appropriations, funds provided by regional bodies, and non</w:t>
      </w:r>
      <w:r>
        <w:rPr>
          <w:rFonts w:ascii="Arial" w:hAnsi="Arial" w:cs="Arial"/>
          <w:sz w:val="24"/>
        </w:rPr>
        <w:t>-</w:t>
      </w:r>
      <w:r w:rsidR="00FE2441" w:rsidRPr="00F9616B">
        <w:rPr>
          <w:rFonts w:ascii="Arial" w:hAnsi="Arial" w:cs="Arial"/>
          <w:sz w:val="24"/>
        </w:rPr>
        <w:t>operating revenues.  Non</w:t>
      </w:r>
      <w:r>
        <w:rPr>
          <w:rFonts w:ascii="Arial" w:hAnsi="Arial" w:cs="Arial"/>
          <w:sz w:val="24"/>
        </w:rPr>
        <w:t>-</w:t>
      </w:r>
      <w:r w:rsidR="00FE2441" w:rsidRPr="00F9616B">
        <w:rPr>
          <w:rFonts w:ascii="Arial" w:hAnsi="Arial" w:cs="Arial"/>
          <w:sz w:val="24"/>
        </w:rPr>
        <w:t xml:space="preserve">cash shares such as donations, </w:t>
      </w:r>
      <w:proofErr w:type="gramStart"/>
      <w:r w:rsidR="00FE2441" w:rsidRPr="00F9616B">
        <w:rPr>
          <w:rFonts w:ascii="Arial" w:hAnsi="Arial" w:cs="Arial"/>
          <w:sz w:val="24"/>
        </w:rPr>
        <w:t>volunteered</w:t>
      </w:r>
      <w:proofErr w:type="gramEnd"/>
      <w:r w:rsidR="00FE2441" w:rsidRPr="00F9616B">
        <w:rPr>
          <w:rFonts w:ascii="Arial" w:hAnsi="Arial" w:cs="Arial"/>
          <w:sz w:val="24"/>
        </w:rPr>
        <w:t xml:space="preserve"> services, or in</w:t>
      </w:r>
      <w:r>
        <w:rPr>
          <w:rFonts w:ascii="Arial" w:hAnsi="Arial" w:cs="Arial"/>
          <w:sz w:val="24"/>
        </w:rPr>
        <w:t>-</w:t>
      </w:r>
      <w:r w:rsidR="00FE2441" w:rsidRPr="00F9616B">
        <w:rPr>
          <w:rFonts w:ascii="Arial" w:hAnsi="Arial" w:cs="Arial"/>
          <w:sz w:val="24"/>
        </w:rPr>
        <w:t>kind contributions are eligible to be counted towards the Local match only if the value of each is formally documented and supported.  Non</w:t>
      </w:r>
      <w:r>
        <w:rPr>
          <w:rFonts w:ascii="Arial" w:hAnsi="Arial" w:cs="Arial"/>
          <w:sz w:val="24"/>
        </w:rPr>
        <w:t>-</w:t>
      </w:r>
      <w:r w:rsidR="00FE2441" w:rsidRPr="00F9616B">
        <w:rPr>
          <w:rFonts w:ascii="Arial" w:hAnsi="Arial" w:cs="Arial"/>
          <w:sz w:val="24"/>
        </w:rPr>
        <w:t>operating revenues are public grants and income generated from other activities of the Local agency not related to transit vehicle operation and maintenance such as airport operations, interstate carriers, ticket sales, charter profit and advertising profit.</w:t>
      </w:r>
    </w:p>
    <w:p w14:paraId="3A594163" w14:textId="77777777" w:rsidR="00FE2441" w:rsidRPr="00F9616B" w:rsidRDefault="00FE2441" w:rsidP="000F7217">
      <w:pPr>
        <w:spacing w:line="480" w:lineRule="auto"/>
        <w:jc w:val="both"/>
        <w:rPr>
          <w:rFonts w:ascii="Arial" w:hAnsi="Arial" w:cs="Arial"/>
          <w:sz w:val="24"/>
        </w:rPr>
      </w:pPr>
      <w:r w:rsidRPr="00F9616B">
        <w:rPr>
          <w:rFonts w:ascii="Arial" w:hAnsi="Arial" w:cs="Arial"/>
          <w:sz w:val="24"/>
        </w:rPr>
        <w:tab/>
        <w:t xml:space="preserve">Charter profit may be used as a part of the local share </w:t>
      </w:r>
      <w:proofErr w:type="gramStart"/>
      <w:r w:rsidRPr="00F9616B">
        <w:rPr>
          <w:rFonts w:ascii="Arial" w:hAnsi="Arial" w:cs="Arial"/>
          <w:sz w:val="24"/>
        </w:rPr>
        <w:t>as long as</w:t>
      </w:r>
      <w:proofErr w:type="gramEnd"/>
      <w:r w:rsidRPr="00F9616B">
        <w:rPr>
          <w:rFonts w:ascii="Arial" w:hAnsi="Arial" w:cs="Arial"/>
          <w:sz w:val="24"/>
        </w:rPr>
        <w:t xml:space="preserve"> charter operation expenses and income are </w:t>
      </w:r>
      <w:proofErr w:type="gramStart"/>
      <w:r w:rsidRPr="00F9616B">
        <w:rPr>
          <w:rFonts w:ascii="Arial" w:hAnsi="Arial" w:cs="Arial"/>
          <w:sz w:val="24"/>
        </w:rPr>
        <w:t>carried</w:t>
      </w:r>
      <w:proofErr w:type="gramEnd"/>
      <w:r w:rsidRPr="00F9616B">
        <w:rPr>
          <w:rFonts w:ascii="Arial" w:hAnsi="Arial" w:cs="Arial"/>
          <w:sz w:val="24"/>
        </w:rPr>
        <w:t xml:space="preserve"> in a separate account and all charter operations are conducted in accordance with 49 CFR, Part 604. Charter deficit is not eligible for assistance under this grant program.  If your agency uses charter profit as a match, it will be your responsibility to determine that the charter rates do provide for a profit.</w:t>
      </w:r>
    </w:p>
    <w:p w14:paraId="0D2E4384" w14:textId="77777777" w:rsidR="00FE2441" w:rsidRPr="00F9616B" w:rsidRDefault="00FE2441" w:rsidP="000F7217">
      <w:pPr>
        <w:spacing w:line="480" w:lineRule="auto"/>
        <w:jc w:val="both"/>
        <w:rPr>
          <w:rFonts w:ascii="Arial" w:hAnsi="Arial" w:cs="Arial"/>
          <w:sz w:val="24"/>
        </w:rPr>
      </w:pPr>
      <w:r w:rsidRPr="00F9616B">
        <w:rPr>
          <w:rFonts w:ascii="Arial" w:hAnsi="Arial" w:cs="Arial"/>
          <w:sz w:val="24"/>
        </w:rPr>
        <w:tab/>
        <w:t>Advertising profit is revenue earned from displaying advertising materials on transit system vehicles and property.  The amount shown as profit should be net of any fees paid to advertising agencies that place the advertisement with the transit system.</w:t>
      </w:r>
    </w:p>
    <w:p w14:paraId="42E0DC8B" w14:textId="77777777" w:rsidR="00FE2441" w:rsidRPr="00F9616B" w:rsidRDefault="00FE2441" w:rsidP="000F7217">
      <w:pPr>
        <w:spacing w:line="480" w:lineRule="auto"/>
        <w:jc w:val="both"/>
        <w:rPr>
          <w:rFonts w:ascii="Arial" w:hAnsi="Arial" w:cs="Arial"/>
          <w:sz w:val="24"/>
        </w:rPr>
      </w:pPr>
      <w:r w:rsidRPr="00F9616B">
        <w:rPr>
          <w:rFonts w:ascii="Arial" w:hAnsi="Arial" w:cs="Arial"/>
          <w:sz w:val="24"/>
        </w:rPr>
        <w:tab/>
        <w:t xml:space="preserve">The program allows funds received by recipients pursuant to service agreements with a State or </w:t>
      </w:r>
      <w:r w:rsidR="00A317F8">
        <w:rPr>
          <w:rFonts w:ascii="Arial" w:hAnsi="Arial" w:cs="Arial"/>
          <w:sz w:val="24"/>
        </w:rPr>
        <w:t>l</w:t>
      </w:r>
      <w:r w:rsidRPr="00F9616B">
        <w:rPr>
          <w:rFonts w:ascii="Arial" w:hAnsi="Arial" w:cs="Arial"/>
          <w:sz w:val="24"/>
        </w:rPr>
        <w:t xml:space="preserve">ocal </w:t>
      </w:r>
      <w:r w:rsidR="00A317F8">
        <w:rPr>
          <w:rFonts w:ascii="Arial" w:hAnsi="Arial" w:cs="Arial"/>
          <w:sz w:val="24"/>
        </w:rPr>
        <w:t>s</w:t>
      </w:r>
      <w:r w:rsidRPr="00F9616B">
        <w:rPr>
          <w:rFonts w:ascii="Arial" w:hAnsi="Arial" w:cs="Arial"/>
          <w:sz w:val="24"/>
        </w:rPr>
        <w:t xml:space="preserve">ocial </w:t>
      </w:r>
      <w:r w:rsidR="00A317F8">
        <w:rPr>
          <w:rFonts w:ascii="Arial" w:hAnsi="Arial" w:cs="Arial"/>
          <w:sz w:val="24"/>
        </w:rPr>
        <w:t>s</w:t>
      </w:r>
      <w:r w:rsidRPr="00F9616B">
        <w:rPr>
          <w:rFonts w:ascii="Arial" w:hAnsi="Arial" w:cs="Arial"/>
          <w:sz w:val="24"/>
        </w:rPr>
        <w:t xml:space="preserve">ervice agency or a private social service organization to be considered as local match even though the original source of such funds may have been another (non-U.S. DOT) federal program.  This provision, however, applies </w:t>
      </w:r>
      <w:r w:rsidRPr="00F9616B">
        <w:rPr>
          <w:rFonts w:ascii="Arial" w:hAnsi="Arial" w:cs="Arial"/>
          <w:sz w:val="24"/>
          <w:u w:val="single"/>
        </w:rPr>
        <w:t>only</w:t>
      </w:r>
      <w:r w:rsidRPr="00F9616B">
        <w:rPr>
          <w:rFonts w:ascii="Arial" w:hAnsi="Arial" w:cs="Arial"/>
          <w:sz w:val="24"/>
        </w:rPr>
        <w:t xml:space="preserve"> to private, non</w:t>
      </w:r>
      <w:r w:rsidRPr="00F9616B">
        <w:rPr>
          <w:rFonts w:ascii="Arial" w:hAnsi="Arial" w:cs="Arial"/>
          <w:sz w:val="24"/>
        </w:rPr>
        <w:noBreakHyphen/>
        <w:t xml:space="preserve">profit organizations. In addition, there may be certain cases where federally </w:t>
      </w:r>
      <w:proofErr w:type="gramStart"/>
      <w:r w:rsidRPr="00F9616B">
        <w:rPr>
          <w:rFonts w:ascii="Arial" w:hAnsi="Arial" w:cs="Arial"/>
          <w:sz w:val="24"/>
        </w:rPr>
        <w:lastRenderedPageBreak/>
        <w:t>appropriated</w:t>
      </w:r>
      <w:proofErr w:type="gramEnd"/>
      <w:r w:rsidRPr="00F9616B">
        <w:rPr>
          <w:rFonts w:ascii="Arial" w:hAnsi="Arial" w:cs="Arial"/>
          <w:sz w:val="24"/>
        </w:rPr>
        <w:t xml:space="preserve"> funds are specifically permitted to be treated as local funds for the purposes of matching share for other federal programs.  The degree to which a recipient demonstrates local financial commitment to the project may be used by the State as a rating factor in its discretionary allocation decisions.</w:t>
      </w:r>
    </w:p>
    <w:p w14:paraId="4779A62C" w14:textId="77777777" w:rsidR="00FE2441" w:rsidRPr="00F9616B" w:rsidRDefault="00FE2441" w:rsidP="000F7217">
      <w:pPr>
        <w:spacing w:line="480" w:lineRule="auto"/>
        <w:jc w:val="both"/>
        <w:rPr>
          <w:rFonts w:ascii="Arial" w:hAnsi="Arial" w:cs="Arial"/>
          <w:sz w:val="24"/>
        </w:rPr>
      </w:pPr>
      <w:r w:rsidRPr="00F9616B">
        <w:rPr>
          <w:rFonts w:ascii="Arial" w:hAnsi="Arial" w:cs="Arial"/>
          <w:sz w:val="24"/>
        </w:rPr>
        <w:tab/>
        <w:t>Title III B funds are among the unrestricted federal funds eligible as match.</w:t>
      </w:r>
      <w:r w:rsidR="000F7217" w:rsidRPr="00F9616B">
        <w:rPr>
          <w:rFonts w:ascii="Arial" w:hAnsi="Arial" w:cs="Arial"/>
          <w:sz w:val="24"/>
        </w:rPr>
        <w:t xml:space="preserve"> </w:t>
      </w:r>
      <w:r w:rsidRPr="00F9616B">
        <w:rPr>
          <w:rFonts w:ascii="Arial" w:hAnsi="Arial" w:cs="Arial"/>
          <w:sz w:val="24"/>
        </w:rPr>
        <w:t xml:space="preserve"> </w:t>
      </w:r>
      <w:r w:rsidR="00E152C7">
        <w:rPr>
          <w:rFonts w:ascii="Arial" w:hAnsi="Arial" w:cs="Arial"/>
          <w:sz w:val="24"/>
        </w:rPr>
        <w:t xml:space="preserve">Other </w:t>
      </w:r>
      <w:r w:rsidRPr="00F9616B">
        <w:rPr>
          <w:rFonts w:ascii="Arial" w:hAnsi="Arial" w:cs="Arial"/>
          <w:sz w:val="24"/>
        </w:rPr>
        <w:t>FTA funds cannot be used as match.</w:t>
      </w:r>
    </w:p>
    <w:p w14:paraId="20E8D27C" w14:textId="06268F15" w:rsidR="00FE2441" w:rsidRPr="00F9616B" w:rsidRDefault="00FE2441" w:rsidP="000F7217">
      <w:pPr>
        <w:spacing w:line="480" w:lineRule="auto"/>
        <w:jc w:val="both"/>
        <w:rPr>
          <w:rFonts w:ascii="Arial" w:hAnsi="Arial" w:cs="Arial"/>
          <w:sz w:val="24"/>
        </w:rPr>
      </w:pPr>
      <w:r w:rsidRPr="00F9616B">
        <w:rPr>
          <w:rFonts w:ascii="Arial" w:hAnsi="Arial" w:cs="Arial"/>
          <w:sz w:val="24"/>
        </w:rPr>
        <w:tab/>
        <w:t xml:space="preserve">If you have any questions as to </w:t>
      </w:r>
      <w:proofErr w:type="gramStart"/>
      <w:r w:rsidRPr="00F9616B">
        <w:rPr>
          <w:rFonts w:ascii="Arial" w:hAnsi="Arial" w:cs="Arial"/>
          <w:sz w:val="24"/>
        </w:rPr>
        <w:t>whether or not</w:t>
      </w:r>
      <w:proofErr w:type="gramEnd"/>
      <w:r w:rsidRPr="00F9616B">
        <w:rPr>
          <w:rFonts w:ascii="Arial" w:hAnsi="Arial" w:cs="Arial"/>
          <w:sz w:val="24"/>
        </w:rPr>
        <w:t xml:space="preserve"> your agency has any eligible unrestricted federal funds or in</w:t>
      </w:r>
      <w:r w:rsidR="00A317F8">
        <w:rPr>
          <w:rFonts w:ascii="Arial" w:hAnsi="Arial" w:cs="Arial"/>
          <w:sz w:val="24"/>
        </w:rPr>
        <w:t>-</w:t>
      </w:r>
      <w:r w:rsidRPr="00F9616B">
        <w:rPr>
          <w:rFonts w:ascii="Arial" w:hAnsi="Arial" w:cs="Arial"/>
          <w:sz w:val="24"/>
        </w:rPr>
        <w:t xml:space="preserve">kind contributions, please contact the </w:t>
      </w:r>
      <w:r w:rsidR="003B078C">
        <w:rPr>
          <w:rFonts w:ascii="Arial" w:hAnsi="Arial" w:cs="Arial"/>
          <w:sz w:val="24"/>
        </w:rPr>
        <w:t>Division of Multimodal Transportation Facilities-Transit</w:t>
      </w:r>
      <w:r w:rsidRPr="00F9616B">
        <w:rPr>
          <w:rFonts w:ascii="Arial" w:hAnsi="Arial" w:cs="Arial"/>
          <w:sz w:val="24"/>
        </w:rPr>
        <w:t>.</w:t>
      </w:r>
    </w:p>
    <w:p w14:paraId="1EDF9320" w14:textId="77777777" w:rsidR="00FE2441" w:rsidRDefault="00FE2441" w:rsidP="003A46EB">
      <w:pPr>
        <w:pStyle w:val="Heading1"/>
      </w:pPr>
      <w:r w:rsidRPr="00F9616B">
        <w:rPr>
          <w:sz w:val="24"/>
        </w:rPr>
        <w:br w:type="page"/>
      </w:r>
      <w:bookmarkStart w:id="6" w:name="_Toc281930555"/>
      <w:r w:rsidRPr="003A46EB">
        <w:lastRenderedPageBreak/>
        <w:t>MILESTONES</w:t>
      </w:r>
      <w:bookmarkEnd w:id="6"/>
    </w:p>
    <w:p w14:paraId="021BEF52" w14:textId="77777777" w:rsidR="003E40F2" w:rsidRPr="003E40F2" w:rsidRDefault="003E40F2" w:rsidP="003E40F2"/>
    <w:p w14:paraId="04B8D537" w14:textId="41D8369C" w:rsidR="00FE2441" w:rsidRPr="00F9616B" w:rsidRDefault="001D5A43" w:rsidP="00FE2441">
      <w:pPr>
        <w:rPr>
          <w:rFonts w:ascii="Arial" w:hAnsi="Arial" w:cs="Arial"/>
          <w:sz w:val="24"/>
          <w:szCs w:val="24"/>
        </w:rPr>
      </w:pPr>
      <w:r>
        <w:rPr>
          <w:rFonts w:ascii="Arial" w:hAnsi="Arial" w:cs="Arial"/>
          <w:sz w:val="24"/>
          <w:szCs w:val="24"/>
        </w:rPr>
        <w:t>January</w:t>
      </w:r>
      <w:r w:rsidR="00ED7D4E">
        <w:rPr>
          <w:rFonts w:ascii="Arial" w:hAnsi="Arial" w:cs="Arial"/>
          <w:sz w:val="24"/>
          <w:szCs w:val="24"/>
        </w:rPr>
        <w:t xml:space="preserve"> 20</w:t>
      </w:r>
      <w:r w:rsidR="00E9454F">
        <w:rPr>
          <w:rFonts w:ascii="Arial" w:hAnsi="Arial" w:cs="Arial"/>
          <w:sz w:val="24"/>
          <w:szCs w:val="24"/>
        </w:rPr>
        <w:t>2</w:t>
      </w:r>
      <w:r w:rsidR="003B078C">
        <w:rPr>
          <w:rFonts w:ascii="Arial" w:hAnsi="Arial" w:cs="Arial"/>
          <w:sz w:val="24"/>
          <w:szCs w:val="24"/>
        </w:rPr>
        <w:t>6</w:t>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t>APPLICATIONS AVAILABLE</w:t>
      </w:r>
    </w:p>
    <w:p w14:paraId="41D849D8" w14:textId="77777777" w:rsidR="00FE2441" w:rsidRPr="00F9616B" w:rsidRDefault="00FE2441" w:rsidP="00FE2441">
      <w:pPr>
        <w:rPr>
          <w:rFonts w:ascii="Arial" w:hAnsi="Arial" w:cs="Arial"/>
          <w:sz w:val="24"/>
          <w:szCs w:val="24"/>
        </w:rPr>
      </w:pPr>
    </w:p>
    <w:p w14:paraId="2195AA0B" w14:textId="1F197A99" w:rsidR="00FE2441" w:rsidRPr="00F9616B" w:rsidRDefault="00106073" w:rsidP="00FE2441">
      <w:pPr>
        <w:rPr>
          <w:rFonts w:ascii="Arial" w:hAnsi="Arial" w:cs="Arial"/>
          <w:sz w:val="24"/>
          <w:szCs w:val="24"/>
        </w:rPr>
      </w:pPr>
      <w:r>
        <w:rPr>
          <w:rFonts w:ascii="Arial" w:hAnsi="Arial" w:cs="Arial"/>
          <w:sz w:val="24"/>
          <w:szCs w:val="24"/>
        </w:rPr>
        <w:t>January</w:t>
      </w:r>
      <w:r w:rsidR="00FE2441" w:rsidRPr="00F9616B">
        <w:rPr>
          <w:rFonts w:ascii="Arial" w:hAnsi="Arial" w:cs="Arial"/>
          <w:sz w:val="24"/>
          <w:szCs w:val="24"/>
        </w:rPr>
        <w:t xml:space="preserve"> </w:t>
      </w:r>
      <w:r w:rsidR="009E3707">
        <w:rPr>
          <w:rFonts w:ascii="Arial" w:hAnsi="Arial" w:cs="Arial"/>
          <w:sz w:val="24"/>
          <w:szCs w:val="24"/>
        </w:rPr>
        <w:t>31</w:t>
      </w:r>
      <w:r w:rsidR="00FE2441" w:rsidRPr="00F9616B">
        <w:rPr>
          <w:rFonts w:ascii="Arial" w:hAnsi="Arial" w:cs="Arial"/>
          <w:sz w:val="24"/>
          <w:szCs w:val="24"/>
        </w:rPr>
        <w:t xml:space="preserve">, </w:t>
      </w:r>
      <w:proofErr w:type="gramStart"/>
      <w:r w:rsidR="00094365">
        <w:rPr>
          <w:rFonts w:ascii="Arial" w:hAnsi="Arial" w:cs="Arial"/>
          <w:sz w:val="24"/>
          <w:szCs w:val="24"/>
        </w:rPr>
        <w:t>202</w:t>
      </w:r>
      <w:r w:rsidR="003B078C">
        <w:rPr>
          <w:rFonts w:ascii="Arial" w:hAnsi="Arial" w:cs="Arial"/>
          <w:sz w:val="24"/>
          <w:szCs w:val="24"/>
        </w:rPr>
        <w:t>6</w:t>
      </w:r>
      <w:proofErr w:type="gramEnd"/>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t>LETT</w:t>
      </w:r>
      <w:r w:rsidR="003B078C">
        <w:rPr>
          <w:rFonts w:ascii="Arial" w:hAnsi="Arial" w:cs="Arial"/>
          <w:sz w:val="24"/>
          <w:szCs w:val="24"/>
        </w:rPr>
        <w:t>ER OF INTENT DUE</w:t>
      </w:r>
    </w:p>
    <w:p w14:paraId="05A9369A" w14:textId="77777777" w:rsidR="00FE2441" w:rsidRPr="00F9616B" w:rsidRDefault="00FE2441" w:rsidP="00FE2441">
      <w:pPr>
        <w:rPr>
          <w:rFonts w:ascii="Arial" w:hAnsi="Arial" w:cs="Arial"/>
          <w:sz w:val="24"/>
          <w:szCs w:val="24"/>
        </w:rPr>
      </w:pPr>
    </w:p>
    <w:p w14:paraId="47A053D0" w14:textId="4F86EEE8" w:rsidR="00FE2441" w:rsidRPr="00F9616B" w:rsidRDefault="003B078C" w:rsidP="00FE2441">
      <w:pPr>
        <w:ind w:left="1440" w:hanging="1440"/>
        <w:rPr>
          <w:rFonts w:ascii="Arial" w:hAnsi="Arial" w:cs="Arial"/>
          <w:sz w:val="24"/>
          <w:szCs w:val="24"/>
        </w:rPr>
      </w:pPr>
      <w:r>
        <w:rPr>
          <w:rFonts w:ascii="Arial" w:hAnsi="Arial" w:cs="Arial"/>
          <w:sz w:val="24"/>
          <w:szCs w:val="24"/>
        </w:rPr>
        <w:t xml:space="preserve">February 13, </w:t>
      </w:r>
      <w:proofErr w:type="gramStart"/>
      <w:r>
        <w:rPr>
          <w:rFonts w:ascii="Arial" w:hAnsi="Arial" w:cs="Arial"/>
          <w:sz w:val="24"/>
          <w:szCs w:val="24"/>
        </w:rPr>
        <w:t>2026</w:t>
      </w:r>
      <w:proofErr w:type="gramEnd"/>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t xml:space="preserve">APPLICATIONS DUE TO </w:t>
      </w:r>
      <w:r>
        <w:rPr>
          <w:rFonts w:ascii="Arial" w:hAnsi="Arial" w:cs="Arial"/>
          <w:sz w:val="24"/>
          <w:szCs w:val="24"/>
        </w:rPr>
        <w:t>DIVISION OF MULTIMODAL TRANSPORTATION FACILITIES-TRANSIT</w:t>
      </w:r>
    </w:p>
    <w:p w14:paraId="6CBC304C" w14:textId="77777777" w:rsidR="00FE2441" w:rsidRPr="00F9616B" w:rsidRDefault="00FE2441" w:rsidP="00FE2441">
      <w:pPr>
        <w:rPr>
          <w:rFonts w:ascii="Arial" w:hAnsi="Arial" w:cs="Arial"/>
          <w:sz w:val="24"/>
          <w:szCs w:val="24"/>
        </w:rPr>
      </w:pPr>
    </w:p>
    <w:p w14:paraId="0A95B65E" w14:textId="2CEEC125" w:rsidR="00FE2441" w:rsidRPr="00F9616B" w:rsidRDefault="001D5A43" w:rsidP="00FE2441">
      <w:pPr>
        <w:rPr>
          <w:rFonts w:ascii="Arial" w:hAnsi="Arial" w:cs="Arial"/>
          <w:sz w:val="24"/>
          <w:szCs w:val="24"/>
        </w:rPr>
      </w:pPr>
      <w:r>
        <w:rPr>
          <w:rFonts w:ascii="Arial" w:hAnsi="Arial" w:cs="Arial"/>
          <w:sz w:val="24"/>
          <w:szCs w:val="24"/>
        </w:rPr>
        <w:t>March</w:t>
      </w:r>
      <w:r w:rsidR="00FE2441" w:rsidRPr="00F9616B">
        <w:rPr>
          <w:rFonts w:ascii="Arial" w:hAnsi="Arial" w:cs="Arial"/>
          <w:sz w:val="24"/>
          <w:szCs w:val="24"/>
        </w:rPr>
        <w:t xml:space="preserve"> </w:t>
      </w:r>
      <w:r w:rsidR="00094365">
        <w:rPr>
          <w:rFonts w:ascii="Arial" w:hAnsi="Arial" w:cs="Arial"/>
          <w:sz w:val="24"/>
          <w:szCs w:val="24"/>
        </w:rPr>
        <w:t>202</w:t>
      </w:r>
      <w:r w:rsidR="00F238A8">
        <w:rPr>
          <w:rFonts w:ascii="Arial" w:hAnsi="Arial" w:cs="Arial"/>
          <w:sz w:val="24"/>
          <w:szCs w:val="24"/>
        </w:rPr>
        <w:t>6</w:t>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E21E73">
        <w:rPr>
          <w:rFonts w:ascii="Arial" w:hAnsi="Arial" w:cs="Arial"/>
          <w:sz w:val="24"/>
          <w:szCs w:val="24"/>
        </w:rPr>
        <w:tab/>
      </w:r>
      <w:r w:rsidR="00FE2441" w:rsidRPr="00F9616B">
        <w:rPr>
          <w:rFonts w:ascii="Arial" w:hAnsi="Arial" w:cs="Arial"/>
          <w:sz w:val="24"/>
          <w:szCs w:val="24"/>
        </w:rPr>
        <w:t>APPLICATIONS REVIEWED BY</w:t>
      </w:r>
    </w:p>
    <w:p w14:paraId="2C81F736" w14:textId="54E4B861" w:rsidR="00FE2441" w:rsidRPr="00F9616B" w:rsidRDefault="00FE2441" w:rsidP="00FE2441">
      <w:pPr>
        <w:rPr>
          <w:rFonts w:ascii="Arial" w:hAnsi="Arial" w:cs="Arial"/>
          <w:sz w:val="24"/>
          <w:szCs w:val="24"/>
        </w:rPr>
      </w:pPr>
      <w:r w:rsidRPr="00F9616B">
        <w:rPr>
          <w:rFonts w:ascii="Arial" w:hAnsi="Arial" w:cs="Arial"/>
          <w:sz w:val="24"/>
          <w:szCs w:val="24"/>
        </w:rPr>
        <w:tab/>
      </w:r>
      <w:r w:rsidRPr="00F9616B">
        <w:rPr>
          <w:rFonts w:ascii="Arial" w:hAnsi="Arial" w:cs="Arial"/>
          <w:sz w:val="24"/>
          <w:szCs w:val="24"/>
        </w:rPr>
        <w:tab/>
      </w:r>
      <w:r w:rsidR="003B078C">
        <w:rPr>
          <w:rFonts w:ascii="Arial" w:hAnsi="Arial" w:cs="Arial"/>
          <w:sz w:val="24"/>
          <w:szCs w:val="24"/>
        </w:rPr>
        <w:t>DIVISION OF MULTIMODAL TRANSPORTATION FACILITIES-TRANSIT</w:t>
      </w:r>
    </w:p>
    <w:p w14:paraId="10F59BE6" w14:textId="77777777" w:rsidR="00FE2441" w:rsidRPr="00F9616B" w:rsidRDefault="00FE2441" w:rsidP="00FE2441">
      <w:pPr>
        <w:ind w:left="5760"/>
        <w:rPr>
          <w:rFonts w:ascii="Arial" w:hAnsi="Arial" w:cs="Arial"/>
          <w:sz w:val="24"/>
          <w:szCs w:val="24"/>
        </w:rPr>
      </w:pPr>
      <w:r w:rsidRPr="00F9616B">
        <w:rPr>
          <w:rFonts w:ascii="Arial" w:hAnsi="Arial" w:cs="Arial"/>
          <w:sz w:val="24"/>
          <w:szCs w:val="24"/>
        </w:rPr>
        <w:t>FOR COMPLIANCE &amp; COMPLETENESS</w:t>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p>
    <w:p w14:paraId="67B0C6FF" w14:textId="511140BB" w:rsidR="00FE2441" w:rsidRPr="00F9616B" w:rsidRDefault="00F238A8" w:rsidP="00FE2441">
      <w:pPr>
        <w:rPr>
          <w:rFonts w:ascii="Arial" w:hAnsi="Arial" w:cs="Arial"/>
          <w:sz w:val="24"/>
          <w:szCs w:val="24"/>
        </w:rPr>
      </w:pPr>
      <w:r>
        <w:rPr>
          <w:rFonts w:ascii="Arial" w:hAnsi="Arial" w:cs="Arial"/>
          <w:sz w:val="24"/>
          <w:szCs w:val="24"/>
        </w:rPr>
        <w:t xml:space="preserve">April 30, </w:t>
      </w:r>
      <w:proofErr w:type="gramStart"/>
      <w:r>
        <w:rPr>
          <w:rFonts w:ascii="Arial" w:hAnsi="Arial" w:cs="Arial"/>
          <w:sz w:val="24"/>
          <w:szCs w:val="24"/>
        </w:rPr>
        <w:t>2026</w:t>
      </w:r>
      <w:proofErr w:type="gramEnd"/>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r>
      <w:r w:rsidR="00FE2441" w:rsidRPr="00F9616B">
        <w:rPr>
          <w:rFonts w:ascii="Arial" w:hAnsi="Arial" w:cs="Arial"/>
          <w:sz w:val="24"/>
          <w:szCs w:val="24"/>
        </w:rPr>
        <w:tab/>
        <w:t>DOCUMENTATION OF LOCAL</w:t>
      </w:r>
    </w:p>
    <w:p w14:paraId="03CF0D8A" w14:textId="20D98827" w:rsidR="00FE2441" w:rsidRPr="00F9616B" w:rsidRDefault="00FE2441" w:rsidP="00FE2441">
      <w:pPr>
        <w:ind w:left="5760"/>
        <w:rPr>
          <w:rFonts w:ascii="Arial" w:hAnsi="Arial" w:cs="Arial"/>
          <w:sz w:val="24"/>
          <w:szCs w:val="24"/>
        </w:rPr>
      </w:pPr>
      <w:r w:rsidRPr="00F9616B">
        <w:rPr>
          <w:rFonts w:ascii="Arial" w:hAnsi="Arial" w:cs="Arial"/>
          <w:sz w:val="24"/>
          <w:szCs w:val="24"/>
        </w:rPr>
        <w:t xml:space="preserve">MATCH DUE TO THE </w:t>
      </w:r>
      <w:r w:rsidR="003B078C">
        <w:rPr>
          <w:rFonts w:ascii="Arial" w:hAnsi="Arial" w:cs="Arial"/>
          <w:sz w:val="24"/>
          <w:szCs w:val="24"/>
        </w:rPr>
        <w:t>DIVISION OF MULTIMODAL TRANSPORTATION FACILITIES-TRANSIT</w:t>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p>
    <w:p w14:paraId="39472600" w14:textId="69F758A9" w:rsidR="00FE2441" w:rsidRPr="00F9616B" w:rsidRDefault="00FE2441" w:rsidP="00FE2441">
      <w:pPr>
        <w:rPr>
          <w:rFonts w:ascii="Arial" w:hAnsi="Arial" w:cs="Arial"/>
          <w:sz w:val="24"/>
          <w:szCs w:val="24"/>
        </w:rPr>
      </w:pPr>
      <w:r w:rsidRPr="00F9616B">
        <w:rPr>
          <w:rFonts w:ascii="Arial" w:hAnsi="Arial" w:cs="Arial"/>
          <w:sz w:val="24"/>
          <w:szCs w:val="24"/>
        </w:rPr>
        <w:t xml:space="preserve">July 1, </w:t>
      </w:r>
      <w:proofErr w:type="gramStart"/>
      <w:r w:rsidR="00094365">
        <w:rPr>
          <w:rFonts w:ascii="Arial" w:hAnsi="Arial" w:cs="Arial"/>
          <w:sz w:val="24"/>
          <w:szCs w:val="24"/>
        </w:rPr>
        <w:t>202</w:t>
      </w:r>
      <w:r w:rsidR="00F238A8">
        <w:rPr>
          <w:rFonts w:ascii="Arial" w:hAnsi="Arial" w:cs="Arial"/>
          <w:sz w:val="24"/>
          <w:szCs w:val="24"/>
        </w:rPr>
        <w:t>6</w:t>
      </w:r>
      <w:proofErr w:type="gramEnd"/>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004A7F0B">
        <w:rPr>
          <w:rFonts w:ascii="Arial" w:hAnsi="Arial" w:cs="Arial"/>
          <w:sz w:val="24"/>
          <w:szCs w:val="24"/>
        </w:rPr>
        <w:t xml:space="preserve">FY </w:t>
      </w:r>
      <w:r w:rsidR="003B078C">
        <w:rPr>
          <w:rFonts w:ascii="Arial" w:hAnsi="Arial" w:cs="Arial"/>
          <w:sz w:val="24"/>
          <w:szCs w:val="24"/>
        </w:rPr>
        <w:t>2027</w:t>
      </w:r>
      <w:r w:rsidRPr="00F9616B">
        <w:rPr>
          <w:rFonts w:ascii="Arial" w:hAnsi="Arial" w:cs="Arial"/>
          <w:sz w:val="24"/>
          <w:szCs w:val="24"/>
        </w:rPr>
        <w:t xml:space="preserve"> SECTION 5311 </w:t>
      </w:r>
    </w:p>
    <w:p w14:paraId="798990AF" w14:textId="77777777" w:rsidR="00FE2441" w:rsidRPr="00F9616B" w:rsidRDefault="00FE2441" w:rsidP="00FE2441">
      <w:pPr>
        <w:rPr>
          <w:rFonts w:ascii="Arial" w:hAnsi="Arial" w:cs="Arial"/>
          <w:sz w:val="24"/>
          <w:szCs w:val="24"/>
        </w:rPr>
      </w:pP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r>
      <w:r w:rsidRPr="00F9616B">
        <w:rPr>
          <w:rFonts w:ascii="Arial" w:hAnsi="Arial" w:cs="Arial"/>
          <w:sz w:val="24"/>
          <w:szCs w:val="24"/>
        </w:rPr>
        <w:tab/>
        <w:t>PROGRAM YEAR BEGINS</w:t>
      </w:r>
    </w:p>
    <w:p w14:paraId="2D807CBE" w14:textId="77777777" w:rsidR="00FE2441" w:rsidRPr="00F9616B" w:rsidRDefault="00FE2441" w:rsidP="00FE2441">
      <w:pPr>
        <w:rPr>
          <w:rFonts w:ascii="Arial" w:hAnsi="Arial" w:cs="Arial"/>
          <w:sz w:val="24"/>
          <w:szCs w:val="24"/>
        </w:rPr>
      </w:pPr>
    </w:p>
    <w:p w14:paraId="353E3F8B" w14:textId="77777777" w:rsidR="00FE2441" w:rsidRPr="003A46EB" w:rsidRDefault="00FE2441" w:rsidP="003A46EB">
      <w:pPr>
        <w:pStyle w:val="Heading1"/>
      </w:pPr>
      <w:r w:rsidRPr="00F9616B">
        <w:rPr>
          <w:sz w:val="24"/>
          <w:szCs w:val="24"/>
        </w:rPr>
        <w:br w:type="page"/>
      </w:r>
      <w:bookmarkStart w:id="7" w:name="_Toc281930556"/>
      <w:r w:rsidRPr="003A46EB">
        <w:lastRenderedPageBreak/>
        <w:t>LETTER OF INTENT</w:t>
      </w:r>
      <w:bookmarkEnd w:id="7"/>
    </w:p>
    <w:p w14:paraId="30188C04" w14:textId="04473EF7" w:rsidR="00FE2441" w:rsidRPr="00F9616B" w:rsidRDefault="00FE2441" w:rsidP="00FE2441">
      <w:pPr>
        <w:pStyle w:val="BodyText"/>
        <w:jc w:val="both"/>
        <w:rPr>
          <w:rFonts w:ascii="Arial" w:hAnsi="Arial" w:cs="Arial"/>
          <w:szCs w:val="24"/>
        </w:rPr>
      </w:pPr>
      <w:r w:rsidRPr="00F9616B">
        <w:rPr>
          <w:rFonts w:ascii="Arial" w:hAnsi="Arial" w:cs="Arial"/>
          <w:szCs w:val="24"/>
        </w:rPr>
        <w:tab/>
        <w:t xml:space="preserve">A Letter of Intent will be </w:t>
      </w:r>
      <w:r w:rsidRPr="00F9616B">
        <w:rPr>
          <w:rFonts w:ascii="Arial" w:hAnsi="Arial" w:cs="Arial"/>
          <w:b/>
          <w:szCs w:val="24"/>
          <w:u w:val="single"/>
        </w:rPr>
        <w:t>required</w:t>
      </w:r>
      <w:r w:rsidRPr="00F9616B">
        <w:rPr>
          <w:rFonts w:ascii="Arial" w:hAnsi="Arial" w:cs="Arial"/>
          <w:szCs w:val="24"/>
        </w:rPr>
        <w:t xml:space="preserve"> from all prospective Section 5311 applicants.  The letters are due to the </w:t>
      </w:r>
      <w:r w:rsidR="003B078C">
        <w:rPr>
          <w:rFonts w:ascii="Arial" w:hAnsi="Arial" w:cs="Arial"/>
          <w:szCs w:val="24"/>
        </w:rPr>
        <w:t>Division of Multimodal Transportation Facilities-Transit</w:t>
      </w:r>
      <w:r w:rsidRPr="00F9616B">
        <w:rPr>
          <w:rFonts w:ascii="Arial" w:hAnsi="Arial" w:cs="Arial"/>
          <w:szCs w:val="24"/>
        </w:rPr>
        <w:t xml:space="preserve"> by </w:t>
      </w:r>
      <w:r w:rsidR="00EF12FC">
        <w:rPr>
          <w:rFonts w:ascii="Arial" w:hAnsi="Arial" w:cs="Arial"/>
          <w:szCs w:val="24"/>
        </w:rPr>
        <w:t>January</w:t>
      </w:r>
      <w:r w:rsidRPr="00F9616B">
        <w:rPr>
          <w:rFonts w:ascii="Arial" w:hAnsi="Arial" w:cs="Arial"/>
          <w:szCs w:val="24"/>
        </w:rPr>
        <w:t xml:space="preserve"> </w:t>
      </w:r>
      <w:r w:rsidR="00254766">
        <w:rPr>
          <w:rFonts w:ascii="Arial" w:hAnsi="Arial" w:cs="Arial"/>
          <w:szCs w:val="24"/>
        </w:rPr>
        <w:t>31</w:t>
      </w:r>
      <w:r w:rsidRPr="00F9616B">
        <w:rPr>
          <w:rFonts w:ascii="Arial" w:hAnsi="Arial" w:cs="Arial"/>
          <w:szCs w:val="24"/>
        </w:rPr>
        <w:t xml:space="preserve">, </w:t>
      </w:r>
      <w:r w:rsidR="00F238A8">
        <w:rPr>
          <w:rFonts w:ascii="Arial" w:hAnsi="Arial" w:cs="Arial"/>
          <w:szCs w:val="24"/>
        </w:rPr>
        <w:t>2026</w:t>
      </w:r>
      <w:r w:rsidRPr="00F9616B">
        <w:rPr>
          <w:rFonts w:ascii="Arial" w:hAnsi="Arial" w:cs="Arial"/>
          <w:szCs w:val="24"/>
        </w:rPr>
        <w:t>, with a copy sent to your local Planning and Development Council (see Appendix IV for list). The Letter of Intent must be typed on your system's letterhead.  A sample appears below.</w:t>
      </w:r>
    </w:p>
    <w:p w14:paraId="38C04B19" w14:textId="77777777" w:rsidR="009B6F7E" w:rsidRDefault="00FE2441" w:rsidP="009B6F7E">
      <w:pPr>
        <w:pBdr>
          <w:top w:val="single" w:sz="4" w:space="1" w:color="auto"/>
          <w:left w:val="single" w:sz="4" w:space="4" w:color="auto"/>
          <w:right w:val="single" w:sz="4" w:space="4" w:color="auto"/>
        </w:pBdr>
        <w:rPr>
          <w:rFonts w:ascii="Arial" w:hAnsi="Arial" w:cs="Arial"/>
          <w:b/>
          <w:sz w:val="20"/>
          <w:szCs w:val="20"/>
        </w:rPr>
      </w:pPr>
      <w:r w:rsidRPr="00F9616B">
        <w:rPr>
          <w:rFonts w:ascii="Arial" w:hAnsi="Arial" w:cs="Arial"/>
          <w:sz w:val="24"/>
        </w:rPr>
        <w:tab/>
      </w:r>
    </w:p>
    <w:p w14:paraId="440DC929" w14:textId="77777777" w:rsidR="00FE2441" w:rsidRPr="00F9616B" w:rsidRDefault="00FE2441" w:rsidP="009B6F7E">
      <w:pPr>
        <w:pBdr>
          <w:left w:val="single" w:sz="4" w:space="4" w:color="auto"/>
          <w:right w:val="single" w:sz="4" w:space="4" w:color="auto"/>
        </w:pBdr>
        <w:jc w:val="center"/>
        <w:rPr>
          <w:rFonts w:ascii="Arial" w:hAnsi="Arial" w:cs="Arial"/>
          <w:b/>
          <w:sz w:val="20"/>
          <w:szCs w:val="20"/>
        </w:rPr>
      </w:pPr>
      <w:r w:rsidRPr="00F9616B">
        <w:rPr>
          <w:rFonts w:ascii="Arial" w:hAnsi="Arial" w:cs="Arial"/>
          <w:b/>
          <w:sz w:val="20"/>
          <w:szCs w:val="20"/>
        </w:rPr>
        <w:t>AGENCY'S LETTERHEAD</w:t>
      </w:r>
    </w:p>
    <w:p w14:paraId="5FEB03E2" w14:textId="77777777" w:rsidR="00FE2441" w:rsidRPr="008D582F" w:rsidRDefault="00FE2441" w:rsidP="009B6F7E">
      <w:pPr>
        <w:pBdr>
          <w:left w:val="single" w:sz="4" w:space="4" w:color="auto"/>
          <w:right w:val="single" w:sz="4" w:space="4" w:color="auto"/>
        </w:pBdr>
        <w:jc w:val="center"/>
        <w:rPr>
          <w:rFonts w:ascii="Arial" w:hAnsi="Arial" w:cs="Arial"/>
          <w:b/>
          <w:sz w:val="20"/>
          <w:szCs w:val="20"/>
        </w:rPr>
      </w:pPr>
      <w:r w:rsidRPr="008D582F">
        <w:rPr>
          <w:rFonts w:ascii="Arial" w:hAnsi="Arial" w:cs="Arial"/>
          <w:b/>
          <w:sz w:val="20"/>
          <w:szCs w:val="20"/>
        </w:rPr>
        <w:t>DATE</w:t>
      </w:r>
    </w:p>
    <w:p w14:paraId="5600D4B6"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78ED1B43"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3B3BCEAE"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1746BF9C" w14:textId="50C13A19" w:rsidR="00FE2441" w:rsidRPr="00F9616B" w:rsidRDefault="003B078C" w:rsidP="00FE2441">
      <w:pPr>
        <w:pBdr>
          <w:left w:val="single" w:sz="4" w:space="4" w:color="auto"/>
          <w:right w:val="single" w:sz="4" w:space="4" w:color="auto"/>
        </w:pBdr>
        <w:rPr>
          <w:rFonts w:ascii="Arial" w:hAnsi="Arial" w:cs="Arial"/>
          <w:sz w:val="20"/>
          <w:szCs w:val="20"/>
        </w:rPr>
      </w:pPr>
      <w:r>
        <w:rPr>
          <w:rFonts w:ascii="Arial" w:hAnsi="Arial" w:cs="Arial"/>
          <w:sz w:val="20"/>
          <w:szCs w:val="20"/>
        </w:rPr>
        <w:t>Division of Multimodal Transportation Facilities-Transit</w:t>
      </w:r>
    </w:p>
    <w:p w14:paraId="103179B3" w14:textId="2B2666CE" w:rsidR="00FE2441" w:rsidRPr="00F9616B" w:rsidRDefault="00FE2441" w:rsidP="00FE2441">
      <w:pPr>
        <w:pBdr>
          <w:left w:val="single" w:sz="4" w:space="4" w:color="auto"/>
          <w:right w:val="single" w:sz="4" w:space="4" w:color="auto"/>
        </w:pBdr>
        <w:rPr>
          <w:rFonts w:ascii="Arial" w:hAnsi="Arial" w:cs="Arial"/>
          <w:sz w:val="20"/>
          <w:szCs w:val="20"/>
        </w:rPr>
      </w:pPr>
      <w:r w:rsidRPr="00F9616B">
        <w:rPr>
          <w:rFonts w:ascii="Arial" w:hAnsi="Arial" w:cs="Arial"/>
          <w:sz w:val="20"/>
          <w:szCs w:val="20"/>
        </w:rPr>
        <w:t xml:space="preserve">Building 5, </w:t>
      </w:r>
      <w:r w:rsidR="004864DF">
        <w:rPr>
          <w:rFonts w:ascii="Arial" w:hAnsi="Arial" w:cs="Arial"/>
          <w:sz w:val="20"/>
          <w:szCs w:val="20"/>
        </w:rPr>
        <w:t>Room 663</w:t>
      </w:r>
    </w:p>
    <w:p w14:paraId="55168594" w14:textId="77777777" w:rsidR="00FE2441" w:rsidRPr="00F9616B" w:rsidRDefault="00FE2441" w:rsidP="00FE2441">
      <w:pPr>
        <w:pBdr>
          <w:left w:val="single" w:sz="4" w:space="4" w:color="auto"/>
          <w:right w:val="single" w:sz="4" w:space="4" w:color="auto"/>
        </w:pBdr>
        <w:rPr>
          <w:rFonts w:ascii="Arial" w:hAnsi="Arial" w:cs="Arial"/>
          <w:sz w:val="20"/>
          <w:szCs w:val="20"/>
        </w:rPr>
      </w:pPr>
      <w:r w:rsidRPr="00F9616B">
        <w:rPr>
          <w:rFonts w:ascii="Arial" w:hAnsi="Arial" w:cs="Arial"/>
          <w:sz w:val="20"/>
          <w:szCs w:val="20"/>
        </w:rPr>
        <w:t>1900 Kanawha Blvd., E.</w:t>
      </w:r>
    </w:p>
    <w:p w14:paraId="5C0F7424" w14:textId="77777777" w:rsidR="00FE2441" w:rsidRPr="00F9616B" w:rsidRDefault="00FE2441" w:rsidP="00FE2441">
      <w:pPr>
        <w:pBdr>
          <w:left w:val="single" w:sz="4" w:space="4" w:color="auto"/>
          <w:right w:val="single" w:sz="4" w:space="4" w:color="auto"/>
        </w:pBdr>
        <w:rPr>
          <w:rFonts w:ascii="Arial" w:hAnsi="Arial" w:cs="Arial"/>
          <w:sz w:val="20"/>
          <w:szCs w:val="20"/>
        </w:rPr>
      </w:pPr>
      <w:r w:rsidRPr="00F9616B">
        <w:rPr>
          <w:rFonts w:ascii="Arial" w:hAnsi="Arial" w:cs="Arial"/>
          <w:sz w:val="20"/>
          <w:szCs w:val="20"/>
        </w:rPr>
        <w:t>Charleston, West Virginia 25305</w:t>
      </w:r>
      <w:r w:rsidRPr="00F9616B">
        <w:rPr>
          <w:rFonts w:ascii="Arial" w:hAnsi="Arial" w:cs="Arial"/>
          <w:sz w:val="20"/>
          <w:szCs w:val="20"/>
        </w:rPr>
        <w:noBreakHyphen/>
        <w:t>0432</w:t>
      </w:r>
    </w:p>
    <w:p w14:paraId="57E7647D"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63070053" w14:textId="77777777" w:rsidR="00FE2441" w:rsidRPr="00F9616B" w:rsidRDefault="00FE2441" w:rsidP="00FE2441">
      <w:pPr>
        <w:pBdr>
          <w:left w:val="single" w:sz="4" w:space="4" w:color="auto"/>
          <w:right w:val="single" w:sz="4" w:space="4" w:color="auto"/>
        </w:pBdr>
        <w:rPr>
          <w:rFonts w:ascii="Arial" w:hAnsi="Arial" w:cs="Arial"/>
          <w:sz w:val="20"/>
          <w:szCs w:val="20"/>
        </w:rPr>
      </w:pPr>
      <w:r w:rsidRPr="00F9616B">
        <w:rPr>
          <w:rFonts w:ascii="Arial" w:hAnsi="Arial" w:cs="Arial"/>
          <w:sz w:val="20"/>
          <w:szCs w:val="20"/>
        </w:rPr>
        <w:t>Dear Director:</w:t>
      </w:r>
    </w:p>
    <w:p w14:paraId="1EA46618"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23ED5673" w14:textId="77777777" w:rsidR="00FE2441" w:rsidRPr="00F9616B" w:rsidRDefault="00FE2441" w:rsidP="00FE2441">
      <w:pPr>
        <w:pBdr>
          <w:left w:val="single" w:sz="4" w:space="4" w:color="auto"/>
          <w:right w:val="single" w:sz="4" w:space="4" w:color="auto"/>
        </w:pBdr>
        <w:jc w:val="both"/>
        <w:rPr>
          <w:rFonts w:ascii="Arial" w:hAnsi="Arial" w:cs="Arial"/>
          <w:sz w:val="20"/>
          <w:szCs w:val="20"/>
        </w:rPr>
      </w:pPr>
      <w:r w:rsidRPr="00F9616B">
        <w:rPr>
          <w:rFonts w:ascii="Arial" w:hAnsi="Arial" w:cs="Arial"/>
          <w:sz w:val="20"/>
          <w:szCs w:val="20"/>
        </w:rPr>
        <w:tab/>
        <w:t xml:space="preserve">The </w:t>
      </w:r>
      <w:r w:rsidRPr="00F9616B">
        <w:rPr>
          <w:rFonts w:ascii="Arial" w:hAnsi="Arial" w:cs="Arial"/>
          <w:b/>
          <w:sz w:val="20"/>
          <w:szCs w:val="20"/>
        </w:rPr>
        <w:t>(Name of Applicant)</w:t>
      </w:r>
      <w:r w:rsidRPr="00F9616B">
        <w:rPr>
          <w:rFonts w:ascii="Arial" w:hAnsi="Arial" w:cs="Arial"/>
          <w:sz w:val="20"/>
          <w:szCs w:val="20"/>
        </w:rPr>
        <w:t xml:space="preserve"> is hereby applying for operating assistance under the 49 U.S.C. Section 5311 Program.</w:t>
      </w:r>
    </w:p>
    <w:p w14:paraId="631A484D" w14:textId="77777777" w:rsidR="00FE2441" w:rsidRPr="00F9616B" w:rsidRDefault="00FE2441" w:rsidP="00FE2441">
      <w:pPr>
        <w:pBdr>
          <w:left w:val="single" w:sz="4" w:space="4" w:color="auto"/>
          <w:right w:val="single" w:sz="4" w:space="4" w:color="auto"/>
        </w:pBdr>
        <w:jc w:val="both"/>
        <w:rPr>
          <w:rFonts w:ascii="Arial" w:hAnsi="Arial" w:cs="Arial"/>
          <w:sz w:val="20"/>
          <w:szCs w:val="20"/>
        </w:rPr>
      </w:pPr>
    </w:p>
    <w:p w14:paraId="0254999A" w14:textId="5D7DCD4A" w:rsidR="00FE2441" w:rsidRPr="00F9616B" w:rsidRDefault="00FE2441" w:rsidP="00FE2441">
      <w:pPr>
        <w:pBdr>
          <w:left w:val="single" w:sz="4" w:space="4" w:color="auto"/>
          <w:right w:val="single" w:sz="4" w:space="4" w:color="auto"/>
        </w:pBdr>
        <w:jc w:val="both"/>
        <w:rPr>
          <w:rFonts w:ascii="Arial" w:hAnsi="Arial" w:cs="Arial"/>
          <w:sz w:val="20"/>
          <w:szCs w:val="20"/>
        </w:rPr>
      </w:pPr>
      <w:r w:rsidRPr="00F9616B">
        <w:rPr>
          <w:rFonts w:ascii="Arial" w:hAnsi="Arial" w:cs="Arial"/>
          <w:sz w:val="20"/>
          <w:szCs w:val="20"/>
        </w:rPr>
        <w:tab/>
        <w:t>It is my understanding that failure to submit the appl</w:t>
      </w:r>
      <w:r w:rsidR="00ED7D4E">
        <w:rPr>
          <w:rFonts w:ascii="Arial" w:hAnsi="Arial" w:cs="Arial"/>
          <w:sz w:val="20"/>
          <w:szCs w:val="20"/>
        </w:rPr>
        <w:t xml:space="preserve">ication on or before </w:t>
      </w:r>
      <w:r w:rsidR="00F238A8">
        <w:rPr>
          <w:rFonts w:ascii="Arial" w:hAnsi="Arial" w:cs="Arial"/>
          <w:sz w:val="20"/>
          <w:szCs w:val="20"/>
        </w:rPr>
        <w:t>February 13, 2026</w:t>
      </w:r>
      <w:r w:rsidRPr="00F9616B">
        <w:rPr>
          <w:rFonts w:ascii="Arial" w:hAnsi="Arial" w:cs="Arial"/>
          <w:sz w:val="20"/>
          <w:szCs w:val="20"/>
        </w:rPr>
        <w:t xml:space="preserve">, will mean that my organization </w:t>
      </w:r>
      <w:r w:rsidR="00500B2D">
        <w:rPr>
          <w:rFonts w:ascii="Arial" w:hAnsi="Arial" w:cs="Arial"/>
          <w:sz w:val="20"/>
          <w:szCs w:val="20"/>
        </w:rPr>
        <w:t>may</w:t>
      </w:r>
      <w:r w:rsidRPr="00F9616B">
        <w:rPr>
          <w:rFonts w:ascii="Arial" w:hAnsi="Arial" w:cs="Arial"/>
          <w:sz w:val="20"/>
          <w:szCs w:val="20"/>
        </w:rPr>
        <w:t xml:space="preserve"> not be considered for funding.</w:t>
      </w:r>
    </w:p>
    <w:p w14:paraId="02956471" w14:textId="77777777" w:rsidR="00FE2441" w:rsidRPr="00F9616B" w:rsidRDefault="00FE2441" w:rsidP="00FE2441">
      <w:pPr>
        <w:pBdr>
          <w:left w:val="single" w:sz="4" w:space="4" w:color="auto"/>
          <w:right w:val="single" w:sz="4" w:space="4" w:color="auto"/>
        </w:pBdr>
        <w:jc w:val="both"/>
        <w:rPr>
          <w:rFonts w:ascii="Arial" w:hAnsi="Arial" w:cs="Arial"/>
          <w:sz w:val="20"/>
          <w:szCs w:val="20"/>
        </w:rPr>
      </w:pPr>
    </w:p>
    <w:p w14:paraId="383AFF12" w14:textId="6D87A3F1" w:rsidR="00FE2441" w:rsidRPr="00F9616B" w:rsidRDefault="00FE2441" w:rsidP="00FE2441">
      <w:pPr>
        <w:pBdr>
          <w:left w:val="single" w:sz="4" w:space="4" w:color="auto"/>
          <w:right w:val="single" w:sz="4" w:space="4" w:color="auto"/>
        </w:pBdr>
        <w:ind w:firstLine="720"/>
        <w:jc w:val="both"/>
        <w:rPr>
          <w:rFonts w:ascii="Arial" w:hAnsi="Arial" w:cs="Arial"/>
          <w:sz w:val="20"/>
          <w:szCs w:val="20"/>
        </w:rPr>
      </w:pPr>
      <w:r w:rsidRPr="00F9616B">
        <w:rPr>
          <w:rFonts w:ascii="Arial" w:hAnsi="Arial" w:cs="Arial"/>
          <w:sz w:val="20"/>
          <w:szCs w:val="20"/>
        </w:rPr>
        <w:t xml:space="preserve">It is also understood that the </w:t>
      </w:r>
      <w:r w:rsidR="003B078C">
        <w:rPr>
          <w:rFonts w:ascii="Arial" w:hAnsi="Arial" w:cs="Arial"/>
          <w:sz w:val="20"/>
          <w:szCs w:val="20"/>
        </w:rPr>
        <w:t>Division of Multimodal Transportation Facilities-Transit</w:t>
      </w:r>
      <w:r w:rsidRPr="00F9616B">
        <w:rPr>
          <w:rFonts w:ascii="Arial" w:hAnsi="Arial" w:cs="Arial"/>
          <w:sz w:val="20"/>
          <w:szCs w:val="20"/>
        </w:rPr>
        <w:t xml:space="preserve"> will not be responsible for any late, lost or misdirected mail.</w:t>
      </w:r>
    </w:p>
    <w:p w14:paraId="4A5832F8" w14:textId="77777777" w:rsidR="00FE2441" w:rsidRPr="00F9616B" w:rsidRDefault="00FE2441" w:rsidP="00FE2441">
      <w:pPr>
        <w:pBdr>
          <w:left w:val="single" w:sz="4" w:space="4" w:color="auto"/>
          <w:right w:val="single" w:sz="4" w:space="4" w:color="auto"/>
        </w:pBdr>
        <w:ind w:firstLine="720"/>
        <w:jc w:val="both"/>
        <w:rPr>
          <w:rFonts w:ascii="Arial" w:hAnsi="Arial" w:cs="Arial"/>
          <w:sz w:val="20"/>
          <w:szCs w:val="20"/>
        </w:rPr>
      </w:pPr>
    </w:p>
    <w:p w14:paraId="34A839B3" w14:textId="77777777" w:rsidR="00FE2441" w:rsidRPr="00F9616B" w:rsidRDefault="00FE2441" w:rsidP="00FE2441">
      <w:pPr>
        <w:pBdr>
          <w:left w:val="single" w:sz="4" w:space="4" w:color="auto"/>
          <w:right w:val="single" w:sz="4" w:space="4" w:color="auto"/>
        </w:pBdr>
        <w:ind w:firstLine="720"/>
        <w:jc w:val="both"/>
        <w:rPr>
          <w:rFonts w:ascii="Arial" w:hAnsi="Arial" w:cs="Arial"/>
          <w:sz w:val="20"/>
          <w:szCs w:val="20"/>
        </w:rPr>
      </w:pPr>
      <w:r w:rsidRPr="00F9616B">
        <w:rPr>
          <w:rFonts w:ascii="Arial" w:hAnsi="Arial" w:cs="Arial"/>
          <w:sz w:val="20"/>
          <w:szCs w:val="20"/>
        </w:rPr>
        <w:t xml:space="preserve">All correspondence and questions may be directed to </w:t>
      </w:r>
      <w:r w:rsidRPr="00F9616B">
        <w:rPr>
          <w:rFonts w:ascii="Arial" w:hAnsi="Arial" w:cs="Arial"/>
          <w:b/>
          <w:sz w:val="20"/>
          <w:szCs w:val="20"/>
        </w:rPr>
        <w:t>(name of contact person who has been designated to represent the applicant in this matter)</w:t>
      </w:r>
      <w:r w:rsidRPr="00F9616B">
        <w:rPr>
          <w:rFonts w:ascii="Arial" w:hAnsi="Arial" w:cs="Arial"/>
          <w:sz w:val="20"/>
          <w:szCs w:val="20"/>
        </w:rPr>
        <w:t xml:space="preserve">.  He/she may be reached at </w:t>
      </w:r>
      <w:r w:rsidRPr="00F9616B">
        <w:rPr>
          <w:rFonts w:ascii="Arial" w:hAnsi="Arial" w:cs="Arial"/>
          <w:b/>
          <w:sz w:val="20"/>
          <w:szCs w:val="20"/>
        </w:rPr>
        <w:t>(address, telephone, agency)</w:t>
      </w:r>
      <w:r w:rsidR="008D582F">
        <w:rPr>
          <w:rFonts w:ascii="Arial" w:hAnsi="Arial" w:cs="Arial"/>
          <w:b/>
          <w:sz w:val="20"/>
          <w:szCs w:val="20"/>
        </w:rPr>
        <w:t>.</w:t>
      </w:r>
    </w:p>
    <w:p w14:paraId="34BA4731"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694A015C" w14:textId="77777777" w:rsidR="00FE2441" w:rsidRPr="00F9616B" w:rsidRDefault="00FE2441" w:rsidP="00FE2441">
      <w:pPr>
        <w:pBdr>
          <w:left w:val="single" w:sz="4" w:space="4" w:color="auto"/>
          <w:right w:val="single" w:sz="4" w:space="4" w:color="auto"/>
        </w:pBdr>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t>Sincerely,</w:t>
      </w:r>
    </w:p>
    <w:p w14:paraId="5723091A"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76210CC0"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6CF30793" w14:textId="77777777" w:rsidR="00FE2441" w:rsidRPr="00F9616B" w:rsidRDefault="00FE2441" w:rsidP="00FE2441">
      <w:pPr>
        <w:pBdr>
          <w:left w:val="single" w:sz="4" w:space="4" w:color="auto"/>
          <w:right w:val="single" w:sz="4" w:space="4" w:color="auto"/>
        </w:pBdr>
        <w:rPr>
          <w:rFonts w:ascii="Arial" w:hAnsi="Arial" w:cs="Arial"/>
          <w:b/>
          <w:sz w:val="20"/>
          <w:szCs w:val="20"/>
        </w:rPr>
      </w:pPr>
      <w:r w:rsidRPr="00F9616B">
        <w:rPr>
          <w:rFonts w:ascii="Arial" w:hAnsi="Arial" w:cs="Arial"/>
          <w:sz w:val="20"/>
          <w:szCs w:val="20"/>
        </w:rPr>
        <w:t xml:space="preserve">                                                                              </w:t>
      </w:r>
      <w:r w:rsidRPr="00F9616B">
        <w:rPr>
          <w:rFonts w:ascii="Arial" w:hAnsi="Arial" w:cs="Arial"/>
          <w:b/>
          <w:sz w:val="20"/>
          <w:szCs w:val="20"/>
        </w:rPr>
        <w:t>(Name and address)</w:t>
      </w:r>
    </w:p>
    <w:p w14:paraId="42768CE9"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59089FE2"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3AEA87C1" w14:textId="77777777" w:rsidR="00FE2441" w:rsidRPr="00F9616B" w:rsidRDefault="00FE2441" w:rsidP="00FE2441">
      <w:pPr>
        <w:pBdr>
          <w:left w:val="single" w:sz="4" w:space="4" w:color="auto"/>
          <w:right w:val="single" w:sz="4" w:space="4" w:color="auto"/>
        </w:pBdr>
        <w:rPr>
          <w:rFonts w:ascii="Arial" w:hAnsi="Arial" w:cs="Arial"/>
          <w:sz w:val="20"/>
          <w:szCs w:val="20"/>
        </w:rPr>
      </w:pPr>
    </w:p>
    <w:p w14:paraId="5266CB1B" w14:textId="77777777" w:rsidR="00FE2441" w:rsidRPr="00F9616B" w:rsidRDefault="00FE2441" w:rsidP="00FE2441">
      <w:pPr>
        <w:pBdr>
          <w:left w:val="single" w:sz="4" w:space="4" w:color="auto"/>
          <w:right w:val="single" w:sz="4" w:space="4" w:color="auto"/>
        </w:pBdr>
        <w:rPr>
          <w:rFonts w:ascii="Arial" w:hAnsi="Arial" w:cs="Arial"/>
          <w:sz w:val="20"/>
          <w:szCs w:val="20"/>
        </w:rPr>
      </w:pPr>
      <w:r w:rsidRPr="00F9616B">
        <w:rPr>
          <w:rFonts w:ascii="Arial" w:hAnsi="Arial" w:cs="Arial"/>
          <w:sz w:val="20"/>
          <w:szCs w:val="20"/>
        </w:rPr>
        <w:t>cc</w:t>
      </w:r>
      <w:proofErr w:type="gramStart"/>
      <w:r w:rsidRPr="00F9616B">
        <w:rPr>
          <w:rFonts w:ascii="Arial" w:hAnsi="Arial" w:cs="Arial"/>
          <w:sz w:val="20"/>
          <w:szCs w:val="20"/>
        </w:rPr>
        <w:t xml:space="preserve">:  </w:t>
      </w:r>
      <w:r w:rsidRPr="00F9616B">
        <w:rPr>
          <w:rFonts w:ascii="Arial" w:hAnsi="Arial" w:cs="Arial"/>
          <w:b/>
          <w:sz w:val="20"/>
          <w:szCs w:val="20"/>
        </w:rPr>
        <w:t>Local</w:t>
      </w:r>
      <w:proofErr w:type="gramEnd"/>
      <w:r w:rsidRPr="00F9616B">
        <w:rPr>
          <w:rFonts w:ascii="Arial" w:hAnsi="Arial" w:cs="Arial"/>
          <w:b/>
          <w:sz w:val="20"/>
          <w:szCs w:val="20"/>
        </w:rPr>
        <w:t xml:space="preserve"> Planning and Development Council</w:t>
      </w:r>
    </w:p>
    <w:p w14:paraId="4C8ABC66" w14:textId="77777777" w:rsidR="00FE2441" w:rsidRPr="00F9616B" w:rsidRDefault="00FE2441" w:rsidP="00FE2441">
      <w:pPr>
        <w:pBdr>
          <w:left w:val="single" w:sz="4" w:space="4" w:color="auto"/>
          <w:right w:val="single" w:sz="4" w:space="4" w:color="auto"/>
        </w:pBdr>
        <w:rPr>
          <w:rFonts w:ascii="Arial" w:hAnsi="Arial" w:cs="Arial"/>
          <w:sz w:val="24"/>
        </w:rPr>
      </w:pPr>
    </w:p>
    <w:p w14:paraId="016A7CFC" w14:textId="77777777" w:rsidR="00FE2441" w:rsidRPr="00F9616B" w:rsidRDefault="00FE2441" w:rsidP="00FE2441">
      <w:pPr>
        <w:pBdr>
          <w:left w:val="single" w:sz="4" w:space="4" w:color="auto"/>
          <w:bottom w:val="single" w:sz="4" w:space="1" w:color="auto"/>
          <w:right w:val="single" w:sz="4" w:space="4" w:color="auto"/>
        </w:pBdr>
        <w:rPr>
          <w:rFonts w:ascii="Arial" w:hAnsi="Arial" w:cs="Arial"/>
          <w:sz w:val="24"/>
        </w:rPr>
      </w:pPr>
    </w:p>
    <w:p w14:paraId="6D49808C" w14:textId="77777777" w:rsidR="008D582F" w:rsidRDefault="008D582F">
      <w:pPr>
        <w:rPr>
          <w:rFonts w:ascii="Arial" w:hAnsi="Arial" w:cs="Arial"/>
          <w:b/>
          <w:bCs/>
          <w:color w:val="4F81BD"/>
          <w:sz w:val="26"/>
          <w:szCs w:val="26"/>
        </w:rPr>
      </w:pPr>
      <w:r>
        <w:rPr>
          <w:rFonts w:cs="Arial"/>
        </w:rPr>
        <w:br w:type="page"/>
      </w:r>
    </w:p>
    <w:p w14:paraId="37D5731F" w14:textId="77777777" w:rsidR="00FE2441" w:rsidRPr="003A46EB" w:rsidRDefault="00FE2441" w:rsidP="003A46EB">
      <w:pPr>
        <w:pStyle w:val="Heading1"/>
      </w:pPr>
      <w:bookmarkStart w:id="8" w:name="_Toc281930557"/>
      <w:r w:rsidRPr="003A46EB">
        <w:lastRenderedPageBreak/>
        <w:t>APPLICATION FORMAT</w:t>
      </w:r>
      <w:bookmarkEnd w:id="8"/>
    </w:p>
    <w:p w14:paraId="12AE3FCF" w14:textId="0934A1B5" w:rsidR="00FE2441" w:rsidRPr="00F9616B" w:rsidRDefault="00FE2441" w:rsidP="00FE2441">
      <w:pPr>
        <w:spacing w:line="480" w:lineRule="auto"/>
        <w:jc w:val="both"/>
        <w:rPr>
          <w:rFonts w:ascii="Arial" w:hAnsi="Arial" w:cs="Arial"/>
          <w:sz w:val="24"/>
        </w:rPr>
      </w:pPr>
      <w:r w:rsidRPr="00F9616B">
        <w:rPr>
          <w:rFonts w:ascii="Arial" w:hAnsi="Arial" w:cs="Arial"/>
          <w:sz w:val="24"/>
        </w:rPr>
        <w:tab/>
        <w:t xml:space="preserve">The application has been assembled into a format which the </w:t>
      </w:r>
      <w:r w:rsidR="003B078C">
        <w:rPr>
          <w:rFonts w:ascii="Arial" w:hAnsi="Arial" w:cs="Arial"/>
          <w:sz w:val="24"/>
        </w:rPr>
        <w:t>Division of Multimodal Transportation Facilities-Transit</w:t>
      </w:r>
      <w:r w:rsidRPr="00F9616B">
        <w:rPr>
          <w:rFonts w:ascii="Arial" w:hAnsi="Arial" w:cs="Arial"/>
          <w:sz w:val="24"/>
        </w:rPr>
        <w:t xml:space="preserve"> hopes will reduce the amount of preparation time and aid in the fair evaluation of each applicant.  The Division has provided the application questions, assurances/certifications and project budget information in an electronic format – Microsoft Word and Excel.  You are to respond to all the questions and complete the assurances/certifications and project budget information, save the data, print a copy and </w:t>
      </w:r>
      <w:r w:rsidRPr="00F9616B">
        <w:rPr>
          <w:rFonts w:ascii="Arial" w:hAnsi="Arial" w:cs="Arial"/>
          <w:b/>
          <w:sz w:val="24"/>
        </w:rPr>
        <w:t>be sure to sign</w:t>
      </w:r>
      <w:r w:rsidRPr="00F9616B">
        <w:rPr>
          <w:rFonts w:ascii="Arial" w:hAnsi="Arial" w:cs="Arial"/>
          <w:sz w:val="24"/>
        </w:rPr>
        <w:t xml:space="preserve"> on the pages where indicated.  Also, include the Checklist of Application Requirements and attach a copy of your public notice and certificate of publication.  </w:t>
      </w:r>
    </w:p>
    <w:p w14:paraId="41D2AFFB" w14:textId="3725D15B" w:rsidR="00FE2441" w:rsidRPr="00F9616B" w:rsidRDefault="00FE2441" w:rsidP="00FE2441">
      <w:pPr>
        <w:pStyle w:val="BodyText"/>
        <w:jc w:val="both"/>
        <w:rPr>
          <w:rFonts w:ascii="Arial" w:hAnsi="Arial" w:cs="Arial"/>
        </w:rPr>
      </w:pPr>
      <w:r w:rsidRPr="00F9616B">
        <w:rPr>
          <w:rFonts w:ascii="Arial" w:hAnsi="Arial" w:cs="Arial"/>
        </w:rPr>
        <w:tab/>
        <w:t xml:space="preserve">The staff of the </w:t>
      </w:r>
      <w:r w:rsidR="003B078C">
        <w:rPr>
          <w:rFonts w:ascii="Arial" w:hAnsi="Arial" w:cs="Arial"/>
        </w:rPr>
        <w:t>Division of Multimodal Transportation Facilities-Transit</w:t>
      </w:r>
      <w:r w:rsidRPr="00F9616B">
        <w:rPr>
          <w:rFonts w:ascii="Arial" w:hAnsi="Arial" w:cs="Arial"/>
        </w:rPr>
        <w:t xml:space="preserve"> </w:t>
      </w:r>
      <w:proofErr w:type="gramStart"/>
      <w:r w:rsidRPr="00F9616B">
        <w:rPr>
          <w:rFonts w:ascii="Arial" w:hAnsi="Arial" w:cs="Arial"/>
        </w:rPr>
        <w:t>is</w:t>
      </w:r>
      <w:proofErr w:type="gramEnd"/>
      <w:r w:rsidRPr="00F9616B">
        <w:rPr>
          <w:rFonts w:ascii="Arial" w:hAnsi="Arial" w:cs="Arial"/>
        </w:rPr>
        <w:t xml:space="preserve"> available to answer any questions concerning this application packet</w:t>
      </w:r>
      <w:r w:rsidRPr="00F9616B">
        <w:rPr>
          <w:rFonts w:ascii="Arial" w:hAnsi="Arial" w:cs="Arial"/>
          <w:b/>
        </w:rPr>
        <w:t>.</w:t>
      </w:r>
    </w:p>
    <w:p w14:paraId="4AB60A79" w14:textId="77777777" w:rsidR="004C2B9B" w:rsidRDefault="004C2B9B">
      <w:pPr>
        <w:rPr>
          <w:rFonts w:ascii="Arial" w:hAnsi="Arial" w:cs="Arial"/>
          <w:b/>
          <w:color w:val="4F81BD"/>
          <w:sz w:val="28"/>
        </w:rPr>
      </w:pPr>
      <w:r>
        <w:rPr>
          <w:rFonts w:ascii="Arial" w:hAnsi="Arial" w:cs="Arial"/>
          <w:b/>
          <w:color w:val="4F81BD"/>
          <w:sz w:val="28"/>
        </w:rPr>
        <w:br w:type="page"/>
      </w:r>
    </w:p>
    <w:p w14:paraId="44BC9913" w14:textId="77777777" w:rsidR="00FE2441" w:rsidRPr="003A46EB" w:rsidRDefault="00FE2441" w:rsidP="003A46EB">
      <w:pPr>
        <w:pStyle w:val="Heading1"/>
      </w:pPr>
      <w:bookmarkStart w:id="9" w:name="_Toc281930558"/>
      <w:r w:rsidRPr="003A46EB">
        <w:lastRenderedPageBreak/>
        <w:t>GENERAL REQUIREMENTS FOR ELIGIBILITY</w:t>
      </w:r>
      <w:bookmarkEnd w:id="9"/>
    </w:p>
    <w:p w14:paraId="124954EF" w14:textId="77777777" w:rsidR="00FE2441" w:rsidRPr="00F9616B" w:rsidRDefault="00FE2441" w:rsidP="00FE2441">
      <w:pPr>
        <w:spacing w:line="480" w:lineRule="auto"/>
        <w:jc w:val="both"/>
        <w:rPr>
          <w:rFonts w:ascii="Arial" w:hAnsi="Arial" w:cs="Arial"/>
          <w:sz w:val="24"/>
        </w:rPr>
      </w:pPr>
      <w:r w:rsidRPr="00F9616B">
        <w:rPr>
          <w:rFonts w:ascii="Arial" w:hAnsi="Arial" w:cs="Arial"/>
          <w:sz w:val="24"/>
        </w:rPr>
        <w:tab/>
        <w:t>In accordance with FTA C 9040.1</w:t>
      </w:r>
      <w:r w:rsidR="003E05F4">
        <w:rPr>
          <w:rFonts w:ascii="Arial" w:hAnsi="Arial" w:cs="Arial"/>
          <w:sz w:val="24"/>
        </w:rPr>
        <w:t>G</w:t>
      </w:r>
      <w:r w:rsidRPr="00F9616B">
        <w:rPr>
          <w:rFonts w:ascii="Arial" w:hAnsi="Arial" w:cs="Arial"/>
          <w:sz w:val="24"/>
        </w:rPr>
        <w:t>, eligible recipients may include "state agencies, local public bodies, nonprofit organizations, Indian Tribes and groups, and operators of public transportation services."</w:t>
      </w:r>
    </w:p>
    <w:p w14:paraId="224BFEF0" w14:textId="77777777" w:rsidR="00FE2441" w:rsidRPr="00F9616B" w:rsidRDefault="00FE2441" w:rsidP="00FE2441">
      <w:pPr>
        <w:spacing w:line="480" w:lineRule="auto"/>
        <w:jc w:val="both"/>
        <w:rPr>
          <w:rFonts w:ascii="Arial" w:hAnsi="Arial" w:cs="Arial"/>
          <w:sz w:val="24"/>
        </w:rPr>
      </w:pPr>
      <w:r w:rsidRPr="00F9616B">
        <w:rPr>
          <w:rFonts w:ascii="Arial" w:hAnsi="Arial" w:cs="Arial"/>
          <w:sz w:val="24"/>
        </w:rPr>
        <w:tab/>
        <w:t>The term "public transportation" is defined as "any transportation by bus or rail or other conveyance, either publicly or privately owned, which provides to the public, general or special service on a regular and continuing basis."  "Public transportation does not include the following</w:t>
      </w:r>
      <w:proofErr w:type="gramStart"/>
      <w:r w:rsidRPr="00F9616B">
        <w:rPr>
          <w:rFonts w:ascii="Arial" w:hAnsi="Arial" w:cs="Arial"/>
          <w:sz w:val="24"/>
        </w:rPr>
        <w:t>:  (</w:t>
      </w:r>
      <w:proofErr w:type="gramEnd"/>
      <w:r w:rsidRPr="00F9616B">
        <w:rPr>
          <w:rFonts w:ascii="Arial" w:hAnsi="Arial" w:cs="Arial"/>
          <w:sz w:val="24"/>
        </w:rPr>
        <w:t xml:space="preserve">1) school bus, charter, or sightseeing service; (2) </w:t>
      </w:r>
      <w:proofErr w:type="gramStart"/>
      <w:r w:rsidRPr="00F9616B">
        <w:rPr>
          <w:rFonts w:ascii="Arial" w:hAnsi="Arial" w:cs="Arial"/>
          <w:sz w:val="24"/>
        </w:rPr>
        <w:t>exclusive ride</w:t>
      </w:r>
      <w:proofErr w:type="gramEnd"/>
      <w:r w:rsidRPr="00F9616B">
        <w:rPr>
          <w:rFonts w:ascii="Arial" w:hAnsi="Arial" w:cs="Arial"/>
          <w:sz w:val="24"/>
        </w:rPr>
        <w:t xml:space="preserve"> taxi service; (3) and service to individuals or groups which exclude use by the general public."  Additionally, the applicant's vehicles must be clearly marked in a manner which identifies their availability for public transportation service.</w:t>
      </w:r>
    </w:p>
    <w:p w14:paraId="587FF3CF" w14:textId="77777777" w:rsidR="00FE2441" w:rsidRPr="00F9616B" w:rsidRDefault="00FE2441" w:rsidP="00FE2441">
      <w:pPr>
        <w:spacing w:line="480" w:lineRule="auto"/>
        <w:jc w:val="both"/>
        <w:rPr>
          <w:rFonts w:ascii="Arial" w:hAnsi="Arial" w:cs="Arial"/>
          <w:sz w:val="24"/>
          <w:u w:val="single"/>
        </w:rPr>
      </w:pPr>
      <w:r w:rsidRPr="00F9616B">
        <w:rPr>
          <w:rFonts w:ascii="Arial" w:hAnsi="Arial" w:cs="Arial"/>
          <w:sz w:val="24"/>
        </w:rPr>
        <w:tab/>
      </w:r>
      <w:proofErr w:type="gramStart"/>
      <w:r w:rsidRPr="00F9616B">
        <w:rPr>
          <w:rFonts w:ascii="Arial" w:hAnsi="Arial" w:cs="Arial"/>
          <w:sz w:val="24"/>
        </w:rPr>
        <w:t>In order to</w:t>
      </w:r>
      <w:proofErr w:type="gramEnd"/>
      <w:r w:rsidRPr="00F9616B">
        <w:rPr>
          <w:rFonts w:ascii="Arial" w:hAnsi="Arial" w:cs="Arial"/>
          <w:sz w:val="24"/>
        </w:rPr>
        <w:t xml:space="preserve"> meet the general re</w:t>
      </w:r>
      <w:r w:rsidR="00354C2B">
        <w:rPr>
          <w:rFonts w:ascii="Arial" w:hAnsi="Arial" w:cs="Arial"/>
          <w:sz w:val="24"/>
        </w:rPr>
        <w:t>quirements for eligibility, there are various</w:t>
      </w:r>
      <w:r w:rsidRPr="00F9616B">
        <w:rPr>
          <w:rFonts w:ascii="Arial" w:hAnsi="Arial" w:cs="Arial"/>
          <w:sz w:val="24"/>
        </w:rPr>
        <w:t xml:space="preserve"> statements </w:t>
      </w:r>
      <w:r w:rsidR="00354C2B">
        <w:rPr>
          <w:rFonts w:ascii="Arial" w:hAnsi="Arial" w:cs="Arial"/>
          <w:sz w:val="24"/>
        </w:rPr>
        <w:t xml:space="preserve">and assurances </w:t>
      </w:r>
      <w:r w:rsidR="00902ACA">
        <w:rPr>
          <w:rFonts w:ascii="Arial" w:hAnsi="Arial" w:cs="Arial"/>
          <w:sz w:val="24"/>
        </w:rPr>
        <w:t xml:space="preserve">that </w:t>
      </w:r>
      <w:r w:rsidRPr="00F9616B">
        <w:rPr>
          <w:rFonts w:ascii="Arial" w:hAnsi="Arial" w:cs="Arial"/>
          <w:sz w:val="24"/>
        </w:rPr>
        <w:t xml:space="preserve">must be signed by the President, Chairman of the Board, or </w:t>
      </w:r>
      <w:r w:rsidRPr="00A171BC">
        <w:rPr>
          <w:rFonts w:ascii="Arial" w:hAnsi="Arial" w:cs="Arial"/>
          <w:sz w:val="24"/>
        </w:rPr>
        <w:t>comparable authorized official of your organization.</w:t>
      </w:r>
    </w:p>
    <w:p w14:paraId="3FB93600" w14:textId="77777777" w:rsidR="004C2B9B" w:rsidRDefault="004C2B9B">
      <w:pPr>
        <w:rPr>
          <w:rFonts w:ascii="Arial" w:hAnsi="Arial" w:cs="Arial"/>
          <w:b/>
          <w:color w:val="4F81BD"/>
          <w:sz w:val="28"/>
        </w:rPr>
      </w:pPr>
      <w:r>
        <w:rPr>
          <w:rFonts w:ascii="Arial" w:hAnsi="Arial" w:cs="Arial"/>
          <w:b/>
          <w:color w:val="4F81BD"/>
          <w:sz w:val="28"/>
        </w:rPr>
        <w:br w:type="page"/>
      </w:r>
    </w:p>
    <w:p w14:paraId="3F5963C2" w14:textId="77777777" w:rsidR="00FE2441" w:rsidRPr="003A46EB" w:rsidRDefault="00907DCA" w:rsidP="003A46EB">
      <w:pPr>
        <w:pStyle w:val="Heading1"/>
      </w:pPr>
      <w:bookmarkStart w:id="10" w:name="_Toc281930559"/>
      <w:r w:rsidRPr="003A46EB">
        <w:lastRenderedPageBreak/>
        <w:t>SPECIAL LABOR PROTECTION WARRANTY</w:t>
      </w:r>
      <w:bookmarkEnd w:id="10"/>
    </w:p>
    <w:p w14:paraId="6354E76F" w14:textId="77777777" w:rsidR="00FE2441" w:rsidRPr="00F9616B" w:rsidRDefault="00FE2441" w:rsidP="00FE2441">
      <w:pPr>
        <w:spacing w:line="480" w:lineRule="auto"/>
        <w:jc w:val="both"/>
        <w:rPr>
          <w:rFonts w:ascii="Arial" w:hAnsi="Arial" w:cs="Arial"/>
          <w:sz w:val="24"/>
        </w:rPr>
      </w:pPr>
      <w:r w:rsidRPr="00F9616B">
        <w:rPr>
          <w:rFonts w:ascii="Arial" w:hAnsi="Arial" w:cs="Arial"/>
          <w:sz w:val="24"/>
        </w:rPr>
        <w:tab/>
        <w:t xml:space="preserve">Section 5333(b) calls for the protection of the interests of employees affected by federal assistance, including such provisions as ensuring rights, privileges and benefits, protection against a worsening of </w:t>
      </w:r>
      <w:proofErr w:type="gramStart"/>
      <w:r w:rsidRPr="00F9616B">
        <w:rPr>
          <w:rFonts w:ascii="Arial" w:hAnsi="Arial" w:cs="Arial"/>
          <w:sz w:val="24"/>
        </w:rPr>
        <w:t>employees</w:t>
      </w:r>
      <w:proofErr w:type="gramEnd"/>
      <w:r w:rsidRPr="00F9616B">
        <w:rPr>
          <w:rFonts w:ascii="Arial" w:hAnsi="Arial" w:cs="Arial"/>
          <w:sz w:val="24"/>
        </w:rPr>
        <w:t xml:space="preserve"> positions with respect to their employment; rehiring priority for those laid off; and retraining.</w:t>
      </w:r>
    </w:p>
    <w:p w14:paraId="4B3F84FC" w14:textId="4A5086B6" w:rsidR="00FE2441" w:rsidRPr="00F9616B" w:rsidRDefault="00FE2441" w:rsidP="00FE2441">
      <w:pPr>
        <w:spacing w:line="480" w:lineRule="auto"/>
        <w:jc w:val="both"/>
        <w:rPr>
          <w:rFonts w:ascii="Arial" w:hAnsi="Arial" w:cs="Arial"/>
          <w:sz w:val="24"/>
        </w:rPr>
      </w:pPr>
      <w:r w:rsidRPr="00F9616B">
        <w:rPr>
          <w:rFonts w:ascii="Arial" w:hAnsi="Arial" w:cs="Arial"/>
          <w:sz w:val="24"/>
        </w:rPr>
        <w:tab/>
        <w:t>The Special Labor Protection Warranty will become a part of all Section 5311 funding assistance contracts between you and the State of West Virginia (</w:t>
      </w:r>
      <w:r w:rsidR="003B078C">
        <w:rPr>
          <w:rFonts w:ascii="Arial" w:hAnsi="Arial" w:cs="Arial"/>
          <w:sz w:val="24"/>
        </w:rPr>
        <w:t>Division of Multimodal Transportation Facilities-Transit</w:t>
      </w:r>
      <w:r w:rsidRPr="00F9616B">
        <w:rPr>
          <w:rFonts w:ascii="Arial" w:hAnsi="Arial" w:cs="Arial"/>
          <w:sz w:val="24"/>
        </w:rPr>
        <w:t xml:space="preserve">).  Because of the amount of time involved in filing for a warranty, the </w:t>
      </w:r>
      <w:r w:rsidR="003B078C">
        <w:rPr>
          <w:rFonts w:ascii="Arial" w:hAnsi="Arial" w:cs="Arial"/>
          <w:sz w:val="24"/>
        </w:rPr>
        <w:t>Division of Multimodal Transportation Facilities-Transit</w:t>
      </w:r>
      <w:r w:rsidRPr="00F9616B">
        <w:rPr>
          <w:rFonts w:ascii="Arial" w:hAnsi="Arial" w:cs="Arial"/>
          <w:sz w:val="24"/>
        </w:rPr>
        <w:t xml:space="preserve"> will not apply for any waivers; </w:t>
      </w:r>
      <w:proofErr w:type="gramStart"/>
      <w:r w:rsidRPr="00F9616B">
        <w:rPr>
          <w:rFonts w:ascii="Arial" w:hAnsi="Arial" w:cs="Arial"/>
          <w:sz w:val="24"/>
        </w:rPr>
        <w:t>however</w:t>
      </w:r>
      <w:proofErr w:type="gramEnd"/>
      <w:r w:rsidRPr="00F9616B">
        <w:rPr>
          <w:rFonts w:ascii="Arial" w:hAnsi="Arial" w:cs="Arial"/>
          <w:sz w:val="24"/>
        </w:rPr>
        <w:t xml:space="preserve"> if your organization feels that it has extenuating circumstances and desires a waiver, contact the </w:t>
      </w:r>
      <w:r w:rsidR="003B078C">
        <w:rPr>
          <w:rFonts w:ascii="Arial" w:hAnsi="Arial" w:cs="Arial"/>
          <w:sz w:val="24"/>
        </w:rPr>
        <w:t>Division of Multimodal Transportation Facilities-Transit</w:t>
      </w:r>
      <w:r w:rsidRPr="00F9616B">
        <w:rPr>
          <w:rFonts w:ascii="Arial" w:hAnsi="Arial" w:cs="Arial"/>
          <w:sz w:val="24"/>
        </w:rPr>
        <w:t xml:space="preserve"> in writing.</w:t>
      </w:r>
    </w:p>
    <w:p w14:paraId="5EDD9475" w14:textId="1115FB80" w:rsidR="00FE2441" w:rsidRPr="00F9616B" w:rsidRDefault="00FE2441" w:rsidP="00FE2441">
      <w:pPr>
        <w:spacing w:line="480" w:lineRule="auto"/>
        <w:ind w:firstLine="720"/>
        <w:jc w:val="both"/>
        <w:rPr>
          <w:rFonts w:ascii="Arial" w:hAnsi="Arial" w:cs="Arial"/>
          <w:sz w:val="24"/>
        </w:rPr>
      </w:pPr>
      <w:r w:rsidRPr="00F9616B">
        <w:rPr>
          <w:rFonts w:ascii="Arial" w:hAnsi="Arial" w:cs="Arial"/>
          <w:sz w:val="24"/>
        </w:rPr>
        <w:t xml:space="preserve">Each applicant must make assurances (letter of acceptance) to the </w:t>
      </w:r>
      <w:r w:rsidR="003B078C">
        <w:rPr>
          <w:rFonts w:ascii="Arial" w:hAnsi="Arial" w:cs="Arial"/>
          <w:sz w:val="24"/>
        </w:rPr>
        <w:t>Division of Multimodal Transportation Facilities-Transit</w:t>
      </w:r>
      <w:r w:rsidRPr="00F9616B">
        <w:rPr>
          <w:rFonts w:ascii="Arial" w:hAnsi="Arial" w:cs="Arial"/>
          <w:sz w:val="24"/>
        </w:rPr>
        <w:t xml:space="preserve"> that all terms and conditions of the warranty will be met.  These assurances will be maintained on file by the </w:t>
      </w:r>
      <w:r w:rsidR="003B078C">
        <w:rPr>
          <w:rFonts w:ascii="Arial" w:hAnsi="Arial" w:cs="Arial"/>
          <w:sz w:val="24"/>
        </w:rPr>
        <w:t>Division of Multimodal Transportation Facilities-Transit</w:t>
      </w:r>
      <w:r w:rsidRPr="00F9616B">
        <w:rPr>
          <w:rFonts w:ascii="Arial" w:hAnsi="Arial" w:cs="Arial"/>
          <w:sz w:val="24"/>
        </w:rPr>
        <w:t xml:space="preserve"> as required by the U.S. Department of Labor.  If a union represents your transit property, the organization may become part of the warranty by completing the sample labor organization letter.</w:t>
      </w:r>
    </w:p>
    <w:p w14:paraId="75952F55" w14:textId="77777777" w:rsidR="00FE2441" w:rsidRPr="00F9616B" w:rsidRDefault="00FE2441" w:rsidP="00FE2441">
      <w:pPr>
        <w:spacing w:line="480" w:lineRule="auto"/>
        <w:jc w:val="both"/>
        <w:rPr>
          <w:rFonts w:ascii="Arial" w:hAnsi="Arial" w:cs="Arial"/>
          <w:sz w:val="24"/>
        </w:rPr>
      </w:pPr>
      <w:r w:rsidRPr="00F9616B">
        <w:rPr>
          <w:rFonts w:ascii="Arial" w:hAnsi="Arial" w:cs="Arial"/>
          <w:sz w:val="24"/>
        </w:rPr>
        <w:tab/>
        <w:t xml:space="preserve">Following this information is a copy of the Special Labor Protection Warranty.  Review this along with your board of directors, advisory council and attorney. Please then sign the letter(s) and complete the </w:t>
      </w:r>
      <w:proofErr w:type="gramStart"/>
      <w:r w:rsidRPr="00F9616B">
        <w:rPr>
          <w:rFonts w:ascii="Arial" w:hAnsi="Arial" w:cs="Arial"/>
          <w:sz w:val="24"/>
        </w:rPr>
        <w:t>listing</w:t>
      </w:r>
      <w:proofErr w:type="gramEnd"/>
      <w:r w:rsidRPr="00F9616B">
        <w:rPr>
          <w:rFonts w:ascii="Arial" w:hAnsi="Arial" w:cs="Arial"/>
          <w:sz w:val="24"/>
        </w:rPr>
        <w:t xml:space="preserve"> of recipients, eligible transportation providers and labor organizations, in your service area.  If your organization desires further information on the warranty, please contact this office.</w:t>
      </w:r>
    </w:p>
    <w:p w14:paraId="7745C01E" w14:textId="77777777" w:rsidR="00907DCA" w:rsidRDefault="00907DCA">
      <w:pPr>
        <w:rPr>
          <w:rFonts w:ascii="Arial" w:hAnsi="Arial" w:cs="Arial"/>
          <w:b/>
          <w:sz w:val="28"/>
        </w:rPr>
      </w:pPr>
      <w:r>
        <w:rPr>
          <w:rFonts w:ascii="Arial" w:hAnsi="Arial" w:cs="Arial"/>
          <w:b/>
          <w:sz w:val="28"/>
        </w:rPr>
        <w:br w:type="page"/>
      </w:r>
    </w:p>
    <w:p w14:paraId="49E842FF"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ascii="Arial" w:hAnsi="Arial" w:cs="Arial"/>
          <w:b/>
          <w:sz w:val="28"/>
        </w:rPr>
      </w:pPr>
      <w:r w:rsidRPr="00F9616B">
        <w:rPr>
          <w:rFonts w:ascii="Arial" w:hAnsi="Arial" w:cs="Arial"/>
          <w:b/>
          <w:sz w:val="28"/>
        </w:rPr>
        <w:lastRenderedPageBreak/>
        <w:t>LABOR PROTECTION WARRANTY</w:t>
      </w:r>
    </w:p>
    <w:p w14:paraId="6E5F1377"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ascii="Arial" w:hAnsi="Arial" w:cs="Arial"/>
          <w:b/>
          <w:sz w:val="28"/>
        </w:rPr>
      </w:pPr>
      <w:r w:rsidRPr="00F9616B">
        <w:rPr>
          <w:rFonts w:ascii="Arial" w:hAnsi="Arial" w:cs="Arial"/>
          <w:b/>
          <w:sz w:val="28"/>
        </w:rPr>
        <w:t>FOR SMALL URBAN AND RURAL PROGRAM</w:t>
      </w:r>
    </w:p>
    <w:p w14:paraId="507AAC79"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sz w:val="24"/>
        </w:rPr>
      </w:pPr>
    </w:p>
    <w:p w14:paraId="0D377BB2"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sz w:val="24"/>
        </w:rPr>
      </w:pPr>
      <w:r w:rsidRPr="00F9616B">
        <w:rPr>
          <w:rFonts w:ascii="Arial" w:hAnsi="Arial" w:cs="Arial"/>
          <w:b/>
          <w:sz w:val="24"/>
        </w:rPr>
        <w:t xml:space="preserve">A.  </w:t>
      </w:r>
      <w:r w:rsidRPr="00F9616B">
        <w:rPr>
          <w:rFonts w:ascii="Arial" w:hAnsi="Arial" w:cs="Arial"/>
          <w:b/>
          <w:sz w:val="24"/>
          <w:u w:val="single"/>
        </w:rPr>
        <w:t>General Application</w:t>
      </w:r>
    </w:p>
    <w:p w14:paraId="2491180F"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4"/>
        </w:rPr>
      </w:pPr>
    </w:p>
    <w:p w14:paraId="6D54BA5C" w14:textId="00CEB69C"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The </w:t>
      </w:r>
      <w:r w:rsidR="003B078C">
        <w:rPr>
          <w:rFonts w:ascii="Arial" w:hAnsi="Arial" w:cs="Arial"/>
          <w:sz w:val="24"/>
        </w:rPr>
        <w:t>Division of Multimodal Transportation Facilities-Transit</w:t>
      </w:r>
      <w:r w:rsidRPr="00F9616B">
        <w:rPr>
          <w:rFonts w:ascii="Arial" w:hAnsi="Arial" w:cs="Arial"/>
          <w:sz w:val="24"/>
        </w:rPr>
        <w:t xml:space="preserve"> agrees that, in the absence of waiver by the Department of Labor, the terms and conditions of this warranty, as set forth below, shall apply for the protection of the transportation related employees of any employer providing transportation service assisted by the Project (Authority), and the transportation related employees of any other surface area of the project.</w:t>
      </w:r>
    </w:p>
    <w:p w14:paraId="667E3D20"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13FBEF6F" w14:textId="57A611F2"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The </w:t>
      </w:r>
      <w:r w:rsidR="003B078C">
        <w:rPr>
          <w:rFonts w:ascii="Arial" w:hAnsi="Arial" w:cs="Arial"/>
          <w:sz w:val="24"/>
        </w:rPr>
        <w:t>Division of Multimodal Transportation Facilities-Transit</w:t>
      </w:r>
      <w:r w:rsidRPr="00F9616B">
        <w:rPr>
          <w:rFonts w:ascii="Arial" w:hAnsi="Arial" w:cs="Arial"/>
          <w:sz w:val="24"/>
        </w:rPr>
        <w:t xml:space="preserve"> shall provide to the Department of Labor and maintain at all times during the Project an accurate up</w:t>
      </w:r>
      <w:r w:rsidRPr="00F9616B">
        <w:rPr>
          <w:rFonts w:ascii="Arial" w:hAnsi="Arial" w:cs="Arial"/>
          <w:sz w:val="24"/>
        </w:rPr>
        <w:noBreakHyphen/>
        <w:t>to</w:t>
      </w:r>
      <w:r w:rsidRPr="00F9616B">
        <w:rPr>
          <w:rFonts w:ascii="Arial" w:hAnsi="Arial" w:cs="Arial"/>
          <w:sz w:val="24"/>
        </w:rPr>
        <w:noBreakHyphen/>
        <w:t>date listing of all existing transportation providers which are eligible Recipients of transportation assistance funded by the Project, in the transportation service area of the Project, and any labor organizations representing the employees of such providers.</w:t>
      </w:r>
    </w:p>
    <w:p w14:paraId="431D4400"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54C68333" w14:textId="6496C959"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Certification by the </w:t>
      </w:r>
      <w:r w:rsidR="003B078C">
        <w:rPr>
          <w:rFonts w:ascii="Arial" w:hAnsi="Arial" w:cs="Arial"/>
          <w:sz w:val="24"/>
        </w:rPr>
        <w:t>Division of Multimodal Transportation Facilities-Transit</w:t>
      </w:r>
      <w:r w:rsidRPr="00F9616B">
        <w:rPr>
          <w:rFonts w:ascii="Arial" w:hAnsi="Arial" w:cs="Arial"/>
          <w:sz w:val="24"/>
        </w:rPr>
        <w:t xml:space="preserve"> to the Department of Labor that the Authority has indicated in writing acceptance of the terms and conditions of the warranty arrangement will be sufficient to permit the flow of 49 U.S.C. Section 5311 funding in the absence of a finding of non</w:t>
      </w:r>
      <w:r w:rsidRPr="00F9616B">
        <w:rPr>
          <w:rFonts w:ascii="Arial" w:hAnsi="Arial" w:cs="Arial"/>
          <w:sz w:val="24"/>
        </w:rPr>
        <w:noBreakHyphen/>
        <w:t>compliance by the Department of Labor.</w:t>
      </w:r>
    </w:p>
    <w:p w14:paraId="5EA41524"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57CBE935"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b/>
          <w:sz w:val="24"/>
        </w:rPr>
      </w:pPr>
      <w:r w:rsidRPr="00F9616B">
        <w:rPr>
          <w:rFonts w:ascii="Arial" w:hAnsi="Arial" w:cs="Arial"/>
          <w:b/>
          <w:sz w:val="24"/>
        </w:rPr>
        <w:t xml:space="preserve">B.  </w:t>
      </w:r>
      <w:r w:rsidRPr="00F9616B">
        <w:rPr>
          <w:rFonts w:ascii="Arial" w:hAnsi="Arial" w:cs="Arial"/>
          <w:b/>
          <w:sz w:val="24"/>
          <w:u w:val="single"/>
        </w:rPr>
        <w:t>Standard Terms and Conditions</w:t>
      </w:r>
    </w:p>
    <w:p w14:paraId="44BE7C02"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4"/>
        </w:rPr>
      </w:pPr>
    </w:p>
    <w:p w14:paraId="5AA825D4" w14:textId="1B31E2A4"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(1) The Project shall be carried out in such a manner and upon such terms and conditions as will not adversely affect employees of the Authority and of any other surface public transportation provider in the transportation service area of the Project.  It shall be an obligation of the Authority and any other legally responsible party designated by the </w:t>
      </w:r>
      <w:r w:rsidR="003B078C">
        <w:rPr>
          <w:rFonts w:ascii="Arial" w:hAnsi="Arial" w:cs="Arial"/>
          <w:sz w:val="24"/>
        </w:rPr>
        <w:t>Division of Multimodal Transportation Facilities-Transit</w:t>
      </w:r>
      <w:r w:rsidRPr="00F9616B">
        <w:rPr>
          <w:rFonts w:ascii="Arial" w:hAnsi="Arial" w:cs="Arial"/>
          <w:sz w:val="24"/>
        </w:rPr>
        <w:t xml:space="preserve"> to assure that </w:t>
      </w:r>
      <w:proofErr w:type="gramStart"/>
      <w:r w:rsidRPr="00F9616B">
        <w:rPr>
          <w:rFonts w:ascii="Arial" w:hAnsi="Arial" w:cs="Arial"/>
          <w:sz w:val="24"/>
        </w:rPr>
        <w:t>any and all</w:t>
      </w:r>
      <w:proofErr w:type="gramEnd"/>
      <w:r w:rsidRPr="00F9616B">
        <w:rPr>
          <w:rFonts w:ascii="Arial" w:hAnsi="Arial" w:cs="Arial"/>
          <w:sz w:val="24"/>
        </w:rPr>
        <w:t xml:space="preserve"> transportation services assisted by the Project are contracted for and operated in such a manner that they do not impair the rights and interests of affected employees.  The term "Project" as used herein, shall not be limited to the </w:t>
      </w:r>
      <w:proofErr w:type="gramStart"/>
      <w:r w:rsidRPr="00F9616B">
        <w:rPr>
          <w:rFonts w:ascii="Arial" w:hAnsi="Arial" w:cs="Arial"/>
          <w:sz w:val="24"/>
        </w:rPr>
        <w:t>particular facility</w:t>
      </w:r>
      <w:proofErr w:type="gramEnd"/>
      <w:r w:rsidRPr="00F9616B">
        <w:rPr>
          <w:rFonts w:ascii="Arial" w:hAnsi="Arial" w:cs="Arial"/>
          <w:sz w:val="24"/>
        </w:rPr>
        <w:t>, service, or operation assisted by Federal funds, but shall include any changes, whether organization, operational, technological, or otherwise, which are a result of the assistance provided.  The phrase "as a result of the project," shall when used in this arrangement, include events related to the Project occurring in anticipation of, during, and subsequent to the Project and any program of efficiencies or economies related thereto; provided, however, that volume rises and falls of business or changes in volume and character of employment brought about by causes other than the Project (including any economies or efficiencies unrelated to the Project) are not within the purview of this arrangement.</w:t>
      </w:r>
    </w:p>
    <w:p w14:paraId="7FC00C54"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4"/>
        </w:rPr>
      </w:pPr>
    </w:p>
    <w:p w14:paraId="05A5FC50"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An employee covered by this arrangement, who is not dismissed, displaced or otherwise worsened in his position with regard to his employment as a result of the Project, but who is dismissed, displaced, or otherwise worsened solely because of the total or partial termination of the Project, discontinuance of Project services, or exhaustion of Project funding shall not be deemed eligible for a dismissal or displacement allowance within the meaning of paragraphs (6) and (7) of the Model agreement or applicable provisions of substitute comparable arrangements.</w:t>
      </w:r>
    </w:p>
    <w:p w14:paraId="4BCD3E09"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1BD1C938"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(2) (a) Where employees of an Authority are represented for collective bargaining purposes, all Project services provided by that Authority shall be provided under and in accordance with any collective bargaining agreement applicable to such employees which is then in effect.</w:t>
      </w:r>
    </w:p>
    <w:p w14:paraId="5A213D0A"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482F7E5A"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(2) (b) The Authority shall provide to all affected employees sixty (60) </w:t>
      </w:r>
      <w:r w:rsidR="008E7679" w:rsidRPr="00F9616B">
        <w:rPr>
          <w:rFonts w:ascii="Arial" w:hAnsi="Arial" w:cs="Arial"/>
          <w:sz w:val="24"/>
        </w:rPr>
        <w:t>days’ notice</w:t>
      </w:r>
      <w:r w:rsidRPr="00F9616B">
        <w:rPr>
          <w:rFonts w:ascii="Arial" w:hAnsi="Arial" w:cs="Arial"/>
          <w:sz w:val="24"/>
        </w:rPr>
        <w:t xml:space="preserve"> of intended actions which may result in displacements or dismissals or rearrangements of the working forces.  In the case of employees represented by a union, such notice shall be provided by certified mail through their representatives.  The notice shall contain a full and adequate statement of the proposed changes, and an estimate of the number of employees affected by the intended changes, and the number and classifications of any jobs in the Authority's employment available to be filled by such affected employees.</w:t>
      </w:r>
    </w:p>
    <w:p w14:paraId="610F14BD"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4"/>
        </w:rPr>
      </w:pPr>
    </w:p>
    <w:p w14:paraId="1A9B92E5"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(2) (c) The procedures of this sub</w:t>
      </w:r>
      <w:r w:rsidRPr="00F9616B">
        <w:rPr>
          <w:rFonts w:ascii="Arial" w:hAnsi="Arial" w:cs="Arial"/>
          <w:sz w:val="24"/>
        </w:rPr>
        <w:noBreakHyphen/>
        <w:t xml:space="preserve">paragraph shall apply to cases where notices involve </w:t>
      </w:r>
      <w:proofErr w:type="gramStart"/>
      <w:r w:rsidRPr="00F9616B">
        <w:rPr>
          <w:rFonts w:ascii="Arial" w:hAnsi="Arial" w:cs="Arial"/>
          <w:sz w:val="24"/>
        </w:rPr>
        <w:t>employees'</w:t>
      </w:r>
      <w:proofErr w:type="gramEnd"/>
      <w:r w:rsidRPr="00F9616B">
        <w:rPr>
          <w:rFonts w:ascii="Arial" w:hAnsi="Arial" w:cs="Arial"/>
          <w:sz w:val="24"/>
        </w:rPr>
        <w:t xml:space="preserve"> represented by a union for collective bargaining purposes.  At the request of either the Authority or the representatives of such employees negotiations for the purposes of reaching agreement with respect to the application of the terms and conditions of this arrangement is reached within twenty (20) days from the commencement of negotiations, any party to the dispute may submit the matter to dispute settlement procedures in accordance with paragraph (4) of this warranty.  The foregoing procedures shall be complied with and carried out prior to the institution of the intended action.</w:t>
      </w:r>
    </w:p>
    <w:p w14:paraId="5D5F14CF" w14:textId="77777777"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23AE3D31" w14:textId="1C05AEDE" w:rsidR="00FE2441" w:rsidRPr="00F9616B" w:rsidRDefault="00FE2441" w:rsidP="007F2A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(3) For the purposes of providing the statutory required protections including those specifically mandated by Section 13(c) of the Act</w:t>
      </w:r>
      <w:r w:rsidRPr="00F9616B">
        <w:rPr>
          <w:rStyle w:val="FootnoteReference"/>
          <w:rFonts w:ascii="Arial" w:hAnsi="Arial" w:cs="Arial"/>
        </w:rPr>
        <w:footnoteReference w:customMarkFollows="1" w:id="1"/>
        <w:t>1</w:t>
      </w:r>
      <w:r w:rsidRPr="00F9616B">
        <w:rPr>
          <w:rFonts w:ascii="Arial" w:hAnsi="Arial" w:cs="Arial"/>
          <w:sz w:val="24"/>
        </w:rPr>
        <w:t xml:space="preserve">, the </w:t>
      </w:r>
      <w:r w:rsidR="003B078C">
        <w:rPr>
          <w:rFonts w:ascii="Arial" w:hAnsi="Arial" w:cs="Arial"/>
          <w:sz w:val="24"/>
        </w:rPr>
        <w:t>Division of Multimodal Transportation Facilities-Transit</w:t>
      </w:r>
      <w:r w:rsidRPr="00F9616B">
        <w:rPr>
          <w:rFonts w:ascii="Arial" w:hAnsi="Arial" w:cs="Arial"/>
          <w:sz w:val="24"/>
        </w:rPr>
        <w:t xml:space="preserve"> will assure as a condition of the release of funds that the Authority agrees to be bound by the terms and conditions of the National (Model) Section 5333(b) agreement executed July 23, 1975, identified below</w:t>
      </w:r>
      <w:r w:rsidRPr="00F9616B">
        <w:rPr>
          <w:rStyle w:val="FootnoteReference"/>
          <w:rFonts w:ascii="Arial" w:hAnsi="Arial" w:cs="Arial"/>
        </w:rPr>
        <w:footnoteReference w:customMarkFollows="1" w:id="2"/>
        <w:t>2</w:t>
      </w:r>
      <w:r w:rsidRPr="00F9616B">
        <w:rPr>
          <w:rFonts w:ascii="Arial" w:hAnsi="Arial" w:cs="Arial"/>
          <w:sz w:val="24"/>
        </w:rPr>
        <w:t>, therefore, if approved by the Secretary of Labor and certified for inclusion in these conditions.</w:t>
      </w:r>
    </w:p>
    <w:p w14:paraId="6E6E3B2B" w14:textId="77777777" w:rsidR="007F2AD8" w:rsidRPr="00F9616B" w:rsidRDefault="007F2AD8"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4"/>
        </w:rPr>
      </w:pPr>
    </w:p>
    <w:p w14:paraId="15E0CD92" w14:textId="77777777"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(4) Any dispute or controversy arising regarding the application, interpretation, or enforcement of any of the provisions of this arrangement which cannot be settled by and between the parties at interest within thirty (30) days after the dispute or controversy first arises, may be referred by any such party to any final and binding disputes settlement procedure acceptable to the parties, or in the event they cannot agree upon such procedure, to the Department of Labor or an impartial third party designated by the Department of Labor for final and binding determination.  The compensation and expenses of the impartial third party, and any other jointly incurred expenses, shall be borne equally by the parties </w:t>
      </w:r>
      <w:proofErr w:type="gramStart"/>
      <w:r w:rsidRPr="00F9616B">
        <w:rPr>
          <w:rFonts w:ascii="Arial" w:hAnsi="Arial" w:cs="Arial"/>
          <w:sz w:val="24"/>
        </w:rPr>
        <w:t>to the proceeding</w:t>
      </w:r>
      <w:proofErr w:type="gramEnd"/>
      <w:r w:rsidRPr="00F9616B">
        <w:rPr>
          <w:rFonts w:ascii="Arial" w:hAnsi="Arial" w:cs="Arial"/>
          <w:sz w:val="24"/>
        </w:rPr>
        <w:t xml:space="preserve"> and all other expenses shall be paid by the party incurring them.</w:t>
      </w:r>
      <w:r w:rsidR="00F42721">
        <w:rPr>
          <w:rFonts w:ascii="Arial" w:hAnsi="Arial" w:cs="Arial"/>
          <w:sz w:val="24"/>
        </w:rPr>
        <w:t xml:space="preserve">  </w:t>
      </w:r>
      <w:r w:rsidRPr="00F9616B">
        <w:rPr>
          <w:rFonts w:ascii="Arial" w:hAnsi="Arial" w:cs="Arial"/>
          <w:sz w:val="24"/>
        </w:rPr>
        <w:t xml:space="preserve">In the event of any dispute as to </w:t>
      </w:r>
      <w:proofErr w:type="gramStart"/>
      <w:r w:rsidRPr="00F9616B">
        <w:rPr>
          <w:rFonts w:ascii="Arial" w:hAnsi="Arial" w:cs="Arial"/>
          <w:sz w:val="24"/>
        </w:rPr>
        <w:t>whether or not</w:t>
      </w:r>
      <w:proofErr w:type="gramEnd"/>
      <w:r w:rsidRPr="00F9616B">
        <w:rPr>
          <w:rFonts w:ascii="Arial" w:hAnsi="Arial" w:cs="Arial"/>
          <w:sz w:val="24"/>
        </w:rPr>
        <w:t xml:space="preserve"> a particular employee was affected by the Project, it shall be his obligation to </w:t>
      </w:r>
      <w:proofErr w:type="gramStart"/>
      <w:r w:rsidRPr="00F9616B">
        <w:rPr>
          <w:rFonts w:ascii="Arial" w:hAnsi="Arial" w:cs="Arial"/>
          <w:sz w:val="24"/>
        </w:rPr>
        <w:t>identify</w:t>
      </w:r>
      <w:proofErr w:type="gramEnd"/>
      <w:r w:rsidRPr="00F9616B">
        <w:rPr>
          <w:rFonts w:ascii="Arial" w:hAnsi="Arial" w:cs="Arial"/>
          <w:sz w:val="24"/>
        </w:rPr>
        <w:t xml:space="preserve"> the Project and </w:t>
      </w:r>
      <w:r w:rsidRPr="00F9616B">
        <w:rPr>
          <w:rFonts w:ascii="Arial" w:hAnsi="Arial" w:cs="Arial"/>
          <w:sz w:val="24"/>
        </w:rPr>
        <w:lastRenderedPageBreak/>
        <w:t xml:space="preserve">specify the pertinent facts of the Project relied upon.  It shall then be the burden of either the Authority or other party legally responsible for the application of these conditions to prove that factors other than the Project affected the employees.  The claiming employee shall prevail if it is established that the Project </w:t>
      </w:r>
      <w:proofErr w:type="gramStart"/>
      <w:r w:rsidRPr="00F9616B">
        <w:rPr>
          <w:rFonts w:ascii="Arial" w:hAnsi="Arial" w:cs="Arial"/>
          <w:sz w:val="24"/>
        </w:rPr>
        <w:t>had an effect upon</w:t>
      </w:r>
      <w:proofErr w:type="gramEnd"/>
      <w:r w:rsidRPr="00F9616B">
        <w:rPr>
          <w:rFonts w:ascii="Arial" w:hAnsi="Arial" w:cs="Arial"/>
          <w:sz w:val="24"/>
        </w:rPr>
        <w:t xml:space="preserve"> the employee even if other factors may also have affected the employee.</w:t>
      </w:r>
    </w:p>
    <w:p w14:paraId="6C3B11B5" w14:textId="77777777"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31234B62" w14:textId="55998418"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(5) The Authority or other legally responsible party designated by the </w:t>
      </w:r>
      <w:r w:rsidR="003B078C">
        <w:rPr>
          <w:rFonts w:ascii="Arial" w:hAnsi="Arial" w:cs="Arial"/>
          <w:sz w:val="24"/>
        </w:rPr>
        <w:t>Division of Multimodal Transportation Facilities-Transit</w:t>
      </w:r>
      <w:r w:rsidRPr="00F9616B">
        <w:rPr>
          <w:rFonts w:ascii="Arial" w:hAnsi="Arial" w:cs="Arial"/>
          <w:sz w:val="24"/>
        </w:rPr>
        <w:t xml:space="preserve"> will be financially responsible for the application of these conditions and will make the necessary arrangements so that any employee covered by these arrangements, or the union representative of such employee, may file claim of violation of these arrangements with the Authority within sixty (60) days of the date he is terminated or laid off as a result of the Project, or within eighteen (18) months of the date his position with respect to his employment is otherwise worsened as a result of the Project.  In the latter case, if the events giving rise to the claim have occurred over an extended period, the 18</w:t>
      </w:r>
      <w:r w:rsidRPr="00F9616B">
        <w:rPr>
          <w:rFonts w:ascii="Arial" w:hAnsi="Arial" w:cs="Arial"/>
          <w:sz w:val="24"/>
        </w:rPr>
        <w:noBreakHyphen/>
        <w:t>month limitation shall be measured from the last such event.  No benefits shall be payable for any period prior to six (6) months from the date of the filing of any claim.</w:t>
      </w:r>
    </w:p>
    <w:p w14:paraId="320FC78B" w14:textId="77777777"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2266EA47" w14:textId="77777777"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(6) Nothing in this arrangement shall be construed as depriving any employee of any rights or benefits which such employee may have under existing employment or collective bargaining agreements, nor shall this arrangement be deemed a waiver of any rights of any union or of any represented employee derived from any other agreement or provision of federal, state or local law.</w:t>
      </w:r>
    </w:p>
    <w:p w14:paraId="613663E8" w14:textId="77777777"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7EA3AB5F" w14:textId="67BF7C3C"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(7) In the event any employee covered by these arrangements is terminated or laid off </w:t>
      </w:r>
      <w:proofErr w:type="gramStart"/>
      <w:r w:rsidRPr="00F9616B">
        <w:rPr>
          <w:rFonts w:ascii="Arial" w:hAnsi="Arial" w:cs="Arial"/>
          <w:sz w:val="24"/>
        </w:rPr>
        <w:t>as a result of</w:t>
      </w:r>
      <w:proofErr w:type="gramEnd"/>
      <w:r w:rsidRPr="00F9616B">
        <w:rPr>
          <w:rFonts w:ascii="Arial" w:hAnsi="Arial" w:cs="Arial"/>
          <w:sz w:val="24"/>
        </w:rPr>
        <w:t xml:space="preserve"> the Project, he shall be granted priority of employment or reemployment to fill any vacant position within the control of the Authority for which he is, or by training or retraining within a reasonable period, can become qualified.  In the event training or retraining is required by such employment or reemployment, the Authority or other legally responsible party designated by the </w:t>
      </w:r>
      <w:r w:rsidR="003B078C">
        <w:rPr>
          <w:rFonts w:ascii="Arial" w:hAnsi="Arial" w:cs="Arial"/>
          <w:sz w:val="24"/>
        </w:rPr>
        <w:t>Division of Multimodal Transportation Facilities-Transit</w:t>
      </w:r>
      <w:r w:rsidRPr="00F9616B">
        <w:rPr>
          <w:rFonts w:ascii="Arial" w:hAnsi="Arial" w:cs="Arial"/>
          <w:sz w:val="24"/>
        </w:rPr>
        <w:t xml:space="preserve"> shall provide for such training or retraining at no cost to the employee.</w:t>
      </w:r>
    </w:p>
    <w:p w14:paraId="67F25186" w14:textId="77777777" w:rsidR="00C83EAE" w:rsidRDefault="00C83EAE"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562E5ED1" w14:textId="77777777"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(8) The Authority will post, in a prominent and accessible place, a notice stating that the Authority has received federal assistance under the Federal Transit Act and has agreed to comply with the provisions of Section 5333(b) of the U.S. Code.  This notice shall also specify the terms and conditions set forth herein for the protection of employees.  The Authority shall maintain and keep on </w:t>
      </w:r>
      <w:proofErr w:type="gramStart"/>
      <w:r w:rsidRPr="00F9616B">
        <w:rPr>
          <w:rFonts w:ascii="Arial" w:hAnsi="Arial" w:cs="Arial"/>
          <w:sz w:val="24"/>
        </w:rPr>
        <w:t>file</w:t>
      </w:r>
      <w:proofErr w:type="gramEnd"/>
      <w:r w:rsidRPr="00F9616B">
        <w:rPr>
          <w:rFonts w:ascii="Arial" w:hAnsi="Arial" w:cs="Arial"/>
          <w:sz w:val="24"/>
        </w:rPr>
        <w:t xml:space="preserve"> all relevant books and records in sufficient detail as to provide the basic information necessary </w:t>
      </w:r>
      <w:proofErr w:type="gramStart"/>
      <w:r w:rsidRPr="00F9616B">
        <w:rPr>
          <w:rFonts w:ascii="Arial" w:hAnsi="Arial" w:cs="Arial"/>
          <w:sz w:val="24"/>
        </w:rPr>
        <w:t>to</w:t>
      </w:r>
      <w:proofErr w:type="gramEnd"/>
      <w:r w:rsidRPr="00F9616B">
        <w:rPr>
          <w:rFonts w:ascii="Arial" w:hAnsi="Arial" w:cs="Arial"/>
          <w:sz w:val="24"/>
        </w:rPr>
        <w:t xml:space="preserve"> the proper application, administration, and enforcement of these arrangements and </w:t>
      </w:r>
      <w:proofErr w:type="gramStart"/>
      <w:r w:rsidRPr="00F9616B">
        <w:rPr>
          <w:rFonts w:ascii="Arial" w:hAnsi="Arial" w:cs="Arial"/>
          <w:sz w:val="24"/>
        </w:rPr>
        <w:t>to</w:t>
      </w:r>
      <w:proofErr w:type="gramEnd"/>
      <w:r w:rsidRPr="00F9616B">
        <w:rPr>
          <w:rFonts w:ascii="Arial" w:hAnsi="Arial" w:cs="Arial"/>
          <w:sz w:val="24"/>
        </w:rPr>
        <w:t xml:space="preserve"> the proper determination of any claims arising thereunder.</w:t>
      </w:r>
    </w:p>
    <w:p w14:paraId="4BF8494C"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4"/>
        </w:rPr>
      </w:pPr>
    </w:p>
    <w:p w14:paraId="0F20CC7E" w14:textId="77777777"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(9) Any labor organization which is the collective bargaining representative of employees covered by these arrangements, may become a party to these arrangements by serving written notice of its desire to do so upon the Authority and the Department of Labor.  In the event of any disagreement that such labor organization represents covered </w:t>
      </w:r>
      <w:proofErr w:type="gramStart"/>
      <w:r w:rsidRPr="00F9616B">
        <w:rPr>
          <w:rFonts w:ascii="Arial" w:hAnsi="Arial" w:cs="Arial"/>
          <w:sz w:val="24"/>
        </w:rPr>
        <w:t>employees, or</w:t>
      </w:r>
      <w:proofErr w:type="gramEnd"/>
      <w:r w:rsidRPr="00F9616B">
        <w:rPr>
          <w:rFonts w:ascii="Arial" w:hAnsi="Arial" w:cs="Arial"/>
          <w:sz w:val="24"/>
        </w:rPr>
        <w:t xml:space="preserve"> is otherwise eligible to become a party to these arrangements, as applied to the Project, the dispute as to whether such organization shall participate shall be determined by the Secretary of Labor.</w:t>
      </w:r>
    </w:p>
    <w:p w14:paraId="7851B61E" w14:textId="77777777"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71C48D83" w14:textId="08A06D5B" w:rsidR="00FE2441" w:rsidRPr="00F9616B" w:rsidRDefault="00FE2441" w:rsidP="00F42721">
      <w:pPr>
        <w:pStyle w:val="BodyText"/>
        <w:spacing w:line="240" w:lineRule="auto"/>
        <w:jc w:val="both"/>
        <w:rPr>
          <w:rFonts w:ascii="Arial" w:hAnsi="Arial" w:cs="Arial"/>
        </w:rPr>
      </w:pPr>
      <w:r w:rsidRPr="00F9616B">
        <w:rPr>
          <w:rFonts w:ascii="Arial" w:hAnsi="Arial" w:cs="Arial"/>
        </w:rPr>
        <w:lastRenderedPageBreak/>
        <w:t xml:space="preserve">(10) In the event the Project is approved for assistance under the Act, the foregoing terms and conditions shall be made part of the contract of assistance between the federal government and the </w:t>
      </w:r>
      <w:r w:rsidR="003B078C">
        <w:rPr>
          <w:rFonts w:ascii="Arial" w:hAnsi="Arial" w:cs="Arial"/>
        </w:rPr>
        <w:t>Division of Multimodal Transportation Facilities-Transit</w:t>
      </w:r>
      <w:r w:rsidRPr="00F9616B">
        <w:rPr>
          <w:rFonts w:ascii="Arial" w:hAnsi="Arial" w:cs="Arial"/>
        </w:rPr>
        <w:t xml:space="preserve"> or Authority of federal funds; provided, however, that this arrangement shall not merge into the contract of assistance, but shall be independently binding and enforceable by and upon the parties thereto, and by any covered employee or his representative, in accordance with its terms, nor shall any other employee protective agreement merge into this arrangement, but each shall be independently binding and enforceable by and upon the parties thereto, in accordance with its terms.</w:t>
      </w:r>
    </w:p>
    <w:p w14:paraId="1C75DB18" w14:textId="77777777"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p>
    <w:p w14:paraId="7062EEF9"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sz w:val="24"/>
        </w:rPr>
      </w:pPr>
      <w:r w:rsidRPr="00F9616B">
        <w:rPr>
          <w:rFonts w:ascii="Arial" w:hAnsi="Arial" w:cs="Arial"/>
          <w:b/>
          <w:sz w:val="24"/>
        </w:rPr>
        <w:t xml:space="preserve">C.  </w:t>
      </w:r>
      <w:r w:rsidRPr="00F9616B">
        <w:rPr>
          <w:rFonts w:ascii="Arial" w:hAnsi="Arial" w:cs="Arial"/>
          <w:b/>
          <w:sz w:val="24"/>
          <w:u w:val="single"/>
        </w:rPr>
        <w:t>WAIVER</w:t>
      </w:r>
    </w:p>
    <w:p w14:paraId="1E76BCB2" w14:textId="77777777" w:rsidR="00FE2441" w:rsidRPr="00F9616B" w:rsidRDefault="00FE2441" w:rsidP="00FE24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4"/>
        </w:rPr>
      </w:pPr>
    </w:p>
    <w:p w14:paraId="4C31C46B" w14:textId="654FB32A" w:rsidR="00FE2441" w:rsidRPr="00F9616B" w:rsidRDefault="00FE2441" w:rsidP="00F427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Arial" w:hAnsi="Arial" w:cs="Arial"/>
          <w:sz w:val="24"/>
        </w:rPr>
      </w:pPr>
      <w:r w:rsidRPr="00F9616B">
        <w:rPr>
          <w:rFonts w:ascii="Arial" w:hAnsi="Arial" w:cs="Arial"/>
          <w:sz w:val="24"/>
        </w:rPr>
        <w:t xml:space="preserve">As a part of the grant approval process, either the Authority or other legally responsible party designated by the </w:t>
      </w:r>
      <w:r w:rsidR="003B078C">
        <w:rPr>
          <w:rFonts w:ascii="Arial" w:hAnsi="Arial" w:cs="Arial"/>
          <w:sz w:val="24"/>
        </w:rPr>
        <w:t>Division of Multimodal Transportation Facilities-Transit</w:t>
      </w:r>
      <w:r w:rsidRPr="00F9616B">
        <w:rPr>
          <w:rFonts w:ascii="Arial" w:hAnsi="Arial" w:cs="Arial"/>
          <w:sz w:val="24"/>
        </w:rPr>
        <w:t xml:space="preserve"> may in writing seek from the Secretary of Labor a waiver of the statutory required protections.  The Secretary will waive these protections in </w:t>
      </w:r>
      <w:proofErr w:type="gramStart"/>
      <w:r w:rsidRPr="00F9616B">
        <w:rPr>
          <w:rFonts w:ascii="Arial" w:hAnsi="Arial" w:cs="Arial"/>
          <w:sz w:val="24"/>
        </w:rPr>
        <w:t>cases,</w:t>
      </w:r>
      <w:proofErr w:type="gramEnd"/>
      <w:r w:rsidRPr="00F9616B">
        <w:rPr>
          <w:rFonts w:ascii="Arial" w:hAnsi="Arial" w:cs="Arial"/>
          <w:sz w:val="24"/>
        </w:rPr>
        <w:t xml:space="preserve"> where at the time of the requested waiver, the Secretary determines that there are no employees of the Authority or of any other surface public transportation providers in the transportation service area who could be potentially affected by the Project.  A 30</w:t>
      </w:r>
      <w:r w:rsidRPr="00F9616B">
        <w:rPr>
          <w:rFonts w:ascii="Arial" w:hAnsi="Arial" w:cs="Arial"/>
          <w:sz w:val="24"/>
        </w:rPr>
        <w:noBreakHyphen/>
        <w:t>day notice of proposed waiver will be given by the Department of Labor and in the absence of timely objection, the waiver will become final at the end of the 30</w:t>
      </w:r>
      <w:r w:rsidRPr="00F9616B">
        <w:rPr>
          <w:rFonts w:ascii="Arial" w:hAnsi="Arial" w:cs="Arial"/>
          <w:sz w:val="24"/>
        </w:rPr>
        <w:noBreakHyphen/>
        <w:t>day notice period.  In the event of timely objection, the Department of Labor will review the matter and determine whether a waiver shall be granted.  In the absence of waiver, these protections shall apply to the Project.</w:t>
      </w:r>
    </w:p>
    <w:p w14:paraId="2C4908DA" w14:textId="77777777" w:rsidR="00FE2441" w:rsidRPr="00F9616B" w:rsidRDefault="00FE2441" w:rsidP="008D582F">
      <w:pPr>
        <w:pStyle w:val="Heading5"/>
        <w:keepNext w:val="0"/>
        <w:keepLines w:val="0"/>
        <w:jc w:val="center"/>
        <w:rPr>
          <w:rFonts w:cs="Arial"/>
          <w:b/>
          <w:color w:val="auto"/>
        </w:rPr>
      </w:pPr>
      <w:r w:rsidRPr="00F9616B">
        <w:rPr>
          <w:rFonts w:cs="Arial"/>
        </w:rPr>
        <w:br w:type="page"/>
      </w:r>
      <w:r w:rsidRPr="00F9616B">
        <w:rPr>
          <w:rFonts w:cs="Arial"/>
          <w:b/>
          <w:color w:val="auto"/>
        </w:rPr>
        <w:lastRenderedPageBreak/>
        <w:t>SAMPLE</w:t>
      </w:r>
    </w:p>
    <w:p w14:paraId="08E54DB8" w14:textId="77777777" w:rsidR="00FE2441" w:rsidRPr="00F9616B" w:rsidRDefault="00FE2441" w:rsidP="00FE2441">
      <w:pPr>
        <w:jc w:val="center"/>
        <w:rPr>
          <w:rFonts w:ascii="Arial" w:hAnsi="Arial" w:cs="Arial"/>
          <w:sz w:val="24"/>
        </w:rPr>
      </w:pPr>
    </w:p>
    <w:p w14:paraId="5FE339FF" w14:textId="77777777" w:rsidR="00FE2441" w:rsidRPr="00F9616B" w:rsidRDefault="00FE2441" w:rsidP="00FE2441">
      <w:pPr>
        <w:jc w:val="center"/>
        <w:rPr>
          <w:rFonts w:ascii="Arial" w:hAnsi="Arial" w:cs="Arial"/>
          <w:sz w:val="24"/>
        </w:rPr>
      </w:pPr>
    </w:p>
    <w:p w14:paraId="2B34E7A5" w14:textId="77777777" w:rsidR="00FE2441" w:rsidRPr="00907DCA" w:rsidRDefault="00FE2441" w:rsidP="00907DCA">
      <w:pPr>
        <w:jc w:val="center"/>
        <w:rPr>
          <w:rFonts w:ascii="Arial" w:hAnsi="Arial" w:cs="Arial"/>
          <w:b/>
          <w:sz w:val="24"/>
          <w:szCs w:val="24"/>
        </w:rPr>
      </w:pPr>
      <w:r w:rsidRPr="00907DCA">
        <w:rPr>
          <w:rFonts w:ascii="Arial" w:hAnsi="Arial" w:cs="Arial"/>
          <w:b/>
          <w:sz w:val="24"/>
          <w:szCs w:val="24"/>
        </w:rPr>
        <w:t>Letter of Acceptance of the Terms and Conditions of the</w:t>
      </w:r>
    </w:p>
    <w:p w14:paraId="27A77005" w14:textId="77777777" w:rsidR="00FE2441" w:rsidRPr="00F9616B" w:rsidRDefault="00FE2441" w:rsidP="00FE2441">
      <w:pPr>
        <w:jc w:val="center"/>
        <w:rPr>
          <w:rFonts w:ascii="Arial" w:hAnsi="Arial" w:cs="Arial"/>
          <w:b/>
          <w:sz w:val="24"/>
          <w:szCs w:val="24"/>
        </w:rPr>
      </w:pPr>
      <w:r w:rsidRPr="00F9616B">
        <w:rPr>
          <w:rFonts w:ascii="Arial" w:hAnsi="Arial" w:cs="Arial"/>
          <w:b/>
          <w:sz w:val="24"/>
          <w:szCs w:val="24"/>
        </w:rPr>
        <w:t>Special Labor Protection Warranty</w:t>
      </w:r>
    </w:p>
    <w:p w14:paraId="5D8149CE" w14:textId="77777777" w:rsidR="00FE2441" w:rsidRPr="00F9616B" w:rsidRDefault="00FE2441" w:rsidP="00FE2441">
      <w:pPr>
        <w:jc w:val="center"/>
        <w:rPr>
          <w:rFonts w:ascii="Arial" w:hAnsi="Arial" w:cs="Arial"/>
          <w:sz w:val="24"/>
        </w:rPr>
      </w:pPr>
    </w:p>
    <w:p w14:paraId="43F94372" w14:textId="77777777" w:rsidR="00FE2441" w:rsidRPr="00F9616B" w:rsidRDefault="00FE2441" w:rsidP="00FE2441">
      <w:pPr>
        <w:rPr>
          <w:rFonts w:ascii="Arial" w:hAnsi="Arial" w:cs="Arial"/>
          <w:sz w:val="24"/>
        </w:rPr>
      </w:pPr>
    </w:p>
    <w:p w14:paraId="4C9D3D90" w14:textId="77777777" w:rsidR="00FE2441" w:rsidRPr="00F9616B" w:rsidRDefault="00FE2441" w:rsidP="00FE2441">
      <w:pPr>
        <w:pBdr>
          <w:top w:val="single" w:sz="48" w:space="1" w:color="auto"/>
          <w:left w:val="single" w:sz="48" w:space="4" w:color="auto"/>
          <w:bottom w:val="single" w:sz="48" w:space="1" w:color="auto"/>
          <w:right w:val="single" w:sz="48" w:space="4" w:color="auto"/>
        </w:pBdr>
        <w:jc w:val="center"/>
        <w:rPr>
          <w:rFonts w:ascii="Arial" w:hAnsi="Arial" w:cs="Arial"/>
          <w:b/>
          <w:sz w:val="24"/>
        </w:rPr>
      </w:pPr>
    </w:p>
    <w:p w14:paraId="474F8C49" w14:textId="77777777" w:rsidR="00FE2441" w:rsidRPr="00F9616B" w:rsidRDefault="00FE2441" w:rsidP="00FE2441">
      <w:pPr>
        <w:pBdr>
          <w:top w:val="single" w:sz="48" w:space="1" w:color="auto"/>
          <w:left w:val="single" w:sz="48" w:space="4" w:color="auto"/>
          <w:bottom w:val="single" w:sz="48" w:space="1" w:color="auto"/>
          <w:right w:val="single" w:sz="48" w:space="4" w:color="auto"/>
        </w:pBdr>
        <w:jc w:val="center"/>
        <w:rPr>
          <w:rFonts w:ascii="Arial" w:hAnsi="Arial" w:cs="Arial"/>
          <w:b/>
          <w:sz w:val="24"/>
        </w:rPr>
      </w:pPr>
      <w:r w:rsidRPr="00F9616B">
        <w:rPr>
          <w:rFonts w:ascii="Arial" w:hAnsi="Arial" w:cs="Arial"/>
          <w:b/>
          <w:sz w:val="24"/>
        </w:rPr>
        <w:t>TO BE TYPED ON APPLICANT'S LETTERHEAD</w:t>
      </w:r>
    </w:p>
    <w:p w14:paraId="51C5B797" w14:textId="77777777" w:rsidR="00FE2441" w:rsidRPr="00F9616B" w:rsidRDefault="00FE2441" w:rsidP="00FE2441">
      <w:pPr>
        <w:pBdr>
          <w:top w:val="single" w:sz="48" w:space="1" w:color="auto"/>
          <w:left w:val="single" w:sz="48" w:space="4" w:color="auto"/>
          <w:bottom w:val="single" w:sz="48" w:space="1" w:color="auto"/>
          <w:right w:val="single" w:sz="48" w:space="4" w:color="auto"/>
        </w:pBdr>
        <w:jc w:val="center"/>
        <w:rPr>
          <w:rFonts w:ascii="Arial" w:hAnsi="Arial" w:cs="Arial"/>
          <w:b/>
          <w:sz w:val="24"/>
        </w:rPr>
      </w:pPr>
      <w:r w:rsidRPr="00F9616B">
        <w:rPr>
          <w:rFonts w:ascii="Arial" w:hAnsi="Arial" w:cs="Arial"/>
          <w:b/>
          <w:sz w:val="24"/>
        </w:rPr>
        <w:t>AND MUST BE SUBMITTED</w:t>
      </w:r>
    </w:p>
    <w:p w14:paraId="29210B5A" w14:textId="77777777" w:rsidR="00A42586" w:rsidRPr="00F9616B" w:rsidRDefault="00A42586" w:rsidP="00FE2441">
      <w:pPr>
        <w:pBdr>
          <w:top w:val="single" w:sz="48" w:space="1" w:color="auto"/>
          <w:left w:val="single" w:sz="48" w:space="4" w:color="auto"/>
          <w:bottom w:val="single" w:sz="48" w:space="1" w:color="auto"/>
          <w:right w:val="single" w:sz="48" w:space="4" w:color="auto"/>
        </w:pBdr>
        <w:jc w:val="center"/>
        <w:rPr>
          <w:rFonts w:ascii="Arial" w:hAnsi="Arial" w:cs="Arial"/>
          <w:b/>
          <w:sz w:val="24"/>
        </w:rPr>
      </w:pPr>
      <w:r w:rsidRPr="00F9616B">
        <w:rPr>
          <w:rFonts w:ascii="Arial" w:hAnsi="Arial" w:cs="Arial"/>
          <w:b/>
          <w:sz w:val="24"/>
        </w:rPr>
        <w:t>WITH SECTION 5311 APPLICATION</w:t>
      </w:r>
    </w:p>
    <w:p w14:paraId="73BD39F5" w14:textId="77777777" w:rsidR="00FE2441" w:rsidRPr="00F9616B" w:rsidRDefault="00FE2441" w:rsidP="00FE2441">
      <w:pPr>
        <w:pBdr>
          <w:top w:val="single" w:sz="48" w:space="1" w:color="auto"/>
          <w:left w:val="single" w:sz="48" w:space="4" w:color="auto"/>
          <w:bottom w:val="single" w:sz="48" w:space="1" w:color="auto"/>
          <w:right w:val="single" w:sz="48" w:space="4" w:color="auto"/>
        </w:pBdr>
        <w:jc w:val="center"/>
        <w:rPr>
          <w:rFonts w:ascii="Arial" w:hAnsi="Arial" w:cs="Arial"/>
          <w:b/>
          <w:sz w:val="24"/>
        </w:rPr>
      </w:pPr>
    </w:p>
    <w:p w14:paraId="3D656A09" w14:textId="77777777" w:rsidR="00FE2441" w:rsidRPr="00F9616B" w:rsidRDefault="00FE2441" w:rsidP="00FE2441">
      <w:pPr>
        <w:rPr>
          <w:rFonts w:ascii="Arial" w:hAnsi="Arial" w:cs="Arial"/>
          <w:sz w:val="24"/>
        </w:rPr>
      </w:pPr>
    </w:p>
    <w:p w14:paraId="76A1A2D3" w14:textId="77777777" w:rsidR="00FE2441" w:rsidRPr="00F9616B" w:rsidRDefault="00FE2441" w:rsidP="00FE2441">
      <w:pPr>
        <w:rPr>
          <w:rFonts w:ascii="Arial" w:hAnsi="Arial" w:cs="Arial"/>
          <w:sz w:val="24"/>
        </w:rPr>
      </w:pPr>
    </w:p>
    <w:p w14:paraId="31F06467" w14:textId="77777777" w:rsidR="00FE2441" w:rsidRPr="00907DCA" w:rsidRDefault="00FE2441" w:rsidP="00907DCA">
      <w:pPr>
        <w:jc w:val="center"/>
        <w:rPr>
          <w:rFonts w:ascii="Arial" w:hAnsi="Arial" w:cs="Arial"/>
          <w:b/>
          <w:sz w:val="24"/>
          <w:szCs w:val="24"/>
        </w:rPr>
      </w:pPr>
      <w:r w:rsidRPr="00907DCA">
        <w:rPr>
          <w:rFonts w:ascii="Arial" w:hAnsi="Arial" w:cs="Arial"/>
          <w:b/>
          <w:sz w:val="24"/>
          <w:szCs w:val="24"/>
        </w:rPr>
        <w:t>DATE</w:t>
      </w:r>
    </w:p>
    <w:p w14:paraId="6E487EAF" w14:textId="77777777" w:rsidR="00FE2441" w:rsidRPr="00F9616B" w:rsidRDefault="00FE2441" w:rsidP="00FE2441">
      <w:pPr>
        <w:rPr>
          <w:rFonts w:ascii="Arial" w:hAnsi="Arial" w:cs="Arial"/>
          <w:sz w:val="24"/>
        </w:rPr>
      </w:pPr>
    </w:p>
    <w:p w14:paraId="6E30F369" w14:textId="77777777" w:rsidR="00FE2441" w:rsidRPr="00F9616B" w:rsidRDefault="00FE2441" w:rsidP="00FE2441">
      <w:pPr>
        <w:rPr>
          <w:rFonts w:ascii="Arial" w:hAnsi="Arial" w:cs="Arial"/>
          <w:sz w:val="24"/>
        </w:rPr>
      </w:pPr>
    </w:p>
    <w:p w14:paraId="66F6FC74" w14:textId="77777777" w:rsidR="00FE2441" w:rsidRPr="00F9616B" w:rsidRDefault="00FE2441" w:rsidP="00FE2441">
      <w:pPr>
        <w:rPr>
          <w:rFonts w:ascii="Arial" w:hAnsi="Arial" w:cs="Arial"/>
          <w:sz w:val="24"/>
        </w:rPr>
      </w:pPr>
    </w:p>
    <w:p w14:paraId="265AB4AF" w14:textId="3B8AA6BC" w:rsidR="00FE2441" w:rsidRPr="00F9616B" w:rsidRDefault="003B078C" w:rsidP="00FE2441">
      <w:pPr>
        <w:rPr>
          <w:rFonts w:ascii="Arial" w:hAnsi="Arial" w:cs="Arial"/>
          <w:sz w:val="24"/>
        </w:rPr>
      </w:pPr>
      <w:r>
        <w:rPr>
          <w:rFonts w:ascii="Arial" w:hAnsi="Arial" w:cs="Arial"/>
          <w:sz w:val="24"/>
        </w:rPr>
        <w:t>Division of Multimodal Transportation Facilities-Transit</w:t>
      </w:r>
    </w:p>
    <w:p w14:paraId="00D26B94" w14:textId="47857DCB" w:rsidR="00FE2441" w:rsidRPr="00F9616B" w:rsidRDefault="00FE2441" w:rsidP="00FE2441">
      <w:pPr>
        <w:rPr>
          <w:rFonts w:ascii="Arial" w:hAnsi="Arial" w:cs="Arial"/>
          <w:sz w:val="24"/>
        </w:rPr>
      </w:pPr>
      <w:r w:rsidRPr="00F9616B">
        <w:rPr>
          <w:rFonts w:ascii="Arial" w:hAnsi="Arial" w:cs="Arial"/>
          <w:sz w:val="24"/>
        </w:rPr>
        <w:t xml:space="preserve">Building 5, </w:t>
      </w:r>
      <w:r w:rsidR="004864DF">
        <w:rPr>
          <w:rFonts w:ascii="Arial" w:hAnsi="Arial" w:cs="Arial"/>
          <w:sz w:val="24"/>
        </w:rPr>
        <w:t>Room 663</w:t>
      </w:r>
    </w:p>
    <w:p w14:paraId="2375C39D" w14:textId="77777777" w:rsidR="00FE2441" w:rsidRPr="00F9616B" w:rsidRDefault="00FE2441" w:rsidP="00FE2441">
      <w:pPr>
        <w:rPr>
          <w:rFonts w:ascii="Arial" w:hAnsi="Arial" w:cs="Arial"/>
          <w:sz w:val="24"/>
        </w:rPr>
      </w:pPr>
      <w:smartTag w:uri="urn:schemas-microsoft-com:office:smarttags" w:element="Street">
        <w:smartTag w:uri="urn:schemas-microsoft-com:office:smarttags" w:element="address">
          <w:r w:rsidRPr="00F9616B">
            <w:rPr>
              <w:rFonts w:ascii="Arial" w:hAnsi="Arial" w:cs="Arial"/>
              <w:sz w:val="24"/>
            </w:rPr>
            <w:t>1900 Kanawha Blvd., E.</w:t>
          </w:r>
        </w:smartTag>
      </w:smartTag>
    </w:p>
    <w:p w14:paraId="77DE3660" w14:textId="77777777" w:rsidR="00FE2441" w:rsidRPr="00F9616B" w:rsidRDefault="00FE2441" w:rsidP="00FE2441">
      <w:pPr>
        <w:rPr>
          <w:rFonts w:ascii="Arial" w:hAnsi="Arial" w:cs="Arial"/>
          <w:sz w:val="24"/>
        </w:rPr>
      </w:pPr>
      <w:smartTag w:uri="urn:schemas-microsoft-com:office:smarttags" w:element="place">
        <w:smartTag w:uri="urn:schemas-microsoft-com:office:smarttags" w:element="City">
          <w:r w:rsidRPr="00F9616B">
            <w:rPr>
              <w:rFonts w:ascii="Arial" w:hAnsi="Arial" w:cs="Arial"/>
              <w:sz w:val="24"/>
            </w:rPr>
            <w:t>Charleston</w:t>
          </w:r>
        </w:smartTag>
        <w:r w:rsidRPr="00F9616B">
          <w:rPr>
            <w:rFonts w:ascii="Arial" w:hAnsi="Arial" w:cs="Arial"/>
            <w:sz w:val="24"/>
          </w:rPr>
          <w:t xml:space="preserve">, </w:t>
        </w:r>
        <w:smartTag w:uri="urn:schemas-microsoft-com:office:smarttags" w:element="State">
          <w:r w:rsidRPr="00F9616B">
            <w:rPr>
              <w:rFonts w:ascii="Arial" w:hAnsi="Arial" w:cs="Arial"/>
              <w:sz w:val="24"/>
            </w:rPr>
            <w:t>West Virginia</w:t>
          </w:r>
        </w:smartTag>
      </w:smartTag>
      <w:r w:rsidRPr="00F9616B">
        <w:rPr>
          <w:rFonts w:ascii="Arial" w:hAnsi="Arial" w:cs="Arial"/>
          <w:sz w:val="24"/>
        </w:rPr>
        <w:t xml:space="preserve"> 25305</w:t>
      </w:r>
      <w:r w:rsidRPr="00F9616B">
        <w:rPr>
          <w:rFonts w:ascii="Arial" w:hAnsi="Arial" w:cs="Arial"/>
          <w:sz w:val="24"/>
        </w:rPr>
        <w:noBreakHyphen/>
        <w:t>0432</w:t>
      </w:r>
    </w:p>
    <w:p w14:paraId="22D8EC23" w14:textId="77777777" w:rsidR="00FE2441" w:rsidRPr="00F9616B" w:rsidRDefault="00FE2441" w:rsidP="00FE2441">
      <w:pPr>
        <w:rPr>
          <w:rFonts w:ascii="Arial" w:hAnsi="Arial" w:cs="Arial"/>
          <w:sz w:val="24"/>
        </w:rPr>
      </w:pPr>
    </w:p>
    <w:p w14:paraId="76E7C21E" w14:textId="77777777" w:rsidR="00FE2441" w:rsidRPr="00F9616B" w:rsidRDefault="00FE2441" w:rsidP="00FE2441">
      <w:pPr>
        <w:rPr>
          <w:rFonts w:ascii="Arial" w:hAnsi="Arial" w:cs="Arial"/>
          <w:sz w:val="24"/>
        </w:rPr>
      </w:pPr>
      <w:r w:rsidRPr="00F9616B">
        <w:rPr>
          <w:rFonts w:ascii="Arial" w:hAnsi="Arial" w:cs="Arial"/>
          <w:sz w:val="24"/>
        </w:rPr>
        <w:t>Dear Director:</w:t>
      </w:r>
    </w:p>
    <w:p w14:paraId="340EFD13" w14:textId="77777777" w:rsidR="00FE2441" w:rsidRPr="00F9616B" w:rsidRDefault="00FE2441" w:rsidP="00FE2441">
      <w:pPr>
        <w:rPr>
          <w:rFonts w:ascii="Arial" w:hAnsi="Arial" w:cs="Arial"/>
          <w:sz w:val="24"/>
        </w:rPr>
      </w:pPr>
    </w:p>
    <w:p w14:paraId="3E0F8543" w14:textId="77777777" w:rsidR="00FE2441" w:rsidRPr="00F9616B" w:rsidRDefault="00FE2441" w:rsidP="00FE2441">
      <w:pPr>
        <w:rPr>
          <w:rFonts w:ascii="Arial" w:hAnsi="Arial" w:cs="Arial"/>
          <w:sz w:val="24"/>
        </w:rPr>
      </w:pPr>
      <w:r w:rsidRPr="00F9616B">
        <w:rPr>
          <w:rFonts w:ascii="Arial" w:hAnsi="Arial" w:cs="Arial"/>
          <w:sz w:val="24"/>
        </w:rPr>
        <w:tab/>
        <w:t>This will certify that the applicant, (Name of Applicant) hereby accepts the terms and conditions of the "Special Labor Protection Warranty" for Application to the Small Urban and Rural Program.</w:t>
      </w:r>
    </w:p>
    <w:p w14:paraId="7478407D" w14:textId="77777777" w:rsidR="00FE2441" w:rsidRPr="00F9616B" w:rsidRDefault="00FE2441" w:rsidP="00FE2441">
      <w:pPr>
        <w:rPr>
          <w:rFonts w:ascii="Arial" w:hAnsi="Arial" w:cs="Arial"/>
          <w:sz w:val="24"/>
        </w:rPr>
      </w:pPr>
    </w:p>
    <w:p w14:paraId="444F03DB" w14:textId="77777777" w:rsidR="00FE2441" w:rsidRPr="00F9616B" w:rsidRDefault="00FE2441" w:rsidP="00FE2441">
      <w:pPr>
        <w:rPr>
          <w:rFonts w:ascii="Arial" w:hAnsi="Arial" w:cs="Arial"/>
          <w:sz w:val="24"/>
        </w:rPr>
      </w:pPr>
      <w:r w:rsidRPr="00F9616B">
        <w:rPr>
          <w:rFonts w:ascii="Arial" w:hAnsi="Arial" w:cs="Arial"/>
          <w:sz w:val="24"/>
        </w:rPr>
        <w:tab/>
      </w:r>
      <w:r w:rsidRPr="00F9616B">
        <w:rPr>
          <w:rFonts w:ascii="Arial" w:hAnsi="Arial" w:cs="Arial"/>
          <w:sz w:val="24"/>
        </w:rPr>
        <w:tab/>
      </w:r>
      <w:r w:rsidRPr="00F9616B">
        <w:rPr>
          <w:rFonts w:ascii="Arial" w:hAnsi="Arial" w:cs="Arial"/>
          <w:sz w:val="24"/>
        </w:rPr>
        <w:tab/>
      </w:r>
      <w:r w:rsidRPr="00F9616B">
        <w:rPr>
          <w:rFonts w:ascii="Arial" w:hAnsi="Arial" w:cs="Arial"/>
          <w:sz w:val="24"/>
        </w:rPr>
        <w:tab/>
      </w:r>
      <w:r w:rsidRPr="00F9616B">
        <w:rPr>
          <w:rFonts w:ascii="Arial" w:hAnsi="Arial" w:cs="Arial"/>
          <w:sz w:val="24"/>
        </w:rPr>
        <w:tab/>
      </w:r>
      <w:r w:rsidRPr="00F9616B">
        <w:rPr>
          <w:rFonts w:ascii="Arial" w:hAnsi="Arial" w:cs="Arial"/>
          <w:sz w:val="24"/>
        </w:rPr>
        <w:tab/>
      </w:r>
      <w:r w:rsidRPr="00F9616B">
        <w:rPr>
          <w:rFonts w:ascii="Arial" w:hAnsi="Arial" w:cs="Arial"/>
          <w:sz w:val="24"/>
        </w:rPr>
        <w:tab/>
        <w:t xml:space="preserve">    Sincerely,</w:t>
      </w:r>
    </w:p>
    <w:p w14:paraId="2653B98F" w14:textId="77777777" w:rsidR="00FE2441" w:rsidRPr="00F9616B" w:rsidRDefault="00FE2441" w:rsidP="00FE2441">
      <w:pPr>
        <w:rPr>
          <w:rFonts w:ascii="Arial" w:hAnsi="Arial" w:cs="Arial"/>
          <w:sz w:val="24"/>
        </w:rPr>
      </w:pPr>
    </w:p>
    <w:p w14:paraId="750263FC" w14:textId="77777777" w:rsidR="00FE2441" w:rsidRPr="00F9616B" w:rsidRDefault="00FE2441" w:rsidP="00FE2441">
      <w:pPr>
        <w:rPr>
          <w:rFonts w:ascii="Arial" w:hAnsi="Arial" w:cs="Arial"/>
          <w:sz w:val="24"/>
        </w:rPr>
      </w:pPr>
    </w:p>
    <w:p w14:paraId="77C2ADDC" w14:textId="77777777" w:rsidR="00FE2441" w:rsidRPr="00F9616B" w:rsidRDefault="00FE2441" w:rsidP="00FE2441">
      <w:pPr>
        <w:rPr>
          <w:rFonts w:ascii="Arial" w:hAnsi="Arial" w:cs="Arial"/>
          <w:sz w:val="24"/>
        </w:rPr>
      </w:pPr>
    </w:p>
    <w:p w14:paraId="0294BFBF" w14:textId="77777777" w:rsidR="00FE2441" w:rsidRPr="00F9616B" w:rsidRDefault="00FE2441" w:rsidP="00FE2441">
      <w:pPr>
        <w:rPr>
          <w:rFonts w:ascii="Arial" w:hAnsi="Arial" w:cs="Arial"/>
          <w:sz w:val="24"/>
        </w:rPr>
      </w:pPr>
      <w:r w:rsidRPr="00F9616B">
        <w:rPr>
          <w:rFonts w:ascii="Arial" w:hAnsi="Arial" w:cs="Arial"/>
          <w:sz w:val="24"/>
        </w:rPr>
        <w:tab/>
      </w:r>
      <w:r w:rsidRPr="00F9616B">
        <w:rPr>
          <w:rFonts w:ascii="Arial" w:hAnsi="Arial" w:cs="Arial"/>
          <w:sz w:val="24"/>
        </w:rPr>
        <w:tab/>
      </w:r>
      <w:r w:rsidRPr="00F9616B">
        <w:rPr>
          <w:rFonts w:ascii="Arial" w:hAnsi="Arial" w:cs="Arial"/>
          <w:sz w:val="24"/>
        </w:rPr>
        <w:tab/>
      </w:r>
      <w:r w:rsidRPr="00F9616B">
        <w:rPr>
          <w:rFonts w:ascii="Arial" w:hAnsi="Arial" w:cs="Arial"/>
          <w:sz w:val="24"/>
        </w:rPr>
        <w:tab/>
      </w:r>
      <w:r w:rsidRPr="00F9616B">
        <w:rPr>
          <w:rFonts w:ascii="Arial" w:hAnsi="Arial" w:cs="Arial"/>
          <w:sz w:val="24"/>
        </w:rPr>
        <w:tab/>
      </w:r>
      <w:r w:rsidRPr="00F9616B">
        <w:rPr>
          <w:rFonts w:ascii="Arial" w:hAnsi="Arial" w:cs="Arial"/>
          <w:sz w:val="24"/>
        </w:rPr>
        <w:tab/>
      </w:r>
      <w:r w:rsidRPr="00F9616B">
        <w:rPr>
          <w:rFonts w:ascii="Arial" w:hAnsi="Arial" w:cs="Arial"/>
          <w:sz w:val="24"/>
        </w:rPr>
        <w:tab/>
        <w:t xml:space="preserve">    (</w:t>
      </w:r>
      <w:r w:rsidRPr="00F9616B">
        <w:rPr>
          <w:rFonts w:ascii="Arial" w:hAnsi="Arial" w:cs="Arial"/>
          <w:sz w:val="24"/>
          <w:shd w:val="pct10" w:color="auto" w:fill="FFFFFF"/>
        </w:rPr>
        <w:t>SIGNED BY APPLICANT</w:t>
      </w:r>
      <w:r w:rsidRPr="00F9616B">
        <w:rPr>
          <w:rFonts w:ascii="Arial" w:hAnsi="Arial" w:cs="Arial"/>
          <w:sz w:val="24"/>
        </w:rPr>
        <w:t>)</w:t>
      </w:r>
    </w:p>
    <w:p w14:paraId="1F8CA861" w14:textId="77777777" w:rsidR="00FE2441" w:rsidRPr="00F9616B" w:rsidRDefault="00FE2441" w:rsidP="00FE2441">
      <w:pPr>
        <w:rPr>
          <w:rFonts w:ascii="Arial" w:hAnsi="Arial" w:cs="Arial"/>
          <w:sz w:val="24"/>
        </w:rPr>
      </w:pPr>
    </w:p>
    <w:p w14:paraId="7224483C" w14:textId="77777777" w:rsidR="00FE2441" w:rsidRPr="00F9616B" w:rsidRDefault="00FE2441" w:rsidP="00FE2441">
      <w:pPr>
        <w:rPr>
          <w:rFonts w:ascii="Arial" w:hAnsi="Arial" w:cs="Arial"/>
          <w:sz w:val="24"/>
        </w:rPr>
      </w:pPr>
    </w:p>
    <w:p w14:paraId="74F42313" w14:textId="77777777" w:rsidR="00FE2441" w:rsidRPr="00F9616B" w:rsidRDefault="00FE2441" w:rsidP="00FE2441">
      <w:pPr>
        <w:rPr>
          <w:rFonts w:ascii="Arial" w:hAnsi="Arial" w:cs="Arial"/>
          <w:sz w:val="24"/>
        </w:rPr>
      </w:pPr>
      <w:r w:rsidRPr="00F9616B">
        <w:rPr>
          <w:rFonts w:ascii="Arial" w:hAnsi="Arial" w:cs="Arial"/>
          <w:sz w:val="24"/>
        </w:rPr>
        <w:t>Attachment</w:t>
      </w:r>
    </w:p>
    <w:p w14:paraId="54F284B7" w14:textId="77777777" w:rsidR="00FE2441" w:rsidRPr="00F9616B" w:rsidRDefault="00FE2441" w:rsidP="00FE2441">
      <w:pPr>
        <w:rPr>
          <w:rFonts w:ascii="Arial" w:hAnsi="Arial" w:cs="Arial"/>
          <w:sz w:val="24"/>
        </w:rPr>
      </w:pPr>
    </w:p>
    <w:p w14:paraId="76DA4136" w14:textId="77777777" w:rsidR="00FE2441" w:rsidRPr="00F9616B" w:rsidRDefault="00FE2441" w:rsidP="00FE2441">
      <w:pPr>
        <w:rPr>
          <w:rFonts w:ascii="Arial" w:hAnsi="Arial" w:cs="Arial"/>
          <w:sz w:val="24"/>
        </w:rPr>
      </w:pPr>
    </w:p>
    <w:p w14:paraId="2E04A190" w14:textId="77777777" w:rsidR="00FE2441" w:rsidRPr="00F9616B" w:rsidRDefault="00FE2441" w:rsidP="00FE2441">
      <w:pPr>
        <w:rPr>
          <w:rFonts w:ascii="Arial" w:hAnsi="Arial" w:cs="Arial"/>
          <w:sz w:val="24"/>
        </w:rPr>
      </w:pPr>
    </w:p>
    <w:p w14:paraId="02B6EF5A" w14:textId="77777777" w:rsidR="00FE2441" w:rsidRPr="00F9616B" w:rsidRDefault="00FE2441" w:rsidP="00FE2441">
      <w:pPr>
        <w:pStyle w:val="Heading5"/>
        <w:jc w:val="center"/>
        <w:rPr>
          <w:rFonts w:cs="Arial"/>
          <w:b/>
          <w:color w:val="auto"/>
        </w:rPr>
      </w:pPr>
      <w:r w:rsidRPr="00F9616B">
        <w:rPr>
          <w:rFonts w:cs="Arial"/>
        </w:rPr>
        <w:br w:type="page"/>
      </w:r>
      <w:r w:rsidRPr="00F9616B">
        <w:rPr>
          <w:rFonts w:cs="Arial"/>
          <w:b/>
          <w:color w:val="auto"/>
        </w:rPr>
        <w:lastRenderedPageBreak/>
        <w:t>SAMPLE</w:t>
      </w:r>
    </w:p>
    <w:p w14:paraId="3F090199" w14:textId="77777777" w:rsidR="00FE2441" w:rsidRPr="00F9616B" w:rsidRDefault="00FE2441" w:rsidP="00907DCA">
      <w:pPr>
        <w:pStyle w:val="Heading4"/>
        <w:keepNext w:val="0"/>
        <w:keepLines w:val="0"/>
        <w:jc w:val="center"/>
        <w:rPr>
          <w:rFonts w:cs="Arial"/>
          <w:color w:val="auto"/>
        </w:rPr>
      </w:pPr>
      <w:r w:rsidRPr="00F9616B">
        <w:rPr>
          <w:rFonts w:cs="Arial"/>
          <w:color w:val="auto"/>
        </w:rPr>
        <w:t>LABOR ORGANIZATION LETTER</w:t>
      </w:r>
    </w:p>
    <w:p w14:paraId="578F2360" w14:textId="77777777" w:rsidR="00FE2441" w:rsidRPr="00F9616B" w:rsidRDefault="00FE2441" w:rsidP="00907DCA">
      <w:pPr>
        <w:pStyle w:val="Heading4"/>
        <w:keepNext w:val="0"/>
        <w:keepLines w:val="0"/>
        <w:jc w:val="center"/>
        <w:rPr>
          <w:rFonts w:cs="Arial"/>
          <w:color w:val="auto"/>
        </w:rPr>
      </w:pPr>
      <w:r w:rsidRPr="00F9616B">
        <w:rPr>
          <w:rFonts w:cs="Arial"/>
          <w:color w:val="auto"/>
        </w:rPr>
        <w:t>Request for Becoming a Party to the</w:t>
      </w:r>
    </w:p>
    <w:p w14:paraId="294CEDB9" w14:textId="77777777" w:rsidR="00FE2441" w:rsidRPr="00F9616B" w:rsidRDefault="00FE2441" w:rsidP="00FE2441">
      <w:pPr>
        <w:jc w:val="center"/>
        <w:rPr>
          <w:rFonts w:ascii="Arial" w:hAnsi="Arial" w:cs="Arial"/>
          <w:sz w:val="24"/>
        </w:rPr>
      </w:pPr>
      <w:r w:rsidRPr="00F9616B">
        <w:rPr>
          <w:rFonts w:ascii="Arial" w:hAnsi="Arial" w:cs="Arial"/>
          <w:sz w:val="24"/>
        </w:rPr>
        <w:t>Special Labor Protection Warranty</w:t>
      </w:r>
    </w:p>
    <w:p w14:paraId="07488F81" w14:textId="77777777" w:rsidR="00FE2441" w:rsidRPr="00F9616B" w:rsidRDefault="00FE2441" w:rsidP="00FE2441">
      <w:pPr>
        <w:rPr>
          <w:rFonts w:ascii="Arial" w:hAnsi="Arial" w:cs="Arial"/>
          <w:sz w:val="24"/>
        </w:rPr>
      </w:pPr>
    </w:p>
    <w:p w14:paraId="05B5EB4F" w14:textId="77777777" w:rsidR="00FE2441" w:rsidRPr="00F9616B" w:rsidRDefault="00FE2441" w:rsidP="00FE2441">
      <w:pPr>
        <w:pBdr>
          <w:top w:val="single" w:sz="48" w:space="1" w:color="auto"/>
          <w:left w:val="single" w:sz="48" w:space="4" w:color="auto"/>
          <w:bottom w:val="single" w:sz="48" w:space="1" w:color="auto"/>
          <w:right w:val="single" w:sz="48" w:space="4" w:color="auto"/>
        </w:pBdr>
        <w:jc w:val="center"/>
        <w:rPr>
          <w:rFonts w:ascii="Arial" w:hAnsi="Arial" w:cs="Arial"/>
          <w:b/>
          <w:sz w:val="24"/>
        </w:rPr>
      </w:pPr>
    </w:p>
    <w:p w14:paraId="2F10E5F4" w14:textId="77777777" w:rsidR="00FE2441" w:rsidRPr="00F9616B" w:rsidRDefault="00FE2441" w:rsidP="00FE2441">
      <w:pPr>
        <w:pBdr>
          <w:top w:val="single" w:sz="48" w:space="1" w:color="auto"/>
          <w:left w:val="single" w:sz="48" w:space="4" w:color="auto"/>
          <w:bottom w:val="single" w:sz="48" w:space="1" w:color="auto"/>
          <w:right w:val="single" w:sz="48" w:space="4" w:color="auto"/>
        </w:pBdr>
        <w:jc w:val="center"/>
        <w:rPr>
          <w:rFonts w:ascii="Arial" w:hAnsi="Arial" w:cs="Arial"/>
          <w:b/>
          <w:sz w:val="24"/>
        </w:rPr>
      </w:pPr>
      <w:r w:rsidRPr="00F9616B">
        <w:rPr>
          <w:rFonts w:ascii="Arial" w:hAnsi="Arial" w:cs="Arial"/>
          <w:b/>
          <w:sz w:val="24"/>
        </w:rPr>
        <w:t>TO BE TYPED ON APPLICANT'S LETTERHEAD</w:t>
      </w:r>
    </w:p>
    <w:p w14:paraId="36529A95" w14:textId="77777777" w:rsidR="00FE2441" w:rsidRPr="00F9616B" w:rsidRDefault="00FE2441" w:rsidP="00FE2441">
      <w:pPr>
        <w:pBdr>
          <w:top w:val="single" w:sz="48" w:space="1" w:color="auto"/>
          <w:left w:val="single" w:sz="48" w:space="4" w:color="auto"/>
          <w:bottom w:val="single" w:sz="48" w:space="1" w:color="auto"/>
          <w:right w:val="single" w:sz="48" w:space="4" w:color="auto"/>
        </w:pBdr>
        <w:jc w:val="center"/>
        <w:rPr>
          <w:rFonts w:ascii="Arial" w:hAnsi="Arial" w:cs="Arial"/>
          <w:b/>
          <w:sz w:val="24"/>
        </w:rPr>
      </w:pPr>
      <w:r w:rsidRPr="00F9616B">
        <w:rPr>
          <w:rFonts w:ascii="Arial" w:hAnsi="Arial" w:cs="Arial"/>
          <w:b/>
          <w:sz w:val="24"/>
        </w:rPr>
        <w:t>AND COMPLETED ONLY BY THOSE TRANSIT SYSTEMS</w:t>
      </w:r>
    </w:p>
    <w:p w14:paraId="1A0110E9" w14:textId="77777777" w:rsidR="00FE2441" w:rsidRPr="00F9616B" w:rsidRDefault="00FE2441" w:rsidP="00FE2441">
      <w:pPr>
        <w:pBdr>
          <w:top w:val="single" w:sz="48" w:space="1" w:color="auto"/>
          <w:left w:val="single" w:sz="48" w:space="4" w:color="auto"/>
          <w:bottom w:val="single" w:sz="48" w:space="1" w:color="auto"/>
          <w:right w:val="single" w:sz="48" w:space="4" w:color="auto"/>
        </w:pBdr>
        <w:jc w:val="center"/>
        <w:rPr>
          <w:rFonts w:ascii="Arial" w:hAnsi="Arial" w:cs="Arial"/>
          <w:b/>
          <w:sz w:val="24"/>
        </w:rPr>
      </w:pPr>
      <w:r w:rsidRPr="00F9616B">
        <w:rPr>
          <w:rFonts w:ascii="Arial" w:hAnsi="Arial" w:cs="Arial"/>
          <w:b/>
          <w:sz w:val="24"/>
        </w:rPr>
        <w:t>REPRESENTED BY A LABOR ORGANIZATION</w:t>
      </w:r>
    </w:p>
    <w:p w14:paraId="35F278C3" w14:textId="77777777" w:rsidR="00FE2441" w:rsidRPr="00F9616B" w:rsidRDefault="00FE2441" w:rsidP="00FE2441">
      <w:pPr>
        <w:pBdr>
          <w:top w:val="single" w:sz="48" w:space="1" w:color="auto"/>
          <w:left w:val="single" w:sz="48" w:space="4" w:color="auto"/>
          <w:bottom w:val="single" w:sz="48" w:space="1" w:color="auto"/>
          <w:right w:val="single" w:sz="48" w:space="4" w:color="auto"/>
        </w:pBdr>
        <w:jc w:val="center"/>
        <w:rPr>
          <w:rFonts w:ascii="Arial" w:hAnsi="Arial" w:cs="Arial"/>
          <w:b/>
          <w:sz w:val="24"/>
        </w:rPr>
      </w:pPr>
    </w:p>
    <w:p w14:paraId="320F9A92" w14:textId="77777777" w:rsidR="00FE2441" w:rsidRPr="00F9616B" w:rsidRDefault="00FE2441" w:rsidP="00FE2441">
      <w:pPr>
        <w:rPr>
          <w:rFonts w:ascii="Arial" w:hAnsi="Arial" w:cs="Arial"/>
          <w:sz w:val="24"/>
        </w:rPr>
      </w:pPr>
    </w:p>
    <w:p w14:paraId="1BA9A2B1" w14:textId="77777777" w:rsidR="00FE2441" w:rsidRPr="00F9616B" w:rsidRDefault="00FE2441" w:rsidP="00907DCA">
      <w:pPr>
        <w:pStyle w:val="Heading4"/>
        <w:keepNext w:val="0"/>
        <w:keepLines w:val="0"/>
        <w:jc w:val="center"/>
        <w:rPr>
          <w:rFonts w:cs="Arial"/>
          <w:b w:val="0"/>
          <w:color w:val="auto"/>
        </w:rPr>
      </w:pPr>
      <w:r w:rsidRPr="00F9616B">
        <w:rPr>
          <w:rFonts w:cs="Arial"/>
          <w:b w:val="0"/>
          <w:color w:val="auto"/>
        </w:rPr>
        <w:t>DATE</w:t>
      </w:r>
    </w:p>
    <w:p w14:paraId="55D316FF" w14:textId="77777777" w:rsidR="00FE2441" w:rsidRPr="00F9616B" w:rsidRDefault="00FE2441" w:rsidP="00FE2441">
      <w:pPr>
        <w:rPr>
          <w:rFonts w:ascii="Arial" w:hAnsi="Arial" w:cs="Arial"/>
        </w:rPr>
      </w:pPr>
    </w:p>
    <w:p w14:paraId="1E262568" w14:textId="77777777" w:rsidR="00FE2441" w:rsidRPr="00F9616B" w:rsidRDefault="00FE2441" w:rsidP="00FE2441">
      <w:pPr>
        <w:rPr>
          <w:rFonts w:ascii="Arial" w:hAnsi="Arial" w:cs="Arial"/>
        </w:rPr>
      </w:pPr>
    </w:p>
    <w:p w14:paraId="3875C86B" w14:textId="77777777" w:rsidR="00FE2441" w:rsidRPr="00F9616B" w:rsidRDefault="00FE2441" w:rsidP="00FE2441">
      <w:pPr>
        <w:rPr>
          <w:rFonts w:ascii="Arial" w:hAnsi="Arial" w:cs="Arial"/>
        </w:rPr>
      </w:pPr>
      <w:r w:rsidRPr="00F9616B">
        <w:rPr>
          <w:rFonts w:ascii="Arial" w:hAnsi="Arial" w:cs="Arial"/>
        </w:rPr>
        <w:t>Director</w:t>
      </w:r>
    </w:p>
    <w:p w14:paraId="19968F35" w14:textId="77777777" w:rsidR="00FE2441" w:rsidRPr="00F9616B" w:rsidRDefault="00FE2441" w:rsidP="00FE2441">
      <w:pPr>
        <w:rPr>
          <w:rFonts w:ascii="Arial" w:hAnsi="Arial" w:cs="Arial"/>
        </w:rPr>
      </w:pPr>
      <w:r w:rsidRPr="00F9616B">
        <w:rPr>
          <w:rFonts w:ascii="Arial" w:hAnsi="Arial" w:cs="Arial"/>
        </w:rPr>
        <w:t>Bureau of Labor</w:t>
      </w:r>
      <w:r w:rsidRPr="00F9616B">
        <w:rPr>
          <w:rFonts w:ascii="Arial" w:hAnsi="Arial" w:cs="Arial"/>
        </w:rPr>
        <w:noBreakHyphen/>
        <w:t xml:space="preserve">Management Relations </w:t>
      </w:r>
    </w:p>
    <w:p w14:paraId="4000B208" w14:textId="77777777" w:rsidR="00FE2441" w:rsidRPr="00F9616B" w:rsidRDefault="00FE2441" w:rsidP="00FE2441">
      <w:pPr>
        <w:rPr>
          <w:rFonts w:ascii="Arial" w:hAnsi="Arial" w:cs="Arial"/>
        </w:rPr>
      </w:pPr>
      <w:r w:rsidRPr="00F9616B">
        <w:rPr>
          <w:rFonts w:ascii="Arial" w:hAnsi="Arial" w:cs="Arial"/>
        </w:rPr>
        <w:t>and Cooperative Programs</w:t>
      </w:r>
    </w:p>
    <w:p w14:paraId="75BAA536" w14:textId="77777777" w:rsidR="00FE2441" w:rsidRPr="00F9616B" w:rsidRDefault="00FE2441" w:rsidP="00FE2441">
      <w:pPr>
        <w:rPr>
          <w:rFonts w:ascii="Arial" w:hAnsi="Arial" w:cs="Arial"/>
        </w:rPr>
      </w:pPr>
      <w:r w:rsidRPr="00F9616B">
        <w:rPr>
          <w:rFonts w:ascii="Arial" w:hAnsi="Arial" w:cs="Arial"/>
        </w:rPr>
        <w:t>United States Department of Labor</w:t>
      </w:r>
    </w:p>
    <w:p w14:paraId="1460ED53" w14:textId="77777777" w:rsidR="00FE2441" w:rsidRPr="00F9616B" w:rsidRDefault="008A2EB7" w:rsidP="00FE2441">
      <w:pPr>
        <w:rPr>
          <w:rFonts w:ascii="Arial" w:hAnsi="Arial" w:cs="Arial"/>
        </w:rPr>
      </w:pPr>
      <w:r>
        <w:rPr>
          <w:noProof/>
        </w:rPr>
        <mc:AlternateContent>
          <mc:Choice Requires="wps">
            <w:drawing>
              <wp:anchor distT="0" distB="0" distL="114300" distR="114300" simplePos="0" relativeHeight="251660288" behindDoc="0" locked="0" layoutInCell="1" allowOverlap="1" wp14:anchorId="79BED4C9" wp14:editId="28F61DD4">
                <wp:simplePos x="0" y="0"/>
                <wp:positionH relativeFrom="column">
                  <wp:posOffset>431859</wp:posOffset>
                </wp:positionH>
                <wp:positionV relativeFrom="paragraph">
                  <wp:posOffset>106511</wp:posOffset>
                </wp:positionV>
                <wp:extent cx="4826816" cy="979842"/>
                <wp:effectExtent l="0" t="1466850" r="0" b="1477645"/>
                <wp:wrapNone/>
                <wp:docPr id="5" name="Text Box 5"/>
                <wp:cNvGraphicFramePr/>
                <a:graphic xmlns:a="http://schemas.openxmlformats.org/drawingml/2006/main">
                  <a:graphicData uri="http://schemas.microsoft.com/office/word/2010/wordprocessingShape">
                    <wps:wsp>
                      <wps:cNvSpPr txBox="1"/>
                      <wps:spPr>
                        <a:xfrm rot="18987843">
                          <a:off x="0" y="0"/>
                          <a:ext cx="4826816" cy="979842"/>
                        </a:xfrm>
                        <a:prstGeom prst="rect">
                          <a:avLst/>
                        </a:prstGeom>
                        <a:noFill/>
                        <a:ln>
                          <a:noFill/>
                        </a:ln>
                      </wps:spPr>
                      <wps:txbx>
                        <w:txbxContent>
                          <w:p w14:paraId="3BD47ED8" w14:textId="77777777" w:rsidR="00D14BE5" w:rsidRPr="008A2EB7" w:rsidRDefault="00D14BE5" w:rsidP="008A2EB7">
                            <w:pPr>
                              <w:jc w:val="center"/>
                              <w:rPr>
                                <w:rFonts w:ascii="Arial" w:hAnsi="Arial" w:cs="Arial"/>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 longer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D4C9" id="Text Box 5" o:spid="_x0000_s1027" type="#_x0000_t202" style="position:absolute;margin-left:34pt;margin-top:8.4pt;width:380.05pt;height:77.15pt;rotation:-285317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" filled="f" stroked="f">
                <v:textbox>
                  <w:txbxContent>
                    <w:p w14:paraId="3BD47ED8" w14:textId="77777777" w:rsidR="00D14BE5" w:rsidRPr="008A2EB7" w:rsidRDefault="00D14BE5" w:rsidP="008A2EB7">
                      <w:pPr>
                        <w:jc w:val="center"/>
                        <w:rPr>
                          <w:rFonts w:ascii="Arial" w:hAnsi="Arial" w:cs="Arial"/>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 longer required.</w:t>
                      </w:r>
                    </w:p>
                  </w:txbxContent>
                </v:textbox>
              </v:shape>
            </w:pict>
          </mc:Fallback>
        </mc:AlternateContent>
      </w:r>
      <w:r w:rsidR="00FE2441" w:rsidRPr="00F9616B">
        <w:rPr>
          <w:rFonts w:ascii="Arial" w:hAnsi="Arial" w:cs="Arial"/>
        </w:rPr>
        <w:t>Room N</w:t>
      </w:r>
      <w:r w:rsidR="00FE2441" w:rsidRPr="00F9616B">
        <w:rPr>
          <w:rFonts w:ascii="Arial" w:hAnsi="Arial" w:cs="Arial"/>
        </w:rPr>
        <w:noBreakHyphen/>
        <w:t>5411</w:t>
      </w:r>
    </w:p>
    <w:p w14:paraId="657D416C" w14:textId="77777777" w:rsidR="00FE2441" w:rsidRPr="00F9616B" w:rsidRDefault="00FE2441" w:rsidP="00FE2441">
      <w:pPr>
        <w:rPr>
          <w:rFonts w:ascii="Arial" w:hAnsi="Arial" w:cs="Arial"/>
        </w:rPr>
      </w:pPr>
      <w:smartTag w:uri="urn:schemas-microsoft-com:office:smarttags" w:element="Street">
        <w:smartTag w:uri="urn:schemas-microsoft-com:office:smarttags" w:element="address">
          <w:r w:rsidRPr="00F9616B">
            <w:rPr>
              <w:rFonts w:ascii="Arial" w:hAnsi="Arial" w:cs="Arial"/>
            </w:rPr>
            <w:t>200 Constitution Avenue, NW</w:t>
          </w:r>
        </w:smartTag>
      </w:smartTag>
    </w:p>
    <w:p w14:paraId="1143B5E3" w14:textId="77777777" w:rsidR="00FE2441" w:rsidRPr="00F9616B" w:rsidRDefault="00FE2441" w:rsidP="00FE2441">
      <w:pPr>
        <w:rPr>
          <w:rFonts w:ascii="Arial" w:hAnsi="Arial" w:cs="Arial"/>
        </w:rPr>
      </w:pPr>
      <w:smartTag w:uri="urn:schemas-microsoft-com:office:smarttags" w:element="place">
        <w:smartTag w:uri="urn:schemas-microsoft-com:office:smarttags" w:element="City">
          <w:r w:rsidRPr="00F9616B">
            <w:rPr>
              <w:rFonts w:ascii="Arial" w:hAnsi="Arial" w:cs="Arial"/>
            </w:rPr>
            <w:t>Washington</w:t>
          </w:r>
        </w:smartTag>
        <w:r w:rsidRPr="00F9616B">
          <w:rPr>
            <w:rFonts w:ascii="Arial" w:hAnsi="Arial" w:cs="Arial"/>
          </w:rPr>
          <w:t xml:space="preserve">, </w:t>
        </w:r>
        <w:smartTag w:uri="urn:schemas-microsoft-com:office:smarttags" w:element="State">
          <w:r w:rsidRPr="00F9616B">
            <w:rPr>
              <w:rFonts w:ascii="Arial" w:hAnsi="Arial" w:cs="Arial"/>
            </w:rPr>
            <w:t>D.C.</w:t>
          </w:r>
        </w:smartTag>
      </w:smartTag>
      <w:r w:rsidRPr="00F9616B">
        <w:rPr>
          <w:rFonts w:ascii="Arial" w:hAnsi="Arial" w:cs="Arial"/>
        </w:rPr>
        <w:t xml:space="preserve">  20210</w:t>
      </w:r>
    </w:p>
    <w:p w14:paraId="6DA57D49" w14:textId="77777777" w:rsidR="00FE2441" w:rsidRPr="00F9616B" w:rsidRDefault="00FE2441" w:rsidP="00FE2441">
      <w:pPr>
        <w:rPr>
          <w:rFonts w:ascii="Arial" w:hAnsi="Arial" w:cs="Arial"/>
        </w:rPr>
      </w:pPr>
    </w:p>
    <w:p w14:paraId="00C43FBA" w14:textId="77777777" w:rsidR="00FE2441" w:rsidRPr="00F9616B" w:rsidRDefault="00FE2441" w:rsidP="00FE2441">
      <w:pPr>
        <w:rPr>
          <w:rFonts w:ascii="Arial" w:hAnsi="Arial" w:cs="Arial"/>
        </w:rPr>
      </w:pPr>
      <w:r w:rsidRPr="00F9616B">
        <w:rPr>
          <w:rFonts w:ascii="Arial" w:hAnsi="Arial" w:cs="Arial"/>
        </w:rPr>
        <w:t>Dear Director:</w:t>
      </w:r>
    </w:p>
    <w:p w14:paraId="03CD6CC2" w14:textId="77777777" w:rsidR="00FE2441" w:rsidRPr="00F9616B" w:rsidRDefault="00FE2441" w:rsidP="00FE2441">
      <w:pPr>
        <w:rPr>
          <w:rFonts w:ascii="Arial" w:hAnsi="Arial" w:cs="Arial"/>
        </w:rPr>
      </w:pPr>
    </w:p>
    <w:p w14:paraId="7AD20C11" w14:textId="77777777" w:rsidR="00FE2441" w:rsidRPr="00F9616B" w:rsidRDefault="00FE2441" w:rsidP="00FE2441">
      <w:pPr>
        <w:ind w:right="-450"/>
        <w:rPr>
          <w:rFonts w:ascii="Arial" w:hAnsi="Arial" w:cs="Arial"/>
        </w:rPr>
      </w:pPr>
      <w:r w:rsidRPr="00F9616B">
        <w:rPr>
          <w:rFonts w:ascii="Arial" w:hAnsi="Arial" w:cs="Arial"/>
        </w:rPr>
        <w:t xml:space="preserve">Pursuant to paragraph (9) of the Special Labor Protection Warranty for application to the Small </w:t>
      </w:r>
    </w:p>
    <w:p w14:paraId="6725D959" w14:textId="77777777" w:rsidR="00FE2441" w:rsidRPr="00F9616B" w:rsidRDefault="00FE2441" w:rsidP="00FE2441">
      <w:pPr>
        <w:ind w:right="-450"/>
        <w:rPr>
          <w:rFonts w:ascii="Arial" w:hAnsi="Arial" w:cs="Arial"/>
        </w:rPr>
      </w:pPr>
    </w:p>
    <w:p w14:paraId="32101EF3" w14:textId="77777777" w:rsidR="00FE2441" w:rsidRPr="00F9616B" w:rsidRDefault="00FE2441" w:rsidP="00FE2441">
      <w:pPr>
        <w:ind w:right="-450"/>
        <w:rPr>
          <w:rFonts w:ascii="Arial" w:hAnsi="Arial" w:cs="Arial"/>
        </w:rPr>
      </w:pPr>
      <w:r w:rsidRPr="00F9616B">
        <w:rPr>
          <w:rFonts w:ascii="Arial" w:hAnsi="Arial" w:cs="Arial"/>
        </w:rPr>
        <w:t xml:space="preserve">Urban and Rural Program, we hereby serve notice that we wish to become a party to the Special </w:t>
      </w:r>
    </w:p>
    <w:p w14:paraId="2F800E2B" w14:textId="77777777" w:rsidR="00FE2441" w:rsidRPr="00F9616B" w:rsidRDefault="00FE2441" w:rsidP="00FE2441">
      <w:pPr>
        <w:ind w:right="-450"/>
        <w:rPr>
          <w:rFonts w:ascii="Arial" w:hAnsi="Arial" w:cs="Arial"/>
        </w:rPr>
      </w:pPr>
    </w:p>
    <w:p w14:paraId="5EAC62CF" w14:textId="77777777" w:rsidR="00FE2441" w:rsidRPr="00F9616B" w:rsidRDefault="00FE2441" w:rsidP="00FE2441">
      <w:pPr>
        <w:rPr>
          <w:rFonts w:ascii="Arial" w:hAnsi="Arial" w:cs="Arial"/>
        </w:rPr>
      </w:pPr>
      <w:r w:rsidRPr="00F9616B">
        <w:rPr>
          <w:rFonts w:ascii="Arial" w:hAnsi="Arial" w:cs="Arial"/>
        </w:rPr>
        <w:t xml:space="preserve">Labor Protection Warranty which has been agreed to by </w:t>
      </w:r>
      <w:r w:rsidRPr="00F9616B">
        <w:rPr>
          <w:rFonts w:ascii="Arial" w:hAnsi="Arial" w:cs="Arial"/>
          <w:b/>
        </w:rPr>
        <w:t>(Name of Applicant)</w:t>
      </w:r>
      <w:r w:rsidRPr="00F9616B">
        <w:rPr>
          <w:rFonts w:ascii="Arial" w:hAnsi="Arial" w:cs="Arial"/>
        </w:rPr>
        <w:t xml:space="preserve"> for incorporation </w:t>
      </w:r>
    </w:p>
    <w:p w14:paraId="16577B37" w14:textId="77777777" w:rsidR="00FE2441" w:rsidRPr="00F9616B" w:rsidRDefault="00FE2441" w:rsidP="00FE2441">
      <w:pPr>
        <w:rPr>
          <w:rFonts w:ascii="Arial" w:hAnsi="Arial" w:cs="Arial"/>
        </w:rPr>
      </w:pPr>
    </w:p>
    <w:p w14:paraId="351EA28E" w14:textId="77777777" w:rsidR="00FE2441" w:rsidRPr="00F9616B" w:rsidRDefault="00FE2441" w:rsidP="00FE2441">
      <w:pPr>
        <w:rPr>
          <w:rFonts w:ascii="Arial" w:hAnsi="Arial" w:cs="Arial"/>
          <w:b/>
        </w:rPr>
      </w:pPr>
      <w:r w:rsidRPr="00F9616B">
        <w:rPr>
          <w:rFonts w:ascii="Arial" w:hAnsi="Arial" w:cs="Arial"/>
        </w:rPr>
        <w:t xml:space="preserve">In the </w:t>
      </w:r>
      <w:r w:rsidR="00E21E73">
        <w:rPr>
          <w:rFonts w:ascii="Arial" w:hAnsi="Arial" w:cs="Arial"/>
        </w:rPr>
        <w:t>next</w:t>
      </w:r>
      <w:r w:rsidRPr="00F9616B">
        <w:rPr>
          <w:rFonts w:ascii="Arial" w:hAnsi="Arial" w:cs="Arial"/>
        </w:rPr>
        <w:t xml:space="preserve"> federal grant.  We desire to become a party on behalf of our </w:t>
      </w:r>
      <w:r w:rsidRPr="00F9616B">
        <w:rPr>
          <w:rFonts w:ascii="Arial" w:hAnsi="Arial" w:cs="Arial"/>
          <w:b/>
        </w:rPr>
        <w:t xml:space="preserve">(Local Labor </w:t>
      </w:r>
    </w:p>
    <w:p w14:paraId="734EF68D" w14:textId="77777777" w:rsidR="00FE2441" w:rsidRPr="00F9616B" w:rsidRDefault="00FE2441" w:rsidP="00FE2441">
      <w:pPr>
        <w:rPr>
          <w:rFonts w:ascii="Arial" w:hAnsi="Arial" w:cs="Arial"/>
          <w:b/>
        </w:rPr>
      </w:pPr>
    </w:p>
    <w:p w14:paraId="37557EAD" w14:textId="77777777" w:rsidR="00FE2441" w:rsidRPr="00F9616B" w:rsidRDefault="00FE2441" w:rsidP="00FE2441">
      <w:pPr>
        <w:rPr>
          <w:rFonts w:ascii="Arial" w:hAnsi="Arial" w:cs="Arial"/>
        </w:rPr>
      </w:pPr>
      <w:r w:rsidRPr="00F9616B">
        <w:rPr>
          <w:rFonts w:ascii="Arial" w:hAnsi="Arial" w:cs="Arial"/>
          <w:b/>
        </w:rPr>
        <w:t>Organization)</w:t>
      </w:r>
      <w:r w:rsidRPr="00F9616B">
        <w:rPr>
          <w:rFonts w:ascii="Arial" w:hAnsi="Arial" w:cs="Arial"/>
        </w:rPr>
        <w:t xml:space="preserve">, representing employees of </w:t>
      </w:r>
      <w:r w:rsidRPr="00F9616B">
        <w:rPr>
          <w:rFonts w:ascii="Arial" w:hAnsi="Arial" w:cs="Arial"/>
          <w:b/>
        </w:rPr>
        <w:t>(Name of Applicant)</w:t>
      </w:r>
      <w:r w:rsidRPr="00F9616B">
        <w:rPr>
          <w:rFonts w:ascii="Arial" w:hAnsi="Arial" w:cs="Arial"/>
        </w:rPr>
        <w:t>.</w:t>
      </w:r>
    </w:p>
    <w:p w14:paraId="65E98BA3" w14:textId="77777777" w:rsidR="00FE2441" w:rsidRPr="00F9616B" w:rsidRDefault="00FE2441" w:rsidP="00FE2441">
      <w:pPr>
        <w:rPr>
          <w:rFonts w:ascii="Arial" w:hAnsi="Arial" w:cs="Arial"/>
        </w:rPr>
      </w:pPr>
    </w:p>
    <w:p w14:paraId="4B9ECF6B" w14:textId="77777777" w:rsidR="00FE2441" w:rsidRDefault="00FE2441" w:rsidP="00FE2441">
      <w:pPr>
        <w:rPr>
          <w:rFonts w:ascii="Arial" w:hAnsi="Arial" w:cs="Arial"/>
        </w:rPr>
      </w:pPr>
      <w:r w:rsidRPr="00F9616B">
        <w:rPr>
          <w:rFonts w:ascii="Arial" w:hAnsi="Arial" w:cs="Arial"/>
        </w:rPr>
        <w:tab/>
      </w:r>
      <w:r w:rsidRPr="00F9616B">
        <w:rPr>
          <w:rFonts w:ascii="Arial" w:hAnsi="Arial" w:cs="Arial"/>
        </w:rPr>
        <w:tab/>
      </w:r>
      <w:r w:rsidRPr="00F9616B">
        <w:rPr>
          <w:rFonts w:ascii="Arial" w:hAnsi="Arial" w:cs="Arial"/>
        </w:rPr>
        <w:tab/>
      </w:r>
      <w:r w:rsidRPr="00F9616B">
        <w:rPr>
          <w:rFonts w:ascii="Arial" w:hAnsi="Arial" w:cs="Arial"/>
        </w:rPr>
        <w:tab/>
      </w:r>
      <w:r w:rsidRPr="00F9616B">
        <w:rPr>
          <w:rFonts w:ascii="Arial" w:hAnsi="Arial" w:cs="Arial"/>
        </w:rPr>
        <w:tab/>
      </w:r>
      <w:r w:rsidRPr="00F9616B">
        <w:rPr>
          <w:rFonts w:ascii="Arial" w:hAnsi="Arial" w:cs="Arial"/>
        </w:rPr>
        <w:tab/>
      </w:r>
      <w:r w:rsidRPr="00F9616B">
        <w:rPr>
          <w:rFonts w:ascii="Arial" w:hAnsi="Arial" w:cs="Arial"/>
        </w:rPr>
        <w:tab/>
        <w:t xml:space="preserve">    Sincerely,</w:t>
      </w:r>
    </w:p>
    <w:p w14:paraId="26882898" w14:textId="77777777" w:rsidR="00F42721" w:rsidRDefault="00F42721" w:rsidP="00FE2441">
      <w:pPr>
        <w:rPr>
          <w:rFonts w:ascii="Arial" w:hAnsi="Arial" w:cs="Arial"/>
        </w:rPr>
      </w:pPr>
    </w:p>
    <w:p w14:paraId="508A1833" w14:textId="77777777" w:rsidR="00F42721" w:rsidRDefault="00F42721" w:rsidP="00FE2441">
      <w:pPr>
        <w:rPr>
          <w:rFonts w:ascii="Arial" w:hAnsi="Arial" w:cs="Arial"/>
        </w:rPr>
      </w:pPr>
    </w:p>
    <w:p w14:paraId="5CCF3338" w14:textId="77777777" w:rsidR="00F42721" w:rsidRDefault="00F42721" w:rsidP="00FE2441">
      <w:pPr>
        <w:rPr>
          <w:rFonts w:ascii="Arial" w:hAnsi="Arial" w:cs="Arial"/>
        </w:rPr>
      </w:pPr>
    </w:p>
    <w:p w14:paraId="13ECCB41" w14:textId="77777777" w:rsidR="00F42721" w:rsidRPr="00F42721" w:rsidRDefault="00F42721" w:rsidP="00F427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9616B">
        <w:rPr>
          <w:rFonts w:ascii="Arial" w:hAnsi="Arial" w:cs="Arial"/>
          <w:sz w:val="24"/>
        </w:rPr>
        <w:t xml:space="preserve">    </w:t>
      </w:r>
      <w:r w:rsidRPr="00F42721">
        <w:rPr>
          <w:rFonts w:ascii="Arial" w:hAnsi="Arial" w:cs="Arial"/>
        </w:rPr>
        <w:t>(</w:t>
      </w:r>
      <w:r w:rsidRPr="00F42721">
        <w:rPr>
          <w:rFonts w:ascii="Arial" w:hAnsi="Arial" w:cs="Arial"/>
          <w:shd w:val="pct10" w:color="auto" w:fill="FFFFFF"/>
        </w:rPr>
        <w:t>SIGNED BY APPLICANT</w:t>
      </w:r>
      <w:r w:rsidRPr="00F42721">
        <w:rPr>
          <w:rFonts w:ascii="Arial" w:hAnsi="Arial" w:cs="Arial"/>
        </w:rPr>
        <w:t>)</w:t>
      </w:r>
    </w:p>
    <w:p w14:paraId="7E3E4344" w14:textId="77777777" w:rsidR="00F42721" w:rsidRPr="00F9616B" w:rsidRDefault="00F42721" w:rsidP="00FE2441">
      <w:pPr>
        <w:rPr>
          <w:rFonts w:ascii="Arial" w:hAnsi="Arial" w:cs="Arial"/>
        </w:rPr>
      </w:pPr>
    </w:p>
    <w:p w14:paraId="35A792EC" w14:textId="77777777" w:rsidR="00FE2441" w:rsidRPr="00F9616B" w:rsidRDefault="00FE2441" w:rsidP="00FE2441">
      <w:pPr>
        <w:rPr>
          <w:rFonts w:ascii="Arial" w:hAnsi="Arial" w:cs="Arial"/>
        </w:rPr>
      </w:pPr>
    </w:p>
    <w:p w14:paraId="78BC2E17" w14:textId="77777777" w:rsidR="00FE2441" w:rsidRPr="00F9616B" w:rsidRDefault="00FE2441" w:rsidP="00FE2441">
      <w:pPr>
        <w:rPr>
          <w:rFonts w:ascii="Arial" w:hAnsi="Arial" w:cs="Arial"/>
        </w:rPr>
      </w:pPr>
      <w:r w:rsidRPr="00F9616B">
        <w:rPr>
          <w:rFonts w:ascii="Arial" w:hAnsi="Arial" w:cs="Arial"/>
        </w:rPr>
        <w:t xml:space="preserve">cc:     Local labor </w:t>
      </w:r>
      <w:proofErr w:type="gramStart"/>
      <w:r w:rsidRPr="00F9616B">
        <w:rPr>
          <w:rFonts w:ascii="Arial" w:hAnsi="Arial" w:cs="Arial"/>
        </w:rPr>
        <w:t>organization</w:t>
      </w:r>
      <w:proofErr w:type="gramEnd"/>
      <w:r w:rsidRPr="00F9616B">
        <w:rPr>
          <w:rFonts w:ascii="Arial" w:hAnsi="Arial" w:cs="Arial"/>
        </w:rPr>
        <w:t xml:space="preserve"> should receive a copy.</w:t>
      </w:r>
    </w:p>
    <w:p w14:paraId="664117B2" w14:textId="77777777" w:rsidR="00FE2441" w:rsidRPr="00F9616B" w:rsidRDefault="00FE2441" w:rsidP="00FE2441">
      <w:pPr>
        <w:rPr>
          <w:rFonts w:ascii="Arial" w:hAnsi="Arial" w:cs="Arial"/>
        </w:rPr>
      </w:pPr>
    </w:p>
    <w:p w14:paraId="6A3704DE" w14:textId="77777777" w:rsidR="00FE2441" w:rsidRPr="00F9616B" w:rsidRDefault="00FE2441" w:rsidP="00FE2441">
      <w:pPr>
        <w:pBdr>
          <w:top w:val="single" w:sz="48" w:space="1" w:color="auto"/>
          <w:left w:val="single" w:sz="48" w:space="4" w:color="auto"/>
          <w:bottom w:val="single" w:sz="48" w:space="1" w:color="auto"/>
          <w:right w:val="single" w:sz="48" w:space="4" w:color="auto"/>
        </w:pBdr>
        <w:rPr>
          <w:rFonts w:ascii="Arial" w:hAnsi="Arial" w:cs="Arial"/>
          <w:b/>
          <w:u w:val="single"/>
        </w:rPr>
      </w:pPr>
    </w:p>
    <w:p w14:paraId="5BC2A67E" w14:textId="77777777" w:rsidR="00FE2441" w:rsidRPr="00F9616B" w:rsidRDefault="00FE2441" w:rsidP="00FE2441">
      <w:pPr>
        <w:pBdr>
          <w:top w:val="single" w:sz="48" w:space="1" w:color="auto"/>
          <w:left w:val="single" w:sz="48" w:space="4" w:color="auto"/>
          <w:bottom w:val="single" w:sz="48" w:space="1" w:color="auto"/>
          <w:right w:val="single" w:sz="48" w:space="4" w:color="auto"/>
        </w:pBdr>
        <w:rPr>
          <w:rFonts w:ascii="Arial" w:hAnsi="Arial" w:cs="Arial"/>
        </w:rPr>
      </w:pPr>
      <w:r w:rsidRPr="00F9616B">
        <w:rPr>
          <w:rFonts w:ascii="Arial" w:hAnsi="Arial" w:cs="Arial"/>
          <w:b/>
          <w:u w:val="single"/>
        </w:rPr>
        <w:t>NOTE</w:t>
      </w:r>
      <w:r w:rsidRPr="00F9616B">
        <w:rPr>
          <w:rFonts w:ascii="Arial" w:hAnsi="Arial" w:cs="Arial"/>
          <w:u w:val="single"/>
        </w:rPr>
        <w:t>:</w:t>
      </w:r>
      <w:r w:rsidRPr="00F9616B">
        <w:rPr>
          <w:rFonts w:ascii="Arial" w:hAnsi="Arial" w:cs="Arial"/>
        </w:rPr>
        <w:t xml:space="preserve">  Applicant should retain a file copy. </w:t>
      </w:r>
      <w:r w:rsidRPr="00F9616B">
        <w:rPr>
          <w:rFonts w:ascii="Arial" w:hAnsi="Arial" w:cs="Arial"/>
          <w:b/>
        </w:rPr>
        <w:t>Original</w:t>
      </w:r>
      <w:r w:rsidRPr="00F9616B">
        <w:rPr>
          <w:rFonts w:ascii="Arial" w:hAnsi="Arial" w:cs="Arial"/>
        </w:rPr>
        <w:t xml:space="preserve"> copy should be submitted with application.</w:t>
      </w:r>
    </w:p>
    <w:p w14:paraId="557A148D" w14:textId="77777777" w:rsidR="00FE2441" w:rsidRPr="00F9616B" w:rsidRDefault="00FE2441" w:rsidP="00FE2441">
      <w:pPr>
        <w:pBdr>
          <w:top w:val="single" w:sz="48" w:space="1" w:color="auto"/>
          <w:left w:val="single" w:sz="48" w:space="4" w:color="auto"/>
          <w:bottom w:val="single" w:sz="48" w:space="1" w:color="auto"/>
          <w:right w:val="single" w:sz="48" w:space="4" w:color="auto"/>
        </w:pBdr>
        <w:rPr>
          <w:rFonts w:ascii="Arial" w:hAnsi="Arial" w:cs="Arial"/>
        </w:rPr>
      </w:pPr>
    </w:p>
    <w:p w14:paraId="47734AD3" w14:textId="77777777" w:rsidR="00FE2441" w:rsidRPr="00F9616B" w:rsidRDefault="00FE2441" w:rsidP="00FE2441">
      <w:pPr>
        <w:jc w:val="center"/>
        <w:rPr>
          <w:rFonts w:ascii="Arial" w:hAnsi="Arial" w:cs="Arial"/>
          <w:u w:val="single"/>
        </w:rPr>
        <w:sectPr w:rsidR="00FE2441" w:rsidRPr="00F9616B" w:rsidSect="008D582F">
          <w:footerReference w:type="default" r:id="rId11"/>
          <w:pgSz w:w="12240" w:h="15840" w:code="1"/>
          <w:pgMar w:top="1440" w:right="1440" w:bottom="720" w:left="1440" w:header="475" w:footer="0" w:gutter="0"/>
          <w:pgNumType w:start="1"/>
          <w:cols w:space="720"/>
          <w:noEndnote/>
        </w:sectPr>
      </w:pPr>
    </w:p>
    <w:p w14:paraId="2D0A662F" w14:textId="77777777" w:rsidR="00DE21A4" w:rsidRPr="00F9616B" w:rsidRDefault="00DE21A4" w:rsidP="00DE21A4">
      <w:pPr>
        <w:pBdr>
          <w:top w:val="single" w:sz="48" w:space="1" w:color="auto"/>
          <w:left w:val="single" w:sz="48" w:space="4" w:color="auto"/>
          <w:bottom w:val="single" w:sz="48" w:space="1" w:color="auto"/>
          <w:right w:val="single" w:sz="48" w:space="4" w:color="auto"/>
        </w:pBdr>
        <w:jc w:val="center"/>
        <w:rPr>
          <w:rFonts w:ascii="Arial" w:hAnsi="Arial" w:cs="Arial"/>
          <w:b/>
          <w:sz w:val="24"/>
        </w:rPr>
      </w:pPr>
    </w:p>
    <w:p w14:paraId="02FED146" w14:textId="77777777" w:rsidR="00DE21A4" w:rsidRPr="00F9616B" w:rsidRDefault="00DE21A4" w:rsidP="00DE21A4">
      <w:pPr>
        <w:pBdr>
          <w:top w:val="single" w:sz="48" w:space="1" w:color="auto"/>
          <w:left w:val="single" w:sz="48" w:space="4" w:color="auto"/>
          <w:bottom w:val="single" w:sz="48" w:space="1" w:color="auto"/>
          <w:right w:val="single" w:sz="48" w:space="4" w:color="auto"/>
        </w:pBdr>
        <w:jc w:val="center"/>
        <w:rPr>
          <w:rFonts w:ascii="Arial" w:hAnsi="Arial" w:cs="Arial"/>
          <w:b/>
          <w:sz w:val="24"/>
        </w:rPr>
      </w:pPr>
      <w:r w:rsidRPr="00F9616B">
        <w:rPr>
          <w:rFonts w:ascii="Arial" w:hAnsi="Arial" w:cs="Arial"/>
          <w:b/>
          <w:sz w:val="24"/>
        </w:rPr>
        <w:t>TO BE COMPLETED AND</w:t>
      </w:r>
    </w:p>
    <w:p w14:paraId="04AF26C0" w14:textId="77777777" w:rsidR="00DE21A4" w:rsidRPr="00F9616B" w:rsidRDefault="00DE21A4" w:rsidP="00DE21A4">
      <w:pPr>
        <w:pBdr>
          <w:top w:val="single" w:sz="48" w:space="1" w:color="auto"/>
          <w:left w:val="single" w:sz="48" w:space="4" w:color="auto"/>
          <w:bottom w:val="single" w:sz="48" w:space="1" w:color="auto"/>
          <w:right w:val="single" w:sz="48" w:space="4" w:color="auto"/>
        </w:pBdr>
        <w:jc w:val="center"/>
        <w:rPr>
          <w:rFonts w:ascii="Arial" w:hAnsi="Arial" w:cs="Arial"/>
          <w:b/>
          <w:sz w:val="24"/>
        </w:rPr>
      </w:pPr>
      <w:r w:rsidRPr="00F9616B">
        <w:rPr>
          <w:rFonts w:ascii="Arial" w:hAnsi="Arial" w:cs="Arial"/>
          <w:b/>
          <w:sz w:val="24"/>
        </w:rPr>
        <w:t>SUBMITTED WITH SECTION 5311 APPLICATION</w:t>
      </w:r>
    </w:p>
    <w:p w14:paraId="4E6E4FB2" w14:textId="77777777" w:rsidR="00DE21A4" w:rsidRPr="00F9616B" w:rsidRDefault="00DE21A4" w:rsidP="00DE21A4">
      <w:pPr>
        <w:pBdr>
          <w:top w:val="single" w:sz="48" w:space="1" w:color="auto"/>
          <w:left w:val="single" w:sz="48" w:space="4" w:color="auto"/>
          <w:bottom w:val="single" w:sz="48" w:space="1" w:color="auto"/>
          <w:right w:val="single" w:sz="48" w:space="4" w:color="auto"/>
        </w:pBdr>
        <w:jc w:val="center"/>
        <w:rPr>
          <w:rFonts w:ascii="Arial" w:hAnsi="Arial" w:cs="Arial"/>
          <w:b/>
          <w:sz w:val="24"/>
        </w:rPr>
      </w:pPr>
    </w:p>
    <w:p w14:paraId="78F4361E" w14:textId="77777777" w:rsidR="00DE21A4" w:rsidRPr="00F9616B" w:rsidRDefault="00DE21A4" w:rsidP="00DE21A4">
      <w:pPr>
        <w:rPr>
          <w:rFonts w:ascii="Arial" w:hAnsi="Arial" w:cs="Arial"/>
          <w:sz w:val="24"/>
        </w:rPr>
      </w:pPr>
    </w:p>
    <w:p w14:paraId="4BCD2558" w14:textId="77777777" w:rsidR="00DE21A4" w:rsidRPr="00F9616B" w:rsidRDefault="00DE21A4" w:rsidP="005F5C45">
      <w:pPr>
        <w:jc w:val="center"/>
        <w:rPr>
          <w:rFonts w:ascii="Arial" w:hAnsi="Arial" w:cs="Arial"/>
          <w:b/>
          <w:color w:val="000000"/>
          <w:kern w:val="28"/>
          <w:sz w:val="28"/>
          <w:szCs w:val="28"/>
        </w:rPr>
      </w:pPr>
    </w:p>
    <w:p w14:paraId="181E71F8" w14:textId="77777777" w:rsidR="00DE21A4" w:rsidRPr="00F9616B" w:rsidRDefault="00DE21A4" w:rsidP="005F5C45">
      <w:pPr>
        <w:jc w:val="center"/>
        <w:rPr>
          <w:rFonts w:ascii="Arial" w:hAnsi="Arial" w:cs="Arial"/>
          <w:b/>
          <w:color w:val="000000"/>
          <w:kern w:val="28"/>
          <w:sz w:val="28"/>
          <w:szCs w:val="28"/>
        </w:rPr>
      </w:pPr>
    </w:p>
    <w:p w14:paraId="6306F821" w14:textId="77777777" w:rsidR="005F5C45" w:rsidRPr="00F9616B" w:rsidRDefault="005F5C45" w:rsidP="005F5C45">
      <w:pPr>
        <w:jc w:val="center"/>
        <w:rPr>
          <w:rFonts w:ascii="Arial" w:hAnsi="Arial" w:cs="Arial"/>
          <w:b/>
          <w:color w:val="000000"/>
          <w:kern w:val="28"/>
          <w:sz w:val="28"/>
          <w:szCs w:val="28"/>
        </w:rPr>
      </w:pPr>
      <w:r w:rsidRPr="00F9616B">
        <w:rPr>
          <w:rFonts w:ascii="Arial" w:hAnsi="Arial" w:cs="Arial"/>
          <w:b/>
          <w:color w:val="000000"/>
          <w:kern w:val="28"/>
          <w:sz w:val="28"/>
          <w:szCs w:val="28"/>
        </w:rPr>
        <w:t>LISTING OF</w:t>
      </w:r>
    </w:p>
    <w:p w14:paraId="1D69FD4E" w14:textId="77777777" w:rsidR="005F5C45" w:rsidRPr="00F9616B" w:rsidRDefault="005F5C45" w:rsidP="005F5C45">
      <w:pPr>
        <w:pStyle w:val="TPHeading3"/>
        <w:spacing w:before="0" w:after="0"/>
        <w:jc w:val="center"/>
        <w:rPr>
          <w:b/>
        </w:rPr>
      </w:pPr>
      <w:r w:rsidRPr="00F9616B">
        <w:rPr>
          <w:b/>
        </w:rPr>
        <w:t>RECIPIENT, ELIGIBLE TRANSPORTATION</w:t>
      </w:r>
    </w:p>
    <w:p w14:paraId="062761B8" w14:textId="77777777" w:rsidR="005F5C45" w:rsidRPr="00F9616B" w:rsidRDefault="005F5C45" w:rsidP="005F5C45">
      <w:pPr>
        <w:pStyle w:val="TPHeading3"/>
        <w:spacing w:before="0" w:after="0"/>
        <w:jc w:val="center"/>
        <w:rPr>
          <w:b/>
        </w:rPr>
      </w:pPr>
      <w:r w:rsidRPr="00F9616B">
        <w:rPr>
          <w:b/>
        </w:rPr>
        <w:t>PROVIDERS AND LABOR REPRESENTATION FOR</w:t>
      </w:r>
    </w:p>
    <w:p w14:paraId="2FDC9527" w14:textId="77777777" w:rsidR="005F5C45" w:rsidRPr="00F9616B" w:rsidRDefault="005F5C45" w:rsidP="005F5C45">
      <w:pPr>
        <w:tabs>
          <w:tab w:val="left" w:pos="0"/>
        </w:tabs>
        <w:jc w:val="center"/>
        <w:rPr>
          <w:rFonts w:ascii="Arial" w:hAnsi="Arial" w:cs="Arial"/>
          <w:b/>
          <w:sz w:val="28"/>
          <w:szCs w:val="28"/>
        </w:rPr>
      </w:pPr>
      <w:r w:rsidRPr="00F9616B">
        <w:rPr>
          <w:rFonts w:ascii="Arial" w:hAnsi="Arial" w:cs="Arial"/>
          <w:b/>
          <w:sz w:val="28"/>
          <w:szCs w:val="28"/>
        </w:rPr>
        <w:t>SPECIAL LABOR PROTECTION WARRANTY</w:t>
      </w:r>
    </w:p>
    <w:p w14:paraId="3C52D3AF" w14:textId="77777777" w:rsidR="005F5C45" w:rsidRPr="00F9616B" w:rsidRDefault="005F5C45" w:rsidP="005F5C45">
      <w:pPr>
        <w:rPr>
          <w:rFonts w:ascii="Arial" w:hAnsi="Arial" w:cs="Arial"/>
          <w:b/>
        </w:rPr>
      </w:pPr>
    </w:p>
    <w:tbl>
      <w:tblPr>
        <w:tblW w:w="9841" w:type="dxa"/>
        <w:jc w:val="center"/>
        <w:tblLayout w:type="fixed"/>
        <w:tblLook w:val="0000" w:firstRow="0" w:lastRow="0" w:firstColumn="0" w:lastColumn="0" w:noHBand="0" w:noVBand="0"/>
      </w:tblPr>
      <w:tblGrid>
        <w:gridCol w:w="1871"/>
        <w:gridCol w:w="2880"/>
        <w:gridCol w:w="2688"/>
        <w:gridCol w:w="2402"/>
      </w:tblGrid>
      <w:tr w:rsidR="005F5C45" w:rsidRPr="00F9616B" w14:paraId="672004E7" w14:textId="77777777" w:rsidTr="008D582F">
        <w:trPr>
          <w:jc w:val="center"/>
        </w:trPr>
        <w:tc>
          <w:tcPr>
            <w:tcW w:w="1871" w:type="dxa"/>
            <w:tcBorders>
              <w:top w:val="single" w:sz="12" w:space="0" w:color="auto"/>
              <w:left w:val="single" w:sz="12" w:space="0" w:color="auto"/>
              <w:bottom w:val="single" w:sz="6" w:space="0" w:color="auto"/>
              <w:right w:val="single" w:sz="6" w:space="0" w:color="auto"/>
            </w:tcBorders>
            <w:vAlign w:val="center"/>
          </w:tcPr>
          <w:p w14:paraId="508FA43C" w14:textId="77777777" w:rsidR="005F5C45" w:rsidRPr="00F9616B" w:rsidRDefault="005F5C45" w:rsidP="008D582F">
            <w:pPr>
              <w:jc w:val="center"/>
              <w:rPr>
                <w:rFonts w:ascii="Arial" w:hAnsi="Arial" w:cs="Arial"/>
                <w:b/>
              </w:rPr>
            </w:pPr>
            <w:r w:rsidRPr="00F9616B">
              <w:rPr>
                <w:rFonts w:ascii="Arial" w:hAnsi="Arial" w:cs="Arial"/>
                <w:b/>
              </w:rPr>
              <w:t>Project</w:t>
            </w:r>
          </w:p>
        </w:tc>
        <w:tc>
          <w:tcPr>
            <w:tcW w:w="2880" w:type="dxa"/>
            <w:tcBorders>
              <w:top w:val="single" w:sz="12" w:space="0" w:color="auto"/>
              <w:left w:val="single" w:sz="6" w:space="0" w:color="auto"/>
              <w:bottom w:val="single" w:sz="6" w:space="0" w:color="auto"/>
              <w:right w:val="single" w:sz="6" w:space="0" w:color="auto"/>
            </w:tcBorders>
            <w:vAlign w:val="center"/>
          </w:tcPr>
          <w:p w14:paraId="319C6C76" w14:textId="77777777" w:rsidR="005F5C45" w:rsidRPr="00F9616B" w:rsidRDefault="005F5C45" w:rsidP="008D582F">
            <w:pPr>
              <w:jc w:val="center"/>
              <w:rPr>
                <w:rFonts w:ascii="Arial" w:hAnsi="Arial" w:cs="Arial"/>
                <w:b/>
              </w:rPr>
            </w:pPr>
            <w:r w:rsidRPr="00F9616B">
              <w:rPr>
                <w:rFonts w:ascii="Arial" w:hAnsi="Arial" w:cs="Arial"/>
                <w:b/>
              </w:rPr>
              <w:t>Recipient</w:t>
            </w:r>
          </w:p>
        </w:tc>
        <w:tc>
          <w:tcPr>
            <w:tcW w:w="2688" w:type="dxa"/>
            <w:tcBorders>
              <w:top w:val="single" w:sz="12" w:space="0" w:color="auto"/>
              <w:left w:val="single" w:sz="6" w:space="0" w:color="auto"/>
              <w:bottom w:val="single" w:sz="6" w:space="0" w:color="auto"/>
              <w:right w:val="single" w:sz="6" w:space="0" w:color="auto"/>
            </w:tcBorders>
            <w:vAlign w:val="center"/>
          </w:tcPr>
          <w:p w14:paraId="58F9BC77" w14:textId="77777777" w:rsidR="005F5C45" w:rsidRPr="00F9616B" w:rsidRDefault="005F5C45" w:rsidP="008D582F">
            <w:pPr>
              <w:jc w:val="center"/>
              <w:rPr>
                <w:rFonts w:ascii="Arial" w:hAnsi="Arial" w:cs="Arial"/>
                <w:b/>
              </w:rPr>
            </w:pPr>
            <w:r w:rsidRPr="00F9616B">
              <w:rPr>
                <w:rFonts w:ascii="Arial" w:hAnsi="Arial" w:cs="Arial"/>
                <w:b/>
              </w:rPr>
              <w:t>Other Surface Public Transit Providers</w:t>
            </w:r>
          </w:p>
        </w:tc>
        <w:tc>
          <w:tcPr>
            <w:tcW w:w="2402" w:type="dxa"/>
            <w:tcBorders>
              <w:top w:val="single" w:sz="12" w:space="0" w:color="auto"/>
              <w:left w:val="single" w:sz="6" w:space="0" w:color="auto"/>
              <w:bottom w:val="single" w:sz="6" w:space="0" w:color="auto"/>
              <w:right w:val="single" w:sz="12" w:space="0" w:color="auto"/>
            </w:tcBorders>
            <w:vAlign w:val="center"/>
          </w:tcPr>
          <w:p w14:paraId="7FBFF3A6" w14:textId="77777777" w:rsidR="005F5C45" w:rsidRPr="00F9616B" w:rsidRDefault="005F5C45" w:rsidP="008D582F">
            <w:pPr>
              <w:jc w:val="center"/>
              <w:rPr>
                <w:rFonts w:ascii="Arial" w:hAnsi="Arial" w:cs="Arial"/>
                <w:b/>
              </w:rPr>
            </w:pPr>
            <w:r w:rsidRPr="00F9616B">
              <w:rPr>
                <w:rFonts w:ascii="Arial" w:hAnsi="Arial" w:cs="Arial"/>
                <w:b/>
              </w:rPr>
              <w:t>Union Representation</w:t>
            </w:r>
          </w:p>
          <w:p w14:paraId="01F32005" w14:textId="77777777" w:rsidR="005F5C45" w:rsidRPr="00F9616B" w:rsidRDefault="005F5C45" w:rsidP="008D582F">
            <w:pPr>
              <w:jc w:val="center"/>
              <w:rPr>
                <w:rFonts w:ascii="Arial" w:hAnsi="Arial" w:cs="Arial"/>
                <w:b/>
              </w:rPr>
            </w:pPr>
            <w:r w:rsidRPr="00F9616B">
              <w:rPr>
                <w:rFonts w:ascii="Arial" w:hAnsi="Arial" w:cs="Arial"/>
                <w:b/>
              </w:rPr>
              <w:t>of Employees (if any)</w:t>
            </w:r>
          </w:p>
        </w:tc>
      </w:tr>
      <w:tr w:rsidR="005F5C45" w:rsidRPr="00F9616B" w14:paraId="4F102F25" w14:textId="77777777" w:rsidTr="005F5C45">
        <w:trPr>
          <w:jc w:val="center"/>
        </w:trPr>
        <w:tc>
          <w:tcPr>
            <w:tcW w:w="1871" w:type="dxa"/>
            <w:tcBorders>
              <w:top w:val="single" w:sz="6" w:space="0" w:color="auto"/>
              <w:left w:val="single" w:sz="12" w:space="0" w:color="auto"/>
              <w:bottom w:val="single" w:sz="12" w:space="0" w:color="auto"/>
              <w:right w:val="single" w:sz="6" w:space="0" w:color="auto"/>
            </w:tcBorders>
          </w:tcPr>
          <w:p w14:paraId="52690EC0" w14:textId="77777777" w:rsidR="005F5C45" w:rsidRDefault="005F5C45" w:rsidP="005F5C45">
            <w:pPr>
              <w:rPr>
                <w:rFonts w:ascii="Arial" w:hAnsi="Arial" w:cs="Arial"/>
              </w:rPr>
            </w:pPr>
          </w:p>
          <w:p w14:paraId="2367BDC2" w14:textId="77777777" w:rsidR="00354C2B" w:rsidRDefault="00354C2B" w:rsidP="005F5C45">
            <w:pPr>
              <w:rPr>
                <w:rFonts w:ascii="Arial" w:hAnsi="Arial" w:cs="Arial"/>
              </w:rPr>
            </w:pPr>
          </w:p>
          <w:p w14:paraId="5DE7856E" w14:textId="77777777" w:rsidR="00354C2B" w:rsidRDefault="00354C2B" w:rsidP="005F5C45">
            <w:pPr>
              <w:rPr>
                <w:rFonts w:ascii="Arial" w:hAnsi="Arial" w:cs="Arial"/>
              </w:rPr>
            </w:pPr>
          </w:p>
          <w:p w14:paraId="15F6B185" w14:textId="77777777" w:rsidR="00354C2B" w:rsidRDefault="00354C2B" w:rsidP="005F5C45">
            <w:pPr>
              <w:rPr>
                <w:rFonts w:ascii="Arial" w:hAnsi="Arial" w:cs="Arial"/>
              </w:rPr>
            </w:pPr>
          </w:p>
          <w:p w14:paraId="3404E5A7" w14:textId="77777777" w:rsidR="00354C2B" w:rsidRDefault="00354C2B" w:rsidP="005F5C45">
            <w:pPr>
              <w:rPr>
                <w:rFonts w:ascii="Arial" w:hAnsi="Arial" w:cs="Arial"/>
              </w:rPr>
            </w:pPr>
          </w:p>
          <w:p w14:paraId="3AEB0332" w14:textId="77777777" w:rsidR="00354C2B" w:rsidRDefault="00354C2B" w:rsidP="005F5C45">
            <w:pPr>
              <w:rPr>
                <w:rFonts w:ascii="Arial" w:hAnsi="Arial" w:cs="Arial"/>
              </w:rPr>
            </w:pPr>
          </w:p>
          <w:p w14:paraId="64E67299" w14:textId="77777777" w:rsidR="00354C2B" w:rsidRDefault="00354C2B" w:rsidP="005F5C45">
            <w:pPr>
              <w:rPr>
                <w:rFonts w:ascii="Arial" w:hAnsi="Arial" w:cs="Arial"/>
              </w:rPr>
            </w:pPr>
          </w:p>
          <w:p w14:paraId="77C744D3" w14:textId="77777777" w:rsidR="00354C2B" w:rsidRDefault="00354C2B" w:rsidP="005F5C45">
            <w:pPr>
              <w:rPr>
                <w:rFonts w:ascii="Arial" w:hAnsi="Arial" w:cs="Arial"/>
              </w:rPr>
            </w:pPr>
          </w:p>
          <w:p w14:paraId="32A84C69" w14:textId="77777777" w:rsidR="00354C2B" w:rsidRDefault="00354C2B" w:rsidP="005F5C45">
            <w:pPr>
              <w:rPr>
                <w:rFonts w:ascii="Arial" w:hAnsi="Arial" w:cs="Arial"/>
              </w:rPr>
            </w:pPr>
          </w:p>
          <w:p w14:paraId="7D88386D" w14:textId="77777777" w:rsidR="00354C2B" w:rsidRDefault="00354C2B" w:rsidP="005F5C45">
            <w:pPr>
              <w:rPr>
                <w:rFonts w:ascii="Arial" w:hAnsi="Arial" w:cs="Arial"/>
              </w:rPr>
            </w:pPr>
          </w:p>
          <w:p w14:paraId="6DE99718" w14:textId="77777777" w:rsidR="00354C2B" w:rsidRPr="001B39E6" w:rsidRDefault="00354C2B" w:rsidP="005F5C45">
            <w:pPr>
              <w:rPr>
                <w:rFonts w:ascii="Arial" w:hAnsi="Arial" w:cs="Arial"/>
              </w:rPr>
            </w:pPr>
          </w:p>
        </w:tc>
        <w:tc>
          <w:tcPr>
            <w:tcW w:w="2880" w:type="dxa"/>
            <w:tcBorders>
              <w:top w:val="single" w:sz="6" w:space="0" w:color="auto"/>
              <w:left w:val="single" w:sz="6" w:space="0" w:color="auto"/>
              <w:bottom w:val="single" w:sz="12" w:space="0" w:color="auto"/>
              <w:right w:val="single" w:sz="6" w:space="0" w:color="auto"/>
            </w:tcBorders>
          </w:tcPr>
          <w:p w14:paraId="35566A55" w14:textId="77777777" w:rsidR="005F5C45" w:rsidRPr="001B39E6" w:rsidRDefault="005F5C45" w:rsidP="005F5C45">
            <w:pPr>
              <w:rPr>
                <w:rFonts w:ascii="Arial" w:hAnsi="Arial" w:cs="Arial"/>
              </w:rPr>
            </w:pPr>
          </w:p>
        </w:tc>
        <w:tc>
          <w:tcPr>
            <w:tcW w:w="2688" w:type="dxa"/>
            <w:tcBorders>
              <w:top w:val="single" w:sz="6" w:space="0" w:color="auto"/>
              <w:left w:val="single" w:sz="6" w:space="0" w:color="auto"/>
              <w:bottom w:val="single" w:sz="12" w:space="0" w:color="auto"/>
              <w:right w:val="single" w:sz="6" w:space="0" w:color="auto"/>
            </w:tcBorders>
          </w:tcPr>
          <w:p w14:paraId="4F3A0709" w14:textId="77777777" w:rsidR="005F5C45" w:rsidRPr="001B39E6" w:rsidRDefault="005F5C45" w:rsidP="005F5C45">
            <w:pPr>
              <w:rPr>
                <w:rFonts w:ascii="Arial" w:hAnsi="Arial" w:cs="Arial"/>
              </w:rPr>
            </w:pPr>
          </w:p>
        </w:tc>
        <w:tc>
          <w:tcPr>
            <w:tcW w:w="2402" w:type="dxa"/>
            <w:tcBorders>
              <w:top w:val="single" w:sz="6" w:space="0" w:color="auto"/>
              <w:left w:val="single" w:sz="6" w:space="0" w:color="auto"/>
              <w:bottom w:val="single" w:sz="12" w:space="0" w:color="auto"/>
              <w:right w:val="single" w:sz="12" w:space="0" w:color="auto"/>
            </w:tcBorders>
          </w:tcPr>
          <w:p w14:paraId="002CBB0A" w14:textId="77777777" w:rsidR="005F5C45" w:rsidRPr="001B39E6" w:rsidRDefault="005F5C45" w:rsidP="005F5C45">
            <w:pPr>
              <w:rPr>
                <w:rFonts w:ascii="Arial" w:hAnsi="Arial" w:cs="Arial"/>
              </w:rPr>
            </w:pPr>
          </w:p>
        </w:tc>
      </w:tr>
    </w:tbl>
    <w:p w14:paraId="3AED8758" w14:textId="77777777" w:rsidR="008D582F" w:rsidRDefault="008D582F" w:rsidP="008D582F">
      <w:pPr>
        <w:rPr>
          <w:rFonts w:ascii="Arial" w:hAnsi="Arial"/>
          <w:color w:val="4F81BD"/>
        </w:rPr>
      </w:pPr>
      <w:r>
        <w:br w:type="page"/>
      </w:r>
    </w:p>
    <w:p w14:paraId="456E0838" w14:textId="77777777" w:rsidR="00C83EAE" w:rsidRPr="003A46EB" w:rsidRDefault="00C83EAE" w:rsidP="003A46EB">
      <w:pPr>
        <w:pStyle w:val="Heading1"/>
      </w:pPr>
      <w:bookmarkStart w:id="11" w:name="_Toc281930560"/>
      <w:r w:rsidRPr="003A46EB">
        <w:lastRenderedPageBreak/>
        <w:t>PUBLIC NOTICE REQUIREMENT</w:t>
      </w:r>
      <w:bookmarkEnd w:id="11"/>
    </w:p>
    <w:p w14:paraId="293E3099" w14:textId="77777777" w:rsidR="00C83EAE" w:rsidRPr="00F9616B" w:rsidRDefault="00C83EAE" w:rsidP="008C5B27">
      <w:pPr>
        <w:spacing w:line="480" w:lineRule="auto"/>
        <w:jc w:val="both"/>
        <w:rPr>
          <w:rFonts w:ascii="Arial" w:hAnsi="Arial" w:cs="Arial"/>
          <w:sz w:val="24"/>
        </w:rPr>
      </w:pPr>
      <w:r w:rsidRPr="00F9616B">
        <w:rPr>
          <w:rFonts w:ascii="Arial" w:hAnsi="Arial" w:cs="Arial"/>
          <w:sz w:val="24"/>
        </w:rPr>
        <w:tab/>
      </w:r>
      <w:proofErr w:type="gramStart"/>
      <w:r w:rsidRPr="00F9616B">
        <w:rPr>
          <w:rFonts w:ascii="Arial" w:hAnsi="Arial" w:cs="Arial"/>
          <w:sz w:val="24"/>
        </w:rPr>
        <w:t xml:space="preserve">In order </w:t>
      </w:r>
      <w:r w:rsidR="003A0559" w:rsidRPr="00F9616B">
        <w:rPr>
          <w:rFonts w:ascii="Arial" w:hAnsi="Arial" w:cs="Arial"/>
          <w:sz w:val="24"/>
        </w:rPr>
        <w:t>to</w:t>
      </w:r>
      <w:proofErr w:type="gramEnd"/>
      <w:r w:rsidR="003A0559" w:rsidRPr="00F9616B">
        <w:rPr>
          <w:rFonts w:ascii="Arial" w:hAnsi="Arial" w:cs="Arial"/>
          <w:sz w:val="24"/>
        </w:rPr>
        <w:t xml:space="preserve"> ensure that</w:t>
      </w:r>
      <w:r w:rsidRPr="00F9616B">
        <w:rPr>
          <w:rFonts w:ascii="Arial" w:hAnsi="Arial" w:cs="Arial"/>
          <w:sz w:val="24"/>
        </w:rPr>
        <w:t xml:space="preserve"> meaningful and timely public input is provided in </w:t>
      </w:r>
      <w:r w:rsidRPr="00F9616B">
        <w:rPr>
          <w:rFonts w:ascii="Arial" w:hAnsi="Arial" w:cs="Arial"/>
          <w:sz w:val="24"/>
          <w:u w:val="single"/>
        </w:rPr>
        <w:t>the development and implementation of the Section 5311 Grant Program, each applicant will be required to publish</w:t>
      </w:r>
      <w:r w:rsidR="00E378AF">
        <w:rPr>
          <w:rFonts w:ascii="Arial" w:hAnsi="Arial" w:cs="Arial"/>
          <w:sz w:val="24"/>
          <w:u w:val="single"/>
        </w:rPr>
        <w:t xml:space="preserve"> or post</w:t>
      </w:r>
      <w:r w:rsidR="00670C06">
        <w:rPr>
          <w:rFonts w:ascii="Arial" w:hAnsi="Arial" w:cs="Arial"/>
          <w:sz w:val="24"/>
          <w:u w:val="single"/>
        </w:rPr>
        <w:t xml:space="preserve"> on their website</w:t>
      </w:r>
      <w:r w:rsidRPr="00F9616B">
        <w:rPr>
          <w:rFonts w:ascii="Arial" w:hAnsi="Arial" w:cs="Arial"/>
          <w:sz w:val="24"/>
          <w:u w:val="single"/>
        </w:rPr>
        <w:t xml:space="preserve"> a public notice briefly explaining their grant application and its impact upon the citizens within their service area</w:t>
      </w:r>
      <w:r w:rsidRPr="00F9616B">
        <w:rPr>
          <w:rFonts w:ascii="Arial" w:hAnsi="Arial" w:cs="Arial"/>
          <w:sz w:val="24"/>
        </w:rPr>
        <w:t>.</w:t>
      </w:r>
    </w:p>
    <w:p w14:paraId="51DB38C5" w14:textId="77777777" w:rsidR="00C83EAE" w:rsidRPr="00F9616B" w:rsidRDefault="00C83EAE" w:rsidP="008C5B27">
      <w:pPr>
        <w:spacing w:line="480" w:lineRule="auto"/>
        <w:jc w:val="both"/>
        <w:rPr>
          <w:rFonts w:ascii="Arial" w:hAnsi="Arial" w:cs="Arial"/>
          <w:sz w:val="24"/>
        </w:rPr>
      </w:pPr>
      <w:r w:rsidRPr="00F9616B">
        <w:rPr>
          <w:rFonts w:ascii="Arial" w:hAnsi="Arial" w:cs="Arial"/>
          <w:sz w:val="24"/>
        </w:rPr>
        <w:tab/>
        <w:t>Public and private providers of transit and paratransit services; regional, county and local governments; citizen and consumer groups or individuals, including minorities, the economically disadvantaged, handicapped persons; and labor organizations shall be given a fair and timely opportunity to participate to the maximum extent feasible in the development of the program.</w:t>
      </w:r>
    </w:p>
    <w:p w14:paraId="621DB994" w14:textId="77777777" w:rsidR="00C83EAE" w:rsidRPr="00F9616B" w:rsidRDefault="00C83EAE" w:rsidP="008C5B27">
      <w:pPr>
        <w:spacing w:line="480" w:lineRule="auto"/>
        <w:jc w:val="both"/>
        <w:rPr>
          <w:rFonts w:ascii="Arial" w:hAnsi="Arial" w:cs="Arial"/>
          <w:sz w:val="24"/>
        </w:rPr>
      </w:pPr>
      <w:r w:rsidRPr="00F9616B">
        <w:rPr>
          <w:rFonts w:ascii="Arial" w:hAnsi="Arial" w:cs="Arial"/>
          <w:sz w:val="24"/>
        </w:rPr>
        <w:tab/>
        <w:t>Each applicant is required to issue a public notice briefly describing the services they intend to offer and must invite all interested parties within the service area to submit written comments on their proposals. This Public Notice shall be published in newspapers of general circulation in the area to be affected by the proposed project, including any newspapers oriented to the minority community.  THE NOTICE MUST BE ADVERTISED AT LEAST TWICE IN A FIFTEEN (15) DAY PERIOD WITH SEVEN DAYS INTERVENING BETWEEN THE TWO ADVERTISEMENTS.  COMMENTS MUST BE ACCEPTED FOR AT LEAST FIFTEEN (15) DAYS FROM THE DATE OF THE FIRST NOTICE.</w:t>
      </w:r>
      <w:r w:rsidR="005A6A48">
        <w:rPr>
          <w:rFonts w:ascii="Arial" w:hAnsi="Arial" w:cs="Arial"/>
          <w:sz w:val="24"/>
        </w:rPr>
        <w:t xml:space="preserve">  The Division will also allow applicants to post their notice on their public websites in an accessible location</w:t>
      </w:r>
      <w:r w:rsidR="00FD586B">
        <w:rPr>
          <w:rFonts w:ascii="Arial" w:hAnsi="Arial" w:cs="Arial"/>
          <w:sz w:val="24"/>
        </w:rPr>
        <w:t xml:space="preserve"> for at least 30 days.  </w:t>
      </w:r>
    </w:p>
    <w:p w14:paraId="29653EB4" w14:textId="77777777" w:rsidR="00C83EAE" w:rsidRPr="00F9616B" w:rsidRDefault="00C83EAE" w:rsidP="008C5B27">
      <w:pPr>
        <w:spacing w:line="480" w:lineRule="auto"/>
        <w:jc w:val="both"/>
        <w:rPr>
          <w:rFonts w:ascii="Arial" w:hAnsi="Arial" w:cs="Arial"/>
          <w:sz w:val="24"/>
        </w:rPr>
      </w:pPr>
      <w:r w:rsidRPr="00F9616B">
        <w:rPr>
          <w:rFonts w:ascii="Arial" w:hAnsi="Arial" w:cs="Arial"/>
          <w:sz w:val="24"/>
        </w:rPr>
        <w:tab/>
        <w:t xml:space="preserve">The Public Notice must also be sent to each transportation provider within </w:t>
      </w:r>
      <w:r w:rsidR="00670C06">
        <w:rPr>
          <w:rFonts w:ascii="Arial" w:hAnsi="Arial" w:cs="Arial"/>
          <w:sz w:val="24"/>
        </w:rPr>
        <w:t>your system’s</w:t>
      </w:r>
      <w:r w:rsidRPr="00F9616B">
        <w:rPr>
          <w:rFonts w:ascii="Arial" w:hAnsi="Arial" w:cs="Arial"/>
          <w:sz w:val="24"/>
        </w:rPr>
        <w:t xml:space="preserve"> service area.  This step will </w:t>
      </w:r>
      <w:proofErr w:type="gramStart"/>
      <w:r w:rsidRPr="00F9616B">
        <w:rPr>
          <w:rFonts w:ascii="Arial" w:hAnsi="Arial" w:cs="Arial"/>
          <w:sz w:val="24"/>
        </w:rPr>
        <w:t>insure</w:t>
      </w:r>
      <w:proofErr w:type="gramEnd"/>
      <w:r w:rsidRPr="00F9616B">
        <w:rPr>
          <w:rFonts w:ascii="Arial" w:hAnsi="Arial" w:cs="Arial"/>
          <w:sz w:val="24"/>
        </w:rPr>
        <w:t xml:space="preserve"> that all operators have been notified that your system intends to apply for a Section 5311 Grant, which may foster coordination activities.</w:t>
      </w:r>
    </w:p>
    <w:p w14:paraId="2C23545C" w14:textId="6FAF71B8" w:rsidR="00C83EAE" w:rsidRPr="00670C06" w:rsidRDefault="00C83EAE" w:rsidP="008C5B27">
      <w:pPr>
        <w:spacing w:line="480" w:lineRule="auto"/>
        <w:jc w:val="both"/>
        <w:rPr>
          <w:rFonts w:ascii="Arial" w:hAnsi="Arial" w:cs="Arial"/>
          <w:sz w:val="24"/>
          <w:u w:val="single"/>
        </w:rPr>
      </w:pPr>
      <w:r w:rsidRPr="00F9616B">
        <w:rPr>
          <w:rFonts w:ascii="Arial" w:hAnsi="Arial" w:cs="Arial"/>
          <w:sz w:val="24"/>
        </w:rPr>
        <w:tab/>
      </w:r>
      <w:r w:rsidRPr="00F9616B">
        <w:rPr>
          <w:rFonts w:ascii="Arial" w:hAnsi="Arial" w:cs="Arial"/>
          <w:sz w:val="24"/>
          <w:u w:val="single"/>
        </w:rPr>
        <w:t xml:space="preserve">A copy of the public notice, certificates of publication and all correspondence mailed to each operator in your system's service area must accompany the Section 5311 </w:t>
      </w:r>
      <w:r w:rsidRPr="00F9616B">
        <w:rPr>
          <w:rFonts w:ascii="Arial" w:hAnsi="Arial" w:cs="Arial"/>
          <w:sz w:val="24"/>
          <w:u w:val="single"/>
        </w:rPr>
        <w:lastRenderedPageBreak/>
        <w:t xml:space="preserve">application when submitted to the </w:t>
      </w:r>
      <w:r w:rsidR="003B078C">
        <w:rPr>
          <w:rFonts w:ascii="Arial" w:hAnsi="Arial" w:cs="Arial"/>
          <w:sz w:val="24"/>
          <w:u w:val="single"/>
        </w:rPr>
        <w:t>Division of Multimodal Transportation Facilities-Transit</w:t>
      </w:r>
      <w:r w:rsidRPr="00670C06">
        <w:rPr>
          <w:rFonts w:ascii="Arial" w:hAnsi="Arial" w:cs="Arial"/>
          <w:sz w:val="24"/>
          <w:u w:val="single"/>
        </w:rPr>
        <w:t>.</w:t>
      </w:r>
      <w:r w:rsidR="00670C06" w:rsidRPr="00670C06">
        <w:rPr>
          <w:rFonts w:ascii="Arial" w:hAnsi="Arial" w:cs="Arial"/>
          <w:sz w:val="24"/>
          <w:u w:val="single"/>
        </w:rPr>
        <w:t xml:space="preserve"> If you decide to post the notice on your website, a screenshot of the notice must be included with your application.</w:t>
      </w:r>
    </w:p>
    <w:p w14:paraId="62682683" w14:textId="77777777" w:rsidR="00C83EAE" w:rsidRPr="00F9616B" w:rsidRDefault="00C83EAE" w:rsidP="008C5B27">
      <w:pPr>
        <w:spacing w:line="480" w:lineRule="auto"/>
        <w:jc w:val="both"/>
        <w:rPr>
          <w:rFonts w:ascii="Arial" w:hAnsi="Arial" w:cs="Arial"/>
          <w:sz w:val="24"/>
        </w:rPr>
      </w:pPr>
      <w:r w:rsidRPr="00F9616B">
        <w:rPr>
          <w:rFonts w:ascii="Arial" w:hAnsi="Arial" w:cs="Arial"/>
          <w:sz w:val="24"/>
        </w:rPr>
        <w:tab/>
        <w:t xml:space="preserve">A sample format for the public notice is included for your information. </w:t>
      </w:r>
    </w:p>
    <w:p w14:paraId="509A484E" w14:textId="77777777" w:rsidR="00C83EAE" w:rsidRDefault="00C83EAE" w:rsidP="008C5B27">
      <w:pPr>
        <w:spacing w:line="480" w:lineRule="auto"/>
        <w:jc w:val="both"/>
        <w:rPr>
          <w:rFonts w:ascii="Arial" w:hAnsi="Arial" w:cs="Arial"/>
          <w:sz w:val="24"/>
        </w:rPr>
      </w:pPr>
      <w:r w:rsidRPr="00F9616B">
        <w:rPr>
          <w:rFonts w:ascii="Arial" w:hAnsi="Arial" w:cs="Arial"/>
          <w:sz w:val="24"/>
        </w:rPr>
        <w:t xml:space="preserve">Further guidance on procedures to resolve disputes or objections to proposed Section 5311 applications can be found in Appendix III, Sections </w:t>
      </w:r>
      <w:proofErr w:type="gramStart"/>
      <w:r w:rsidRPr="00F9616B">
        <w:rPr>
          <w:rFonts w:ascii="Arial" w:hAnsi="Arial" w:cs="Arial"/>
          <w:sz w:val="24"/>
        </w:rPr>
        <w:t>2.8</w:t>
      </w:r>
      <w:r w:rsidRPr="00F9616B">
        <w:rPr>
          <w:rFonts w:ascii="Arial" w:hAnsi="Arial" w:cs="Arial"/>
          <w:sz w:val="24"/>
        </w:rPr>
        <w:noBreakHyphen/>
        <w:t>3</w:t>
      </w:r>
      <w:proofErr w:type="gramEnd"/>
      <w:r w:rsidRPr="00F9616B">
        <w:rPr>
          <w:rFonts w:ascii="Arial" w:hAnsi="Arial" w:cs="Arial"/>
          <w:sz w:val="24"/>
        </w:rPr>
        <w:t>. All applicants are required to follow the procedures for Private Enterprise Participation outlined in Appendix III.</w:t>
      </w:r>
    </w:p>
    <w:p w14:paraId="49D4B493" w14:textId="77777777" w:rsidR="00950671" w:rsidRDefault="00950671" w:rsidP="00C83EAE">
      <w:pPr>
        <w:spacing w:line="480" w:lineRule="auto"/>
        <w:rPr>
          <w:rFonts w:ascii="Arial" w:hAnsi="Arial" w:cs="Arial"/>
          <w:sz w:val="24"/>
        </w:rPr>
      </w:pPr>
    </w:p>
    <w:p w14:paraId="002035E3" w14:textId="77777777" w:rsidR="00C83EAE" w:rsidRPr="00907DCA" w:rsidRDefault="00C83EAE" w:rsidP="00C83EAE">
      <w:pPr>
        <w:jc w:val="center"/>
        <w:rPr>
          <w:rFonts w:ascii="Arial" w:hAnsi="Arial" w:cs="Arial"/>
          <w:b/>
          <w:sz w:val="24"/>
          <w:szCs w:val="24"/>
        </w:rPr>
      </w:pPr>
      <w:r w:rsidRPr="00F9616B">
        <w:rPr>
          <w:rFonts w:ascii="Arial" w:hAnsi="Arial" w:cs="Arial"/>
          <w:sz w:val="24"/>
        </w:rPr>
        <w:br w:type="page"/>
      </w:r>
      <w:r w:rsidRPr="00907DCA">
        <w:rPr>
          <w:rFonts w:ascii="Arial" w:hAnsi="Arial" w:cs="Arial"/>
          <w:b/>
          <w:sz w:val="24"/>
          <w:szCs w:val="24"/>
        </w:rPr>
        <w:lastRenderedPageBreak/>
        <w:t>SAMPLE FORMAT FOR PUBLIC NOTICE</w:t>
      </w:r>
    </w:p>
    <w:p w14:paraId="6EBFE7B4" w14:textId="77777777" w:rsidR="00C83EAE" w:rsidRPr="00F9616B" w:rsidRDefault="00C83EAE" w:rsidP="00C83EAE">
      <w:pPr>
        <w:rPr>
          <w:rFonts w:ascii="Arial" w:hAnsi="Arial" w:cs="Arial"/>
          <w:sz w:val="24"/>
        </w:rPr>
      </w:pPr>
    </w:p>
    <w:p w14:paraId="5328E4F8" w14:textId="77777777" w:rsidR="00C83EAE" w:rsidRPr="00F9616B" w:rsidRDefault="00C83EAE" w:rsidP="00C83EAE">
      <w:pPr>
        <w:rPr>
          <w:rFonts w:ascii="Arial" w:hAnsi="Arial" w:cs="Arial"/>
          <w:sz w:val="24"/>
        </w:rPr>
      </w:pPr>
    </w:p>
    <w:p w14:paraId="62E4DAA1" w14:textId="77777777" w:rsidR="00C83EAE" w:rsidRPr="00AC1240" w:rsidRDefault="00C83EAE" w:rsidP="0096636A">
      <w:pPr>
        <w:jc w:val="both"/>
        <w:rPr>
          <w:rFonts w:ascii="Arial" w:hAnsi="Arial" w:cs="Arial"/>
        </w:rPr>
      </w:pPr>
      <w:r w:rsidRPr="00F9616B">
        <w:rPr>
          <w:rFonts w:ascii="Arial" w:hAnsi="Arial" w:cs="Arial"/>
          <w:sz w:val="24"/>
        </w:rPr>
        <w:tab/>
      </w:r>
      <w:r w:rsidRPr="00AC1240">
        <w:rPr>
          <w:rFonts w:ascii="Arial" w:hAnsi="Arial" w:cs="Arial"/>
        </w:rPr>
        <w:t>Notice is hereby given that the _______________________________________</w:t>
      </w:r>
    </w:p>
    <w:p w14:paraId="00A438D8" w14:textId="77777777" w:rsidR="00C83EAE" w:rsidRPr="00AC1240" w:rsidRDefault="00C83EAE" w:rsidP="0096636A">
      <w:pPr>
        <w:jc w:val="both"/>
        <w:rPr>
          <w:rFonts w:ascii="Arial" w:hAnsi="Arial" w:cs="Arial"/>
          <w:b/>
        </w:rPr>
      </w:pPr>
      <w:r w:rsidRPr="00AC1240">
        <w:rPr>
          <w:rFonts w:ascii="Arial" w:hAnsi="Arial" w:cs="Arial"/>
        </w:rPr>
        <w:tab/>
      </w:r>
      <w:r w:rsidRPr="00AC1240">
        <w:rPr>
          <w:rFonts w:ascii="Arial" w:hAnsi="Arial" w:cs="Arial"/>
        </w:rPr>
        <w:tab/>
      </w:r>
      <w:r w:rsidRPr="00AC1240">
        <w:rPr>
          <w:rFonts w:ascii="Arial" w:hAnsi="Arial" w:cs="Arial"/>
        </w:rPr>
        <w:tab/>
      </w:r>
      <w:r w:rsidRPr="00AC1240">
        <w:rPr>
          <w:rFonts w:ascii="Arial" w:hAnsi="Arial" w:cs="Arial"/>
        </w:rPr>
        <w:tab/>
      </w:r>
      <w:r w:rsidRPr="00AC1240">
        <w:rPr>
          <w:rFonts w:ascii="Arial" w:hAnsi="Arial" w:cs="Arial"/>
        </w:rPr>
        <w:tab/>
      </w:r>
      <w:r w:rsidRPr="00AC1240">
        <w:rPr>
          <w:rFonts w:ascii="Arial" w:hAnsi="Arial" w:cs="Arial"/>
        </w:rPr>
        <w:tab/>
      </w:r>
      <w:r w:rsidRPr="00AC1240">
        <w:rPr>
          <w:rFonts w:ascii="Arial" w:hAnsi="Arial" w:cs="Arial"/>
        </w:rPr>
        <w:tab/>
      </w:r>
      <w:r w:rsidRPr="00AC1240">
        <w:rPr>
          <w:rFonts w:ascii="Arial" w:hAnsi="Arial" w:cs="Arial"/>
          <w:b/>
        </w:rPr>
        <w:t>(Name of Applicant)</w:t>
      </w:r>
    </w:p>
    <w:p w14:paraId="37256E97" w14:textId="77777777" w:rsidR="00C83EAE" w:rsidRPr="00AC1240" w:rsidRDefault="00C83EAE" w:rsidP="0096636A">
      <w:pPr>
        <w:jc w:val="both"/>
        <w:rPr>
          <w:rFonts w:ascii="Arial" w:hAnsi="Arial" w:cs="Arial"/>
        </w:rPr>
      </w:pPr>
    </w:p>
    <w:p w14:paraId="32107292" w14:textId="77777777" w:rsidR="00C83EAE" w:rsidRPr="00AC1240" w:rsidRDefault="00C83EAE" w:rsidP="0096636A">
      <w:pPr>
        <w:jc w:val="both"/>
        <w:rPr>
          <w:rFonts w:ascii="Arial" w:hAnsi="Arial" w:cs="Arial"/>
        </w:rPr>
      </w:pPr>
      <w:r w:rsidRPr="00AC1240">
        <w:rPr>
          <w:rFonts w:ascii="Arial" w:hAnsi="Arial" w:cs="Arial"/>
        </w:rPr>
        <w:t xml:space="preserve">of ________________________________________________________ is applying for </w:t>
      </w:r>
    </w:p>
    <w:p w14:paraId="3C081691" w14:textId="77777777" w:rsidR="00C83EAE" w:rsidRPr="00AC1240" w:rsidRDefault="00C83EAE" w:rsidP="0096636A">
      <w:pPr>
        <w:jc w:val="both"/>
        <w:rPr>
          <w:rFonts w:ascii="Arial" w:hAnsi="Arial" w:cs="Arial"/>
          <w:b/>
        </w:rPr>
      </w:pPr>
      <w:r w:rsidRPr="00AC1240">
        <w:rPr>
          <w:rFonts w:ascii="Arial" w:hAnsi="Arial" w:cs="Arial"/>
        </w:rPr>
        <w:t xml:space="preserve"> </w:t>
      </w:r>
      <w:r w:rsidRPr="00AC1240">
        <w:rPr>
          <w:rFonts w:ascii="Arial" w:hAnsi="Arial" w:cs="Arial"/>
        </w:rPr>
        <w:tab/>
      </w:r>
      <w:r w:rsidRPr="00AC1240">
        <w:rPr>
          <w:rFonts w:ascii="Arial" w:hAnsi="Arial" w:cs="Arial"/>
        </w:rPr>
        <w:tab/>
      </w:r>
      <w:r w:rsidRPr="00AC1240">
        <w:rPr>
          <w:rFonts w:ascii="Arial" w:hAnsi="Arial" w:cs="Arial"/>
        </w:rPr>
        <w:tab/>
      </w:r>
      <w:r w:rsidRPr="00AC1240">
        <w:rPr>
          <w:rFonts w:ascii="Arial" w:hAnsi="Arial" w:cs="Arial"/>
          <w:b/>
        </w:rPr>
        <w:t>(Applicant's Full Address)</w:t>
      </w:r>
    </w:p>
    <w:p w14:paraId="1D56961D" w14:textId="77777777" w:rsidR="00C83EAE" w:rsidRPr="00AC1240" w:rsidRDefault="00C83EAE" w:rsidP="0096636A">
      <w:pPr>
        <w:jc w:val="both"/>
        <w:rPr>
          <w:rFonts w:ascii="Arial" w:hAnsi="Arial" w:cs="Arial"/>
        </w:rPr>
      </w:pPr>
    </w:p>
    <w:p w14:paraId="1DC99D6B" w14:textId="77777777" w:rsidR="00C83EAE" w:rsidRPr="00AC1240" w:rsidRDefault="00C83EAE" w:rsidP="0096636A">
      <w:pPr>
        <w:jc w:val="both"/>
        <w:rPr>
          <w:rFonts w:ascii="Arial" w:hAnsi="Arial" w:cs="Arial"/>
        </w:rPr>
      </w:pPr>
      <w:r w:rsidRPr="00AC1240">
        <w:rPr>
          <w:rFonts w:ascii="Arial" w:hAnsi="Arial" w:cs="Arial"/>
        </w:rPr>
        <w:t xml:space="preserve">a grant under 49 U.S.C. Section 5311. A general description of the grant proposal is </w:t>
      </w:r>
    </w:p>
    <w:p w14:paraId="5AA8E544" w14:textId="77777777" w:rsidR="00C83EAE" w:rsidRPr="00AC1240" w:rsidRDefault="00C83EAE" w:rsidP="0096636A">
      <w:pPr>
        <w:jc w:val="both"/>
        <w:rPr>
          <w:rFonts w:ascii="Arial" w:hAnsi="Arial" w:cs="Arial"/>
        </w:rPr>
      </w:pPr>
    </w:p>
    <w:p w14:paraId="1C7041EA" w14:textId="77777777" w:rsidR="00C83EAE" w:rsidRPr="00AC1240" w:rsidRDefault="00C83EAE" w:rsidP="0096636A">
      <w:pPr>
        <w:jc w:val="both"/>
        <w:rPr>
          <w:rFonts w:ascii="Arial" w:hAnsi="Arial" w:cs="Arial"/>
        </w:rPr>
      </w:pPr>
      <w:r w:rsidRPr="00AC1240">
        <w:rPr>
          <w:rFonts w:ascii="Arial" w:hAnsi="Arial" w:cs="Arial"/>
        </w:rPr>
        <w:t>as follows:</w:t>
      </w:r>
    </w:p>
    <w:p w14:paraId="199D6A2E" w14:textId="77777777" w:rsidR="00C83EAE" w:rsidRPr="00AC1240" w:rsidRDefault="00C83EAE" w:rsidP="0096636A">
      <w:pPr>
        <w:jc w:val="both"/>
        <w:rPr>
          <w:rFonts w:ascii="Arial" w:hAnsi="Arial" w:cs="Arial"/>
        </w:rPr>
      </w:pPr>
    </w:p>
    <w:p w14:paraId="46FF14B8" w14:textId="77777777" w:rsidR="00C83EAE" w:rsidRPr="00D479FF" w:rsidRDefault="00C83EAE" w:rsidP="0096636A">
      <w:pPr>
        <w:jc w:val="both"/>
        <w:rPr>
          <w:rFonts w:ascii="Arial" w:hAnsi="Arial" w:cs="Arial"/>
          <w:b/>
          <w:i/>
        </w:rPr>
      </w:pPr>
      <w:r w:rsidRPr="00AC1240">
        <w:rPr>
          <w:rFonts w:ascii="Arial" w:hAnsi="Arial" w:cs="Arial"/>
          <w:u w:val="single"/>
        </w:rPr>
        <w:t>DESCRIPTION OF PROPOSED PROJECT</w:t>
      </w:r>
      <w:r w:rsidRPr="00AC1240">
        <w:rPr>
          <w:rFonts w:ascii="Arial" w:hAnsi="Arial" w:cs="Arial"/>
        </w:rPr>
        <w:tab/>
      </w:r>
      <w:r>
        <w:rPr>
          <w:rFonts w:ascii="Arial" w:hAnsi="Arial" w:cs="Arial"/>
        </w:rPr>
        <w:t xml:space="preserve">   </w:t>
      </w:r>
      <w:r w:rsidRPr="00D479FF">
        <w:rPr>
          <w:rFonts w:ascii="Arial" w:hAnsi="Arial" w:cs="Arial"/>
          <w:b/>
          <w:i/>
        </w:rPr>
        <w:t>Description should include the following:</w:t>
      </w:r>
    </w:p>
    <w:p w14:paraId="42CA9E8D" w14:textId="77777777" w:rsidR="00C83EAE" w:rsidRPr="00AC1240" w:rsidRDefault="00C83EAE" w:rsidP="0096636A">
      <w:pPr>
        <w:jc w:val="both"/>
        <w:rPr>
          <w:rFonts w:ascii="Arial" w:hAnsi="Arial" w:cs="Arial"/>
        </w:rPr>
      </w:pPr>
    </w:p>
    <w:p w14:paraId="72315A8A" w14:textId="77777777" w:rsidR="00C83EAE" w:rsidRPr="00AC1240" w:rsidRDefault="00907DCA" w:rsidP="0096636A">
      <w:pPr>
        <w:spacing w:line="480" w:lineRule="auto"/>
        <w:jc w:val="both"/>
        <w:rPr>
          <w:rFonts w:ascii="Arial" w:hAnsi="Arial" w:cs="Arial"/>
        </w:rPr>
      </w:pPr>
      <w:r>
        <w:rPr>
          <w:rFonts w:ascii="Arial" w:hAnsi="Arial" w:cs="Arial"/>
        </w:rPr>
        <w:tab/>
        <w:t>(1)</w:t>
      </w:r>
      <w:r w:rsidR="00C83EAE" w:rsidRPr="00AC1240">
        <w:rPr>
          <w:rFonts w:ascii="Arial" w:hAnsi="Arial" w:cs="Arial"/>
        </w:rPr>
        <w:tab/>
        <w:t>Type(s) of transportation services to be offered and/or items</w:t>
      </w:r>
      <w:r>
        <w:rPr>
          <w:rFonts w:ascii="Arial" w:hAnsi="Arial" w:cs="Arial"/>
        </w:rPr>
        <w:t xml:space="preserve"> </w:t>
      </w:r>
      <w:r w:rsidR="00C83EAE" w:rsidRPr="00AC1240">
        <w:rPr>
          <w:rFonts w:ascii="Arial" w:hAnsi="Arial" w:cs="Arial"/>
        </w:rPr>
        <w:t>or services to be purchased, constructed, acquired, etc.</w:t>
      </w:r>
    </w:p>
    <w:p w14:paraId="6A6B5FBC" w14:textId="77777777" w:rsidR="00C83EAE" w:rsidRPr="00AC1240" w:rsidRDefault="00C83EAE" w:rsidP="0096636A">
      <w:pPr>
        <w:spacing w:line="480" w:lineRule="auto"/>
        <w:jc w:val="both"/>
        <w:rPr>
          <w:rFonts w:ascii="Arial" w:hAnsi="Arial" w:cs="Arial"/>
        </w:rPr>
      </w:pPr>
      <w:r w:rsidRPr="00AC1240">
        <w:rPr>
          <w:rFonts w:ascii="Arial" w:hAnsi="Arial" w:cs="Arial"/>
        </w:rPr>
        <w:tab/>
        <w:t>(2)</w:t>
      </w:r>
      <w:r w:rsidRPr="00AC1240">
        <w:rPr>
          <w:rFonts w:ascii="Arial" w:hAnsi="Arial" w:cs="Arial"/>
        </w:rPr>
        <w:tab/>
        <w:t>Location of the project/description of service area.</w:t>
      </w:r>
    </w:p>
    <w:p w14:paraId="34449606" w14:textId="77777777" w:rsidR="00C83EAE" w:rsidRPr="00AC1240" w:rsidRDefault="00C83EAE" w:rsidP="0096636A">
      <w:pPr>
        <w:spacing w:line="480" w:lineRule="auto"/>
        <w:jc w:val="both"/>
        <w:rPr>
          <w:rFonts w:ascii="Arial" w:hAnsi="Arial" w:cs="Arial"/>
        </w:rPr>
      </w:pPr>
      <w:r w:rsidRPr="00AC1240">
        <w:rPr>
          <w:rFonts w:ascii="Arial" w:hAnsi="Arial" w:cs="Arial"/>
        </w:rPr>
        <w:tab/>
        <w:t>(3)</w:t>
      </w:r>
      <w:r w:rsidRPr="00AC1240">
        <w:rPr>
          <w:rFonts w:ascii="Arial" w:hAnsi="Arial" w:cs="Arial"/>
        </w:rPr>
        <w:tab/>
        <w:t xml:space="preserve">Estimated cost of the project </w:t>
      </w:r>
      <w:r w:rsidRPr="00AC1240">
        <w:rPr>
          <w:rFonts w:ascii="Arial" w:hAnsi="Arial" w:cs="Arial"/>
        </w:rPr>
        <w:noBreakHyphen/>
      </w:r>
      <w:r w:rsidRPr="00AC1240">
        <w:rPr>
          <w:rFonts w:ascii="Arial" w:hAnsi="Arial" w:cs="Arial"/>
        </w:rPr>
        <w:noBreakHyphen/>
        <w:t xml:space="preserve"> federal/</w:t>
      </w:r>
      <w:r w:rsidR="0096636A">
        <w:rPr>
          <w:rFonts w:ascii="Arial" w:hAnsi="Arial" w:cs="Arial"/>
        </w:rPr>
        <w:t>l</w:t>
      </w:r>
      <w:r w:rsidRPr="00AC1240">
        <w:rPr>
          <w:rFonts w:ascii="Arial" w:hAnsi="Arial" w:cs="Arial"/>
        </w:rPr>
        <w:t>ocal share.</w:t>
      </w:r>
    </w:p>
    <w:p w14:paraId="463C3F25" w14:textId="77777777" w:rsidR="00C83EAE" w:rsidRPr="00AC1240" w:rsidRDefault="00C83EAE" w:rsidP="0096636A">
      <w:pPr>
        <w:spacing w:line="480" w:lineRule="auto"/>
        <w:jc w:val="both"/>
        <w:rPr>
          <w:rFonts w:ascii="Arial" w:hAnsi="Arial" w:cs="Arial"/>
        </w:rPr>
      </w:pPr>
      <w:r w:rsidRPr="00AC1240">
        <w:rPr>
          <w:rFonts w:ascii="Arial" w:hAnsi="Arial" w:cs="Arial"/>
        </w:rPr>
        <w:tab/>
        <w:t>(4)</w:t>
      </w:r>
      <w:r w:rsidRPr="00AC1240">
        <w:rPr>
          <w:rFonts w:ascii="Arial" w:hAnsi="Arial" w:cs="Arial"/>
        </w:rPr>
        <w:tab/>
        <w:t xml:space="preserve">A statement that no </w:t>
      </w:r>
      <w:proofErr w:type="gramStart"/>
      <w:r w:rsidRPr="00AC1240">
        <w:rPr>
          <w:rFonts w:ascii="Arial" w:hAnsi="Arial" w:cs="Arial"/>
        </w:rPr>
        <w:t>persons</w:t>
      </w:r>
      <w:proofErr w:type="gramEnd"/>
      <w:r w:rsidRPr="00AC1240">
        <w:rPr>
          <w:rFonts w:ascii="Arial" w:hAnsi="Arial" w:cs="Arial"/>
        </w:rPr>
        <w:t>, families, or businesses will be displaced by this project.</w:t>
      </w:r>
    </w:p>
    <w:p w14:paraId="104F358D" w14:textId="77777777" w:rsidR="00C83EAE" w:rsidRPr="00AC1240" w:rsidRDefault="00C83EAE" w:rsidP="0096636A">
      <w:pPr>
        <w:spacing w:line="480" w:lineRule="auto"/>
        <w:jc w:val="both"/>
        <w:rPr>
          <w:rFonts w:ascii="Arial" w:hAnsi="Arial" w:cs="Arial"/>
        </w:rPr>
      </w:pPr>
      <w:r w:rsidRPr="00AC1240">
        <w:rPr>
          <w:rFonts w:ascii="Arial" w:hAnsi="Arial" w:cs="Arial"/>
        </w:rPr>
        <w:tab/>
        <w:t>(5)</w:t>
      </w:r>
      <w:r w:rsidRPr="00AC1240">
        <w:rPr>
          <w:rFonts w:ascii="Arial" w:hAnsi="Arial" w:cs="Arial"/>
        </w:rPr>
        <w:tab/>
        <w:t>A statement that the proposed project will not have a significant environmental impact upon the service area.</w:t>
      </w:r>
    </w:p>
    <w:p w14:paraId="49C62429" w14:textId="77777777" w:rsidR="00C83EAE" w:rsidRPr="00AC1240" w:rsidRDefault="00C83EAE" w:rsidP="0096636A">
      <w:pPr>
        <w:spacing w:line="480" w:lineRule="auto"/>
        <w:jc w:val="both"/>
        <w:rPr>
          <w:rFonts w:ascii="Arial" w:hAnsi="Arial" w:cs="Arial"/>
        </w:rPr>
      </w:pPr>
      <w:r w:rsidRPr="00AC1240">
        <w:rPr>
          <w:rFonts w:ascii="Arial" w:hAnsi="Arial" w:cs="Arial"/>
        </w:rPr>
        <w:tab/>
        <w:t>(6)</w:t>
      </w:r>
      <w:r w:rsidRPr="00AC1240">
        <w:rPr>
          <w:rFonts w:ascii="Arial" w:hAnsi="Arial" w:cs="Arial"/>
        </w:rPr>
        <w:tab/>
        <w:t>Disabled and Elderly Persons:  Indicate how the project will take into consideration the special needs of elderly persons and people with disabilities.</w:t>
      </w:r>
    </w:p>
    <w:p w14:paraId="51660CBD" w14:textId="77777777" w:rsidR="00C83EAE" w:rsidRDefault="00C83EAE" w:rsidP="0096636A">
      <w:pPr>
        <w:spacing w:line="480" w:lineRule="auto"/>
        <w:jc w:val="both"/>
        <w:rPr>
          <w:rFonts w:ascii="Arial" w:hAnsi="Arial" w:cs="Arial"/>
        </w:rPr>
      </w:pPr>
      <w:r w:rsidRPr="00AC1240">
        <w:rPr>
          <w:rFonts w:ascii="Arial" w:hAnsi="Arial" w:cs="Arial"/>
        </w:rPr>
        <w:tab/>
        <w:t>(7)</w:t>
      </w:r>
      <w:r w:rsidRPr="00AC1240">
        <w:rPr>
          <w:rFonts w:ascii="Arial" w:hAnsi="Arial" w:cs="Arial"/>
        </w:rPr>
        <w:tab/>
      </w:r>
      <w:r w:rsidRPr="00907DCA">
        <w:rPr>
          <w:rFonts w:ascii="Arial" w:hAnsi="Arial" w:cs="Arial"/>
        </w:rPr>
        <w:t>A description of transportation services currently provided by the system to meet the needs of disabled individuals, as required by ADA.</w:t>
      </w:r>
    </w:p>
    <w:p w14:paraId="53039250" w14:textId="77777777" w:rsidR="000C770C" w:rsidRDefault="00890F66" w:rsidP="0096636A">
      <w:pPr>
        <w:ind w:firstLine="720"/>
        <w:jc w:val="both"/>
        <w:rPr>
          <w:rFonts w:ascii="Arial" w:hAnsi="Arial" w:cs="Arial"/>
        </w:rPr>
      </w:pPr>
      <w:r w:rsidRPr="00AC1240">
        <w:rPr>
          <w:rFonts w:ascii="Arial" w:hAnsi="Arial" w:cs="Arial"/>
        </w:rPr>
        <w:t>(</w:t>
      </w:r>
      <w:r>
        <w:rPr>
          <w:rFonts w:ascii="Arial" w:hAnsi="Arial" w:cs="Arial"/>
        </w:rPr>
        <w:t>8</w:t>
      </w:r>
      <w:r w:rsidRPr="00AC1240">
        <w:rPr>
          <w:rFonts w:ascii="Arial" w:hAnsi="Arial" w:cs="Arial"/>
        </w:rPr>
        <w:t>)</w:t>
      </w:r>
      <w:r w:rsidRPr="00AC1240">
        <w:rPr>
          <w:rFonts w:ascii="Arial" w:hAnsi="Arial" w:cs="Arial"/>
        </w:rPr>
        <w:tab/>
        <w:t xml:space="preserve">A statement that </w:t>
      </w:r>
      <w:r w:rsidR="000C770C">
        <w:rPr>
          <w:rFonts w:ascii="Arial" w:hAnsi="Arial" w:cs="Arial"/>
        </w:rPr>
        <w:t xml:space="preserve">under Title VI of the Civil Rights Act of 1964, </w:t>
      </w:r>
      <w:r>
        <w:rPr>
          <w:rFonts w:ascii="Arial" w:hAnsi="Arial" w:cs="Arial"/>
        </w:rPr>
        <w:t xml:space="preserve">no person shall, on </w:t>
      </w:r>
    </w:p>
    <w:p w14:paraId="4B10F73B" w14:textId="77777777" w:rsidR="000C770C" w:rsidRDefault="000C770C" w:rsidP="0096636A">
      <w:pPr>
        <w:ind w:firstLine="720"/>
        <w:jc w:val="both"/>
        <w:rPr>
          <w:rFonts w:ascii="Arial" w:hAnsi="Arial" w:cs="Arial"/>
        </w:rPr>
      </w:pPr>
    </w:p>
    <w:p w14:paraId="64E9690C" w14:textId="77777777" w:rsidR="000C770C" w:rsidRDefault="00890F66" w:rsidP="0096636A">
      <w:pPr>
        <w:jc w:val="both"/>
        <w:rPr>
          <w:rFonts w:ascii="Arial" w:hAnsi="Arial" w:cs="Arial"/>
        </w:rPr>
      </w:pPr>
      <w:r>
        <w:rPr>
          <w:rFonts w:ascii="Arial" w:hAnsi="Arial" w:cs="Arial"/>
        </w:rPr>
        <w:t xml:space="preserve">the grounds of race, color or national origin be excluded from participation in, be denied the </w:t>
      </w:r>
    </w:p>
    <w:p w14:paraId="696FF0A9" w14:textId="77777777" w:rsidR="000C770C" w:rsidRDefault="000C770C" w:rsidP="0096636A">
      <w:pPr>
        <w:jc w:val="both"/>
        <w:rPr>
          <w:rFonts w:ascii="Arial" w:hAnsi="Arial" w:cs="Arial"/>
        </w:rPr>
      </w:pPr>
    </w:p>
    <w:p w14:paraId="0670748A" w14:textId="77777777" w:rsidR="000C770C" w:rsidRDefault="00890F66" w:rsidP="0096636A">
      <w:pPr>
        <w:jc w:val="both"/>
        <w:rPr>
          <w:rFonts w:ascii="Arial" w:hAnsi="Arial" w:cs="Arial"/>
        </w:rPr>
      </w:pPr>
      <w:r>
        <w:rPr>
          <w:rFonts w:ascii="Arial" w:hAnsi="Arial" w:cs="Arial"/>
        </w:rPr>
        <w:t xml:space="preserve">benefits of, or be subjected to discrimination under its program of transit service delivery and </w:t>
      </w:r>
    </w:p>
    <w:p w14:paraId="23339040" w14:textId="77777777" w:rsidR="000C770C" w:rsidRDefault="000C770C" w:rsidP="0096636A">
      <w:pPr>
        <w:jc w:val="both"/>
        <w:rPr>
          <w:rFonts w:ascii="Arial" w:hAnsi="Arial" w:cs="Arial"/>
        </w:rPr>
      </w:pPr>
    </w:p>
    <w:p w14:paraId="0C31B0FC" w14:textId="77777777" w:rsidR="00890F66" w:rsidRDefault="00890F66" w:rsidP="0096636A">
      <w:pPr>
        <w:jc w:val="both"/>
        <w:rPr>
          <w:rFonts w:ascii="Arial" w:hAnsi="Arial" w:cs="Arial"/>
        </w:rPr>
      </w:pPr>
      <w:r>
        <w:rPr>
          <w:rFonts w:ascii="Arial" w:hAnsi="Arial" w:cs="Arial"/>
        </w:rPr>
        <w:t xml:space="preserve">related benefits.  </w:t>
      </w:r>
      <w:r w:rsidR="00B97130">
        <w:rPr>
          <w:rFonts w:ascii="Arial" w:hAnsi="Arial" w:cs="Arial"/>
        </w:rPr>
        <w:t xml:space="preserve">If translation services of any </w:t>
      </w:r>
      <w:r w:rsidR="0096636A">
        <w:rPr>
          <w:rFonts w:ascii="Arial" w:hAnsi="Arial" w:cs="Arial"/>
        </w:rPr>
        <w:t>type</w:t>
      </w:r>
      <w:r w:rsidR="00B97130">
        <w:rPr>
          <w:rFonts w:ascii="Arial" w:hAnsi="Arial" w:cs="Arial"/>
        </w:rPr>
        <w:t xml:space="preserve">, written or oral, are needed, please contact </w:t>
      </w:r>
    </w:p>
    <w:p w14:paraId="695F5CD5" w14:textId="77777777" w:rsidR="00B97130" w:rsidRDefault="00B97130" w:rsidP="0096636A">
      <w:pPr>
        <w:jc w:val="both"/>
        <w:rPr>
          <w:rFonts w:ascii="Arial" w:hAnsi="Arial" w:cs="Arial"/>
        </w:rPr>
      </w:pPr>
    </w:p>
    <w:p w14:paraId="0A793472" w14:textId="77777777" w:rsidR="00B97130" w:rsidRPr="00AC1240" w:rsidRDefault="00B97130" w:rsidP="0096636A">
      <w:pPr>
        <w:jc w:val="both"/>
        <w:rPr>
          <w:rFonts w:ascii="Arial" w:hAnsi="Arial" w:cs="Arial"/>
        </w:rPr>
      </w:pPr>
      <w:proofErr w:type="gramStart"/>
      <w:r>
        <w:rPr>
          <w:rFonts w:ascii="Arial" w:hAnsi="Arial" w:cs="Arial"/>
        </w:rPr>
        <w:t xml:space="preserve">the  </w:t>
      </w:r>
      <w:r w:rsidRPr="00AC1240">
        <w:rPr>
          <w:rFonts w:ascii="Arial" w:hAnsi="Arial" w:cs="Arial"/>
        </w:rPr>
        <w:t>_</w:t>
      </w:r>
      <w:proofErr w:type="gramEnd"/>
      <w:r w:rsidRPr="00AC1240">
        <w:rPr>
          <w:rFonts w:ascii="Arial" w:hAnsi="Arial" w:cs="Arial"/>
        </w:rPr>
        <w:t>______________________________________</w:t>
      </w:r>
      <w:r w:rsidR="0096636A">
        <w:rPr>
          <w:rFonts w:ascii="Arial" w:hAnsi="Arial" w:cs="Arial"/>
        </w:rPr>
        <w:t>.</w:t>
      </w:r>
    </w:p>
    <w:p w14:paraId="66DD9D74" w14:textId="77777777" w:rsidR="00B97130" w:rsidRPr="00AC1240" w:rsidRDefault="00B97130" w:rsidP="0096636A">
      <w:pPr>
        <w:ind w:left="720" w:firstLine="720"/>
        <w:rPr>
          <w:rFonts w:ascii="Arial" w:hAnsi="Arial" w:cs="Arial"/>
          <w:b/>
        </w:rPr>
      </w:pPr>
      <w:r w:rsidRPr="00AC1240">
        <w:rPr>
          <w:rFonts w:ascii="Arial" w:hAnsi="Arial" w:cs="Arial"/>
          <w:b/>
        </w:rPr>
        <w:t>(Name of Applicant)</w:t>
      </w:r>
    </w:p>
    <w:p w14:paraId="5EEE5324" w14:textId="77777777" w:rsidR="00B97130" w:rsidRPr="00AC1240" w:rsidRDefault="00B97130" w:rsidP="000C770C">
      <w:pPr>
        <w:rPr>
          <w:rFonts w:ascii="Arial" w:hAnsi="Arial" w:cs="Arial"/>
          <w:b/>
        </w:rPr>
      </w:pPr>
    </w:p>
    <w:p w14:paraId="77F86A69" w14:textId="77777777" w:rsidR="00C83EAE" w:rsidRPr="00F9616B" w:rsidRDefault="00C83EAE" w:rsidP="00C83EAE">
      <w:pPr>
        <w:rPr>
          <w:rFonts w:ascii="Arial" w:hAnsi="Arial" w:cs="Arial"/>
          <w:sz w:val="24"/>
        </w:rPr>
      </w:pPr>
    </w:p>
    <w:p w14:paraId="10173249" w14:textId="77777777" w:rsidR="00C83EAE" w:rsidRPr="00F9616B" w:rsidRDefault="00C83EAE" w:rsidP="00907DCA">
      <w:pPr>
        <w:spacing w:line="480" w:lineRule="auto"/>
        <w:jc w:val="both"/>
        <w:rPr>
          <w:rFonts w:ascii="Arial" w:hAnsi="Arial" w:cs="Arial"/>
        </w:rPr>
      </w:pPr>
      <w:r w:rsidRPr="00F9616B">
        <w:rPr>
          <w:rFonts w:ascii="Arial" w:hAnsi="Arial" w:cs="Arial"/>
        </w:rPr>
        <w:lastRenderedPageBreak/>
        <w:tab/>
        <w:t xml:space="preserve">Should any 49 U.S.C. Section 5311 capital funds become available, purchased equipment may include, but not be limited to: buses, vans or other paratransit vehicles, radios and communications equipment, passenger shelters, wheelchair lifts and restraints, computer hardware/software, spare parts or components, and other durable goods.  </w:t>
      </w:r>
      <w:proofErr w:type="gramStart"/>
      <w:r w:rsidRPr="00F9616B">
        <w:rPr>
          <w:rFonts w:ascii="Arial" w:hAnsi="Arial" w:cs="Arial"/>
        </w:rPr>
        <w:t>Persons</w:t>
      </w:r>
      <w:proofErr w:type="gramEnd"/>
      <w:r w:rsidRPr="00F9616B">
        <w:rPr>
          <w:rFonts w:ascii="Arial" w:hAnsi="Arial" w:cs="Arial"/>
        </w:rPr>
        <w:t xml:space="preserve"> interested in holding a public hearing regarding the possible procurement of capital equipment must submit a written request within 15 days </w:t>
      </w:r>
      <w:proofErr w:type="gramStart"/>
      <w:r w:rsidRPr="00F9616B">
        <w:rPr>
          <w:rFonts w:ascii="Arial" w:hAnsi="Arial" w:cs="Arial"/>
        </w:rPr>
        <w:t>from</w:t>
      </w:r>
      <w:proofErr w:type="gramEnd"/>
      <w:r w:rsidRPr="00F9616B">
        <w:rPr>
          <w:rFonts w:ascii="Arial" w:hAnsi="Arial" w:cs="Arial"/>
        </w:rPr>
        <w:t xml:space="preserve"> the date of this notice.  </w:t>
      </w:r>
    </w:p>
    <w:p w14:paraId="64F0E2F9" w14:textId="77777777" w:rsidR="00C83EAE" w:rsidRPr="00F9616B" w:rsidRDefault="00C83EAE" w:rsidP="00C83EAE">
      <w:pPr>
        <w:spacing w:line="480" w:lineRule="auto"/>
        <w:jc w:val="both"/>
        <w:rPr>
          <w:rFonts w:ascii="Arial" w:hAnsi="Arial" w:cs="Arial"/>
        </w:rPr>
      </w:pPr>
      <w:r w:rsidRPr="00F9616B">
        <w:rPr>
          <w:rFonts w:ascii="Arial" w:hAnsi="Arial" w:cs="Arial"/>
        </w:rPr>
        <w:tab/>
        <w:t>The purpose of this notice is to afford affected citizens, private transportation providers, and other interested agencies an early opportunity to examine the proposal and offer comments and/or recommendations on the overall scope of the proposed project.  The grant proposal will be available for public inspection and comment for 15 days from the date of this notice.</w:t>
      </w:r>
    </w:p>
    <w:p w14:paraId="08405D1A" w14:textId="77777777" w:rsidR="00C83EAE" w:rsidRPr="00F9616B" w:rsidRDefault="00C83EAE" w:rsidP="00C83EAE">
      <w:pPr>
        <w:rPr>
          <w:rFonts w:ascii="Arial" w:hAnsi="Arial" w:cs="Arial"/>
        </w:rPr>
      </w:pPr>
    </w:p>
    <w:p w14:paraId="28405E7A" w14:textId="77777777" w:rsidR="00C83EAE" w:rsidRPr="0096636A" w:rsidRDefault="00C83EAE" w:rsidP="00C83EAE">
      <w:pPr>
        <w:rPr>
          <w:rFonts w:ascii="Arial" w:hAnsi="Arial" w:cs="Arial"/>
        </w:rPr>
      </w:pPr>
      <w:r w:rsidRPr="0096636A">
        <w:rPr>
          <w:rFonts w:ascii="Arial" w:hAnsi="Arial" w:cs="Arial"/>
          <w:b/>
          <w:u w:val="single"/>
        </w:rPr>
        <w:t>(Date of First Publication)</w:t>
      </w:r>
      <w:r w:rsidRPr="0096636A">
        <w:rPr>
          <w:rFonts w:ascii="Arial" w:hAnsi="Arial" w:cs="Arial"/>
        </w:rPr>
        <w:t xml:space="preserve"> between the hours </w:t>
      </w:r>
      <w:proofErr w:type="gramStart"/>
      <w:r w:rsidRPr="0096636A">
        <w:rPr>
          <w:rFonts w:ascii="Arial" w:hAnsi="Arial" w:cs="Arial"/>
        </w:rPr>
        <w:t>of __</w:t>
      </w:r>
      <w:proofErr w:type="gramEnd"/>
      <w:r w:rsidRPr="0096636A">
        <w:rPr>
          <w:rFonts w:ascii="Arial" w:hAnsi="Arial" w:cs="Arial"/>
        </w:rPr>
        <w:t xml:space="preserve">_________ and __________ at the offices </w:t>
      </w:r>
    </w:p>
    <w:p w14:paraId="4875325B" w14:textId="77777777" w:rsidR="00C83EAE" w:rsidRPr="0096636A" w:rsidRDefault="00C83EAE" w:rsidP="00C83EAE">
      <w:pPr>
        <w:rPr>
          <w:rFonts w:ascii="Arial" w:hAnsi="Arial" w:cs="Arial"/>
        </w:rPr>
      </w:pPr>
    </w:p>
    <w:p w14:paraId="5319A433" w14:textId="77777777" w:rsidR="00C83EAE" w:rsidRPr="0096636A" w:rsidRDefault="00C83EAE" w:rsidP="00C83EAE">
      <w:pPr>
        <w:rPr>
          <w:rFonts w:ascii="Arial" w:hAnsi="Arial" w:cs="Arial"/>
        </w:rPr>
      </w:pPr>
      <w:r w:rsidRPr="0096636A">
        <w:rPr>
          <w:rFonts w:ascii="Arial" w:hAnsi="Arial" w:cs="Arial"/>
        </w:rPr>
        <w:t xml:space="preserve">of the </w:t>
      </w:r>
      <w:r w:rsidRPr="0096636A">
        <w:rPr>
          <w:rFonts w:ascii="Arial" w:hAnsi="Arial" w:cs="Arial"/>
          <w:u w:val="single"/>
        </w:rPr>
        <w:t xml:space="preserve">              </w:t>
      </w:r>
      <w:proofErr w:type="gramStart"/>
      <w:r w:rsidRPr="0096636A">
        <w:rPr>
          <w:rFonts w:ascii="Arial" w:hAnsi="Arial" w:cs="Arial"/>
          <w:u w:val="single"/>
        </w:rPr>
        <w:t xml:space="preserve">   </w:t>
      </w:r>
      <w:r w:rsidRPr="0096636A">
        <w:rPr>
          <w:rFonts w:ascii="Arial" w:hAnsi="Arial" w:cs="Arial"/>
          <w:b/>
          <w:u w:val="single"/>
        </w:rPr>
        <w:t>(</w:t>
      </w:r>
      <w:proofErr w:type="gramEnd"/>
      <w:r w:rsidRPr="0096636A">
        <w:rPr>
          <w:rFonts w:ascii="Arial" w:hAnsi="Arial" w:cs="Arial"/>
          <w:b/>
          <w:u w:val="single"/>
        </w:rPr>
        <w:t xml:space="preserve">Applicant's Full </w:t>
      </w:r>
      <w:proofErr w:type="gramStart"/>
      <w:r w:rsidRPr="0096636A">
        <w:rPr>
          <w:rFonts w:ascii="Arial" w:hAnsi="Arial" w:cs="Arial"/>
          <w:b/>
          <w:u w:val="single"/>
        </w:rPr>
        <w:t>Name)</w:t>
      </w:r>
      <w:r w:rsidRPr="0096636A">
        <w:rPr>
          <w:rFonts w:ascii="Arial" w:hAnsi="Arial" w:cs="Arial"/>
        </w:rPr>
        <w:t>_</w:t>
      </w:r>
      <w:proofErr w:type="gramEnd"/>
      <w:r w:rsidRPr="0096636A">
        <w:rPr>
          <w:rFonts w:ascii="Arial" w:hAnsi="Arial" w:cs="Arial"/>
        </w:rPr>
        <w:t>______________.</w:t>
      </w:r>
    </w:p>
    <w:p w14:paraId="19BD1BE3" w14:textId="77777777" w:rsidR="00C83EAE" w:rsidRPr="0096636A" w:rsidRDefault="00C83EAE" w:rsidP="00C83EAE">
      <w:pPr>
        <w:rPr>
          <w:rFonts w:ascii="Arial" w:hAnsi="Arial" w:cs="Arial"/>
        </w:rPr>
      </w:pPr>
    </w:p>
    <w:p w14:paraId="06E38166" w14:textId="77777777" w:rsidR="00C83EAE" w:rsidRPr="0096636A" w:rsidRDefault="00C83EAE" w:rsidP="00C83EAE">
      <w:pPr>
        <w:rPr>
          <w:rFonts w:ascii="Arial" w:hAnsi="Arial" w:cs="Arial"/>
        </w:rPr>
      </w:pPr>
      <w:r w:rsidRPr="0096636A">
        <w:rPr>
          <w:rFonts w:ascii="Arial" w:hAnsi="Arial" w:cs="Arial"/>
        </w:rPr>
        <w:tab/>
        <w:t>For further information and/or submission of comments, please contact:</w:t>
      </w:r>
    </w:p>
    <w:p w14:paraId="60E7E6CB" w14:textId="77777777" w:rsidR="00C83EAE" w:rsidRPr="0096636A" w:rsidRDefault="00C83EAE" w:rsidP="00C83EAE">
      <w:pPr>
        <w:rPr>
          <w:rFonts w:ascii="Arial" w:hAnsi="Arial" w:cs="Arial"/>
        </w:rPr>
      </w:pPr>
    </w:p>
    <w:p w14:paraId="3B8DD130" w14:textId="77777777" w:rsidR="00C83EAE" w:rsidRPr="0096636A" w:rsidRDefault="00C83EAE" w:rsidP="00C83EAE">
      <w:pPr>
        <w:rPr>
          <w:rFonts w:ascii="Arial" w:hAnsi="Arial" w:cs="Arial"/>
        </w:rPr>
      </w:pPr>
      <w:r w:rsidRPr="0096636A">
        <w:rPr>
          <w:rFonts w:ascii="Arial" w:hAnsi="Arial" w:cs="Arial"/>
        </w:rPr>
        <w:t xml:space="preserve">                                                        </w:t>
      </w:r>
      <w:r w:rsidR="0096636A">
        <w:rPr>
          <w:rFonts w:ascii="Arial" w:hAnsi="Arial" w:cs="Arial"/>
        </w:rPr>
        <w:tab/>
      </w:r>
      <w:r w:rsidR="0096636A">
        <w:rPr>
          <w:rFonts w:ascii="Arial" w:hAnsi="Arial" w:cs="Arial"/>
        </w:rPr>
        <w:tab/>
      </w:r>
      <w:r w:rsidR="0096636A">
        <w:rPr>
          <w:rFonts w:ascii="Arial" w:hAnsi="Arial" w:cs="Arial"/>
        </w:rPr>
        <w:tab/>
      </w:r>
      <w:r w:rsidRPr="0096636A">
        <w:rPr>
          <w:rFonts w:ascii="Arial" w:hAnsi="Arial" w:cs="Arial"/>
        </w:rPr>
        <w:t>___________________________________</w:t>
      </w:r>
    </w:p>
    <w:p w14:paraId="4A9EF74D" w14:textId="77777777" w:rsidR="00C83EAE" w:rsidRPr="0096636A" w:rsidRDefault="00C83EAE" w:rsidP="00C83EAE">
      <w:pPr>
        <w:rPr>
          <w:rFonts w:ascii="Arial" w:hAnsi="Arial" w:cs="Arial"/>
          <w:b/>
        </w:rPr>
      </w:pPr>
      <w:r w:rsidRPr="0096636A">
        <w:rPr>
          <w:rFonts w:ascii="Arial" w:hAnsi="Arial" w:cs="Arial"/>
        </w:rPr>
        <w:tab/>
      </w:r>
      <w:r w:rsidRPr="0096636A">
        <w:rPr>
          <w:rFonts w:ascii="Arial" w:hAnsi="Arial" w:cs="Arial"/>
        </w:rPr>
        <w:tab/>
      </w:r>
      <w:r w:rsidRPr="0096636A">
        <w:rPr>
          <w:rFonts w:ascii="Arial" w:hAnsi="Arial" w:cs="Arial"/>
        </w:rPr>
        <w:tab/>
      </w:r>
      <w:r w:rsidRPr="0096636A">
        <w:rPr>
          <w:rFonts w:ascii="Arial" w:hAnsi="Arial" w:cs="Arial"/>
        </w:rPr>
        <w:tab/>
      </w:r>
      <w:r w:rsidRPr="0096636A">
        <w:rPr>
          <w:rFonts w:ascii="Arial" w:hAnsi="Arial" w:cs="Arial"/>
        </w:rPr>
        <w:tab/>
      </w:r>
      <w:r w:rsidRPr="0096636A">
        <w:rPr>
          <w:rFonts w:ascii="Arial" w:hAnsi="Arial" w:cs="Arial"/>
        </w:rPr>
        <w:tab/>
      </w:r>
      <w:r w:rsidRPr="0096636A">
        <w:rPr>
          <w:rFonts w:ascii="Arial" w:hAnsi="Arial" w:cs="Arial"/>
        </w:rPr>
        <w:tab/>
        <w:t xml:space="preserve"> </w:t>
      </w:r>
      <w:r w:rsidRPr="0096636A">
        <w:rPr>
          <w:rFonts w:ascii="Arial" w:hAnsi="Arial" w:cs="Arial"/>
          <w:b/>
        </w:rPr>
        <w:t>(Director or Manager of Project)</w:t>
      </w:r>
    </w:p>
    <w:p w14:paraId="4F822F25" w14:textId="77777777" w:rsidR="00C83EAE" w:rsidRPr="0096636A" w:rsidRDefault="00C83EAE" w:rsidP="00C83EAE">
      <w:pPr>
        <w:rPr>
          <w:rFonts w:ascii="Arial" w:hAnsi="Arial" w:cs="Arial"/>
        </w:rPr>
      </w:pPr>
      <w:r w:rsidRPr="0096636A">
        <w:rPr>
          <w:rFonts w:ascii="Arial" w:hAnsi="Arial" w:cs="Arial"/>
          <w:b/>
        </w:rPr>
        <w:tab/>
      </w:r>
      <w:r w:rsidRPr="0096636A">
        <w:rPr>
          <w:rFonts w:ascii="Arial" w:hAnsi="Arial" w:cs="Arial"/>
          <w:b/>
        </w:rPr>
        <w:tab/>
      </w:r>
      <w:r w:rsidRPr="0096636A">
        <w:rPr>
          <w:rFonts w:ascii="Arial" w:hAnsi="Arial" w:cs="Arial"/>
          <w:b/>
        </w:rPr>
        <w:tab/>
      </w:r>
      <w:r w:rsidRPr="0096636A">
        <w:rPr>
          <w:rFonts w:ascii="Arial" w:hAnsi="Arial" w:cs="Arial"/>
          <w:b/>
        </w:rPr>
        <w:tab/>
      </w:r>
      <w:r w:rsidRPr="0096636A">
        <w:rPr>
          <w:rFonts w:ascii="Arial" w:hAnsi="Arial" w:cs="Arial"/>
          <w:b/>
        </w:rPr>
        <w:tab/>
      </w:r>
      <w:r w:rsidRPr="0096636A">
        <w:rPr>
          <w:rFonts w:ascii="Arial" w:hAnsi="Arial" w:cs="Arial"/>
          <w:b/>
        </w:rPr>
        <w:tab/>
      </w:r>
      <w:r w:rsidRPr="0096636A">
        <w:rPr>
          <w:rFonts w:ascii="Arial" w:hAnsi="Arial" w:cs="Arial"/>
          <w:b/>
        </w:rPr>
        <w:tab/>
        <w:t xml:space="preserve"> (Applicant Full Name &amp; Address</w:t>
      </w:r>
      <w:r w:rsidRPr="0096636A">
        <w:rPr>
          <w:rFonts w:ascii="Arial" w:hAnsi="Arial" w:cs="Arial"/>
        </w:rPr>
        <w:t xml:space="preserve">) </w:t>
      </w:r>
    </w:p>
    <w:p w14:paraId="5057870A" w14:textId="77777777" w:rsidR="00C83EAE" w:rsidRPr="00F9616B" w:rsidRDefault="00C83EAE" w:rsidP="00C83EAE">
      <w:pPr>
        <w:rPr>
          <w:rFonts w:ascii="Arial" w:hAnsi="Arial" w:cs="Arial"/>
          <w:sz w:val="24"/>
        </w:rPr>
      </w:pPr>
    </w:p>
    <w:p w14:paraId="48E47A5A" w14:textId="77777777" w:rsidR="00C83EAE" w:rsidRPr="00F9616B" w:rsidRDefault="00C83EAE" w:rsidP="00C83EAE">
      <w:pPr>
        <w:pStyle w:val="BodyText"/>
        <w:spacing w:line="240" w:lineRule="auto"/>
        <w:rPr>
          <w:rFonts w:ascii="Arial" w:hAnsi="Arial" w:cs="Arial"/>
        </w:rPr>
      </w:pPr>
      <w:r w:rsidRPr="00F9616B">
        <w:rPr>
          <w:rFonts w:ascii="Arial" w:hAnsi="Arial" w:cs="Arial"/>
        </w:rPr>
        <w:t>Additionally, copies of comments may be submitted to the following:</w:t>
      </w:r>
    </w:p>
    <w:p w14:paraId="0036A1DF" w14:textId="77777777" w:rsidR="00C83EAE" w:rsidRPr="00F9616B" w:rsidRDefault="00C83EAE" w:rsidP="00C83EAE">
      <w:pPr>
        <w:rPr>
          <w:rFonts w:ascii="Arial" w:hAnsi="Arial" w:cs="Arial"/>
          <w:sz w:val="24"/>
        </w:rPr>
      </w:pPr>
    </w:p>
    <w:p w14:paraId="4AEC8CF3" w14:textId="77777777" w:rsidR="00C83EAE" w:rsidRPr="00F9616B" w:rsidRDefault="008E7679" w:rsidP="00C83EAE">
      <w:pPr>
        <w:jc w:val="center"/>
        <w:rPr>
          <w:rFonts w:ascii="Arial" w:hAnsi="Arial" w:cs="Arial"/>
          <w:sz w:val="24"/>
        </w:rPr>
      </w:pPr>
      <w:r>
        <w:rPr>
          <w:rFonts w:ascii="Arial" w:hAnsi="Arial" w:cs="Arial"/>
          <w:sz w:val="24"/>
        </w:rPr>
        <w:t xml:space="preserve">Executive </w:t>
      </w:r>
      <w:r w:rsidR="00C83EAE" w:rsidRPr="00F9616B">
        <w:rPr>
          <w:rFonts w:ascii="Arial" w:hAnsi="Arial" w:cs="Arial"/>
          <w:sz w:val="24"/>
        </w:rPr>
        <w:t>Director</w:t>
      </w:r>
    </w:p>
    <w:p w14:paraId="6FE8352C" w14:textId="64E09C4E" w:rsidR="00C83EAE" w:rsidRPr="00F9616B" w:rsidRDefault="00C83EAE" w:rsidP="00C83EAE">
      <w:pPr>
        <w:jc w:val="center"/>
        <w:rPr>
          <w:rFonts w:ascii="Arial" w:hAnsi="Arial" w:cs="Arial"/>
          <w:sz w:val="24"/>
        </w:rPr>
      </w:pPr>
      <w:r w:rsidRPr="00F9616B">
        <w:rPr>
          <w:rFonts w:ascii="Arial" w:hAnsi="Arial" w:cs="Arial"/>
          <w:sz w:val="24"/>
        </w:rPr>
        <w:t xml:space="preserve">West Virginia </w:t>
      </w:r>
      <w:r w:rsidR="003B078C">
        <w:rPr>
          <w:rFonts w:ascii="Arial" w:hAnsi="Arial" w:cs="Arial"/>
          <w:sz w:val="24"/>
        </w:rPr>
        <w:t>Division of Multimodal Transportation Facilities-Transit</w:t>
      </w:r>
    </w:p>
    <w:p w14:paraId="3A4CBA9E" w14:textId="5DB8C798" w:rsidR="00C83EAE" w:rsidRPr="00F9616B" w:rsidRDefault="00C83EAE" w:rsidP="00C83EAE">
      <w:pPr>
        <w:jc w:val="center"/>
        <w:rPr>
          <w:rFonts w:ascii="Arial" w:hAnsi="Arial" w:cs="Arial"/>
          <w:sz w:val="24"/>
        </w:rPr>
      </w:pPr>
      <w:r w:rsidRPr="00F9616B">
        <w:rPr>
          <w:rFonts w:ascii="Arial" w:hAnsi="Arial" w:cs="Arial"/>
          <w:sz w:val="24"/>
        </w:rPr>
        <w:t xml:space="preserve">Building. 5, </w:t>
      </w:r>
      <w:r w:rsidR="004864DF">
        <w:rPr>
          <w:rFonts w:ascii="Arial" w:hAnsi="Arial" w:cs="Arial"/>
          <w:sz w:val="24"/>
        </w:rPr>
        <w:t>Room 663</w:t>
      </w:r>
    </w:p>
    <w:p w14:paraId="2CA00CF3" w14:textId="77777777" w:rsidR="00C83EAE" w:rsidRPr="00F9616B" w:rsidRDefault="00C83EAE" w:rsidP="00C83EAE">
      <w:pPr>
        <w:jc w:val="center"/>
        <w:rPr>
          <w:rFonts w:ascii="Arial" w:hAnsi="Arial" w:cs="Arial"/>
          <w:sz w:val="24"/>
        </w:rPr>
      </w:pPr>
      <w:r w:rsidRPr="00F9616B">
        <w:rPr>
          <w:rFonts w:ascii="Arial" w:hAnsi="Arial" w:cs="Arial"/>
          <w:sz w:val="24"/>
        </w:rPr>
        <w:t>1900 Kanawha Blvd., E.</w:t>
      </w:r>
    </w:p>
    <w:p w14:paraId="131DA00B" w14:textId="77777777" w:rsidR="00C83EAE" w:rsidRPr="00F9616B" w:rsidRDefault="00C83EAE" w:rsidP="00C83EAE">
      <w:pPr>
        <w:jc w:val="center"/>
        <w:rPr>
          <w:rFonts w:ascii="Arial" w:hAnsi="Arial" w:cs="Arial"/>
          <w:sz w:val="24"/>
        </w:rPr>
      </w:pPr>
      <w:r w:rsidRPr="00F9616B">
        <w:rPr>
          <w:rFonts w:ascii="Arial" w:hAnsi="Arial" w:cs="Arial"/>
          <w:sz w:val="24"/>
        </w:rPr>
        <w:t>Charleston, West Virginia 25305</w:t>
      </w:r>
      <w:r w:rsidRPr="00F9616B">
        <w:rPr>
          <w:rFonts w:ascii="Arial" w:hAnsi="Arial" w:cs="Arial"/>
          <w:sz w:val="24"/>
        </w:rPr>
        <w:noBreakHyphen/>
        <w:t>0432</w:t>
      </w:r>
    </w:p>
    <w:p w14:paraId="729190B2" w14:textId="77777777" w:rsidR="00C83EAE" w:rsidRPr="00F9616B" w:rsidRDefault="00C83EAE" w:rsidP="00C83EAE">
      <w:pPr>
        <w:rPr>
          <w:rFonts w:ascii="Arial" w:hAnsi="Arial" w:cs="Arial"/>
          <w:sz w:val="24"/>
        </w:rPr>
      </w:pPr>
    </w:p>
    <w:p w14:paraId="55690089" w14:textId="77777777" w:rsidR="00C83EAE" w:rsidRPr="00F9616B" w:rsidRDefault="00C83EAE" w:rsidP="00C83EAE">
      <w:pPr>
        <w:rPr>
          <w:rFonts w:ascii="Arial" w:hAnsi="Arial" w:cs="Arial"/>
          <w:b/>
          <w:sz w:val="24"/>
        </w:rPr>
        <w:sectPr w:rsidR="00C83EAE" w:rsidRPr="00F9616B">
          <w:pgSz w:w="12240" w:h="15840" w:code="1"/>
          <w:pgMar w:top="1440" w:right="1440" w:bottom="720" w:left="1440" w:header="475" w:footer="0" w:gutter="0"/>
          <w:cols w:space="720"/>
          <w:noEndnote/>
        </w:sectPr>
      </w:pPr>
    </w:p>
    <w:p w14:paraId="38467BFC" w14:textId="77777777" w:rsidR="00C83EAE" w:rsidRPr="003A46EB" w:rsidRDefault="00C83EAE" w:rsidP="003A46EB">
      <w:pPr>
        <w:pStyle w:val="Heading1"/>
      </w:pPr>
      <w:bookmarkStart w:id="12" w:name="_Toc281930561"/>
      <w:r w:rsidRPr="003A46EB">
        <w:lastRenderedPageBreak/>
        <w:t>PROJECT BUDGET</w:t>
      </w:r>
      <w:bookmarkEnd w:id="12"/>
    </w:p>
    <w:p w14:paraId="030F41D3" w14:textId="77777777" w:rsidR="00C83EAE" w:rsidRPr="00F9616B" w:rsidRDefault="00C83EAE" w:rsidP="00C83EAE">
      <w:pPr>
        <w:jc w:val="both"/>
        <w:rPr>
          <w:rFonts w:ascii="Arial" w:hAnsi="Arial" w:cs="Arial"/>
          <w:b/>
          <w:sz w:val="24"/>
        </w:rPr>
      </w:pPr>
      <w:r w:rsidRPr="00F9616B">
        <w:rPr>
          <w:rFonts w:ascii="Arial" w:hAnsi="Arial" w:cs="Arial"/>
          <w:sz w:val="24"/>
        </w:rPr>
        <w:tab/>
      </w:r>
      <w:r w:rsidRPr="000C770C">
        <w:rPr>
          <w:rFonts w:ascii="Arial" w:hAnsi="Arial" w:cs="Arial"/>
          <w:sz w:val="24"/>
        </w:rPr>
        <w:t xml:space="preserve">The Project Budget is composed of </w:t>
      </w:r>
      <w:r w:rsidR="000C770C">
        <w:rPr>
          <w:rFonts w:ascii="Arial" w:hAnsi="Arial" w:cs="Arial"/>
          <w:sz w:val="24"/>
        </w:rPr>
        <w:t xml:space="preserve">both </w:t>
      </w:r>
      <w:r w:rsidRPr="000C770C">
        <w:rPr>
          <w:rFonts w:ascii="Arial" w:hAnsi="Arial" w:cs="Arial"/>
          <w:sz w:val="24"/>
        </w:rPr>
        <w:t>operating</w:t>
      </w:r>
      <w:r w:rsidR="000C770C" w:rsidRPr="000C770C">
        <w:rPr>
          <w:rFonts w:ascii="Arial" w:hAnsi="Arial" w:cs="Arial"/>
          <w:sz w:val="24"/>
        </w:rPr>
        <w:t xml:space="preserve"> and </w:t>
      </w:r>
      <w:r w:rsidRPr="000C770C">
        <w:rPr>
          <w:rFonts w:ascii="Arial" w:hAnsi="Arial" w:cs="Arial"/>
          <w:sz w:val="24"/>
        </w:rPr>
        <w:t>non</w:t>
      </w:r>
      <w:r w:rsidR="005E5819" w:rsidRPr="000C770C">
        <w:rPr>
          <w:rFonts w:ascii="Arial" w:hAnsi="Arial" w:cs="Arial"/>
          <w:sz w:val="24"/>
        </w:rPr>
        <w:t>-</w:t>
      </w:r>
      <w:r w:rsidRPr="000C770C">
        <w:rPr>
          <w:rFonts w:ascii="Arial" w:hAnsi="Arial" w:cs="Arial"/>
          <w:sz w:val="24"/>
        </w:rPr>
        <w:t xml:space="preserve">operating </w:t>
      </w:r>
      <w:r w:rsidR="000C770C">
        <w:rPr>
          <w:rFonts w:ascii="Arial" w:hAnsi="Arial" w:cs="Arial"/>
          <w:sz w:val="24"/>
        </w:rPr>
        <w:t>expenses</w:t>
      </w:r>
      <w:r w:rsidRPr="000C770C">
        <w:rPr>
          <w:rFonts w:ascii="Arial" w:hAnsi="Arial" w:cs="Arial"/>
          <w:sz w:val="24"/>
        </w:rPr>
        <w:t>.</w:t>
      </w:r>
      <w:r w:rsidRPr="00F9616B">
        <w:rPr>
          <w:rFonts w:ascii="Arial" w:hAnsi="Arial" w:cs="Arial"/>
          <w:sz w:val="24"/>
        </w:rPr>
        <w:t xml:space="preserve"> (See Glossary of Terms for definitions).  It is imperative to only use the forms provided.  </w:t>
      </w:r>
      <w:r w:rsidR="003E05F4" w:rsidRPr="00E030F0">
        <w:rPr>
          <w:rFonts w:ascii="Arial" w:hAnsi="Arial" w:cs="Arial"/>
          <w:b/>
          <w:sz w:val="24"/>
        </w:rPr>
        <w:t xml:space="preserve">Please </w:t>
      </w:r>
      <w:r w:rsidR="00E030F0" w:rsidRPr="00E030F0">
        <w:rPr>
          <w:rFonts w:ascii="Arial" w:hAnsi="Arial" w:cs="Arial"/>
          <w:b/>
          <w:sz w:val="24"/>
        </w:rPr>
        <w:t>note</w:t>
      </w:r>
      <w:r w:rsidR="003E05F4" w:rsidRPr="00E030F0">
        <w:rPr>
          <w:rFonts w:ascii="Arial" w:hAnsi="Arial" w:cs="Arial"/>
          <w:b/>
          <w:sz w:val="24"/>
        </w:rPr>
        <w:t xml:space="preserve"> it is no</w:t>
      </w:r>
      <w:r w:rsidR="008E7679">
        <w:rPr>
          <w:rFonts w:ascii="Arial" w:hAnsi="Arial" w:cs="Arial"/>
          <w:b/>
          <w:sz w:val="24"/>
        </w:rPr>
        <w:t>t</w:t>
      </w:r>
      <w:r w:rsidR="003E05F4" w:rsidRPr="00E030F0">
        <w:rPr>
          <w:rFonts w:ascii="Arial" w:hAnsi="Arial" w:cs="Arial"/>
          <w:b/>
          <w:sz w:val="24"/>
        </w:rPr>
        <w:t xml:space="preserve"> mandatory for </w:t>
      </w:r>
      <w:r w:rsidRPr="00E030F0">
        <w:rPr>
          <w:rFonts w:ascii="Arial" w:hAnsi="Arial" w:cs="Arial"/>
          <w:b/>
          <w:sz w:val="24"/>
        </w:rPr>
        <w:t>yo</w:t>
      </w:r>
      <w:r w:rsidRPr="00F9616B">
        <w:rPr>
          <w:rFonts w:ascii="Arial" w:hAnsi="Arial" w:cs="Arial"/>
          <w:b/>
          <w:sz w:val="24"/>
        </w:rPr>
        <w:t xml:space="preserve">ur organization </w:t>
      </w:r>
      <w:r w:rsidR="003E05F4">
        <w:rPr>
          <w:rFonts w:ascii="Arial" w:hAnsi="Arial" w:cs="Arial"/>
          <w:b/>
          <w:sz w:val="24"/>
        </w:rPr>
        <w:t>to</w:t>
      </w:r>
      <w:r w:rsidRPr="00F9616B">
        <w:rPr>
          <w:rFonts w:ascii="Arial" w:hAnsi="Arial" w:cs="Arial"/>
          <w:b/>
          <w:sz w:val="24"/>
        </w:rPr>
        <w:t xml:space="preserve"> allocate at least 1% of its budget to</w:t>
      </w:r>
      <w:r w:rsidR="00E030F0">
        <w:rPr>
          <w:rFonts w:ascii="Arial" w:hAnsi="Arial" w:cs="Arial"/>
          <w:b/>
          <w:sz w:val="24"/>
        </w:rPr>
        <w:t>ward</w:t>
      </w:r>
      <w:r w:rsidRPr="00F9616B">
        <w:rPr>
          <w:rFonts w:ascii="Arial" w:hAnsi="Arial" w:cs="Arial"/>
          <w:b/>
          <w:sz w:val="24"/>
        </w:rPr>
        <w:t xml:space="preserve"> marketing</w:t>
      </w:r>
      <w:r w:rsidR="00E030F0">
        <w:rPr>
          <w:rFonts w:ascii="Arial" w:hAnsi="Arial" w:cs="Arial"/>
          <w:b/>
          <w:sz w:val="24"/>
        </w:rPr>
        <w:t>; however, it is encouraged</w:t>
      </w:r>
      <w:r w:rsidRPr="00F9616B">
        <w:rPr>
          <w:rFonts w:ascii="Arial" w:hAnsi="Arial" w:cs="Arial"/>
          <w:b/>
          <w:sz w:val="24"/>
        </w:rPr>
        <w:t>.</w:t>
      </w:r>
    </w:p>
    <w:p w14:paraId="7B5CF5DE" w14:textId="77777777" w:rsidR="00C83EAE" w:rsidRPr="00F9616B" w:rsidRDefault="00C83EAE" w:rsidP="00C83EAE">
      <w:pPr>
        <w:jc w:val="both"/>
        <w:rPr>
          <w:rFonts w:ascii="Arial" w:hAnsi="Arial" w:cs="Arial"/>
          <w:sz w:val="24"/>
        </w:rPr>
      </w:pPr>
    </w:p>
    <w:p w14:paraId="38514B06" w14:textId="1B25DAAB" w:rsidR="00C83EAE" w:rsidRPr="00F9616B" w:rsidRDefault="00C83EAE" w:rsidP="00C83EAE">
      <w:pPr>
        <w:jc w:val="both"/>
        <w:rPr>
          <w:rFonts w:ascii="Arial" w:hAnsi="Arial" w:cs="Arial"/>
          <w:sz w:val="24"/>
        </w:rPr>
      </w:pPr>
      <w:r w:rsidRPr="00F9616B">
        <w:rPr>
          <w:rFonts w:ascii="Arial" w:hAnsi="Arial" w:cs="Arial"/>
          <w:sz w:val="24"/>
        </w:rPr>
        <w:tab/>
        <w:t xml:space="preserve">Furthermore, the </w:t>
      </w:r>
      <w:r w:rsidR="003B078C">
        <w:rPr>
          <w:rFonts w:ascii="Arial" w:hAnsi="Arial" w:cs="Arial"/>
          <w:sz w:val="24"/>
        </w:rPr>
        <w:t>Division of Multimodal Transportation Facilities-Transit</w:t>
      </w:r>
      <w:r w:rsidRPr="00F9616B">
        <w:rPr>
          <w:rFonts w:ascii="Arial" w:hAnsi="Arial" w:cs="Arial"/>
          <w:sz w:val="24"/>
        </w:rPr>
        <w:t xml:space="preserve"> strongly encourages each applicant to review the Budget Definitions and the forms before filling out the </w:t>
      </w:r>
      <w:r w:rsidR="004A7F0B">
        <w:rPr>
          <w:rFonts w:ascii="Arial" w:hAnsi="Arial" w:cs="Arial"/>
          <w:sz w:val="24"/>
        </w:rPr>
        <w:t xml:space="preserve">FY </w:t>
      </w:r>
      <w:r w:rsidR="003B078C">
        <w:rPr>
          <w:rFonts w:ascii="Arial" w:hAnsi="Arial" w:cs="Arial"/>
          <w:sz w:val="24"/>
        </w:rPr>
        <w:t>2027</w:t>
      </w:r>
      <w:r w:rsidRPr="00F9616B">
        <w:rPr>
          <w:rFonts w:ascii="Arial" w:hAnsi="Arial" w:cs="Arial"/>
          <w:sz w:val="24"/>
        </w:rPr>
        <w:t xml:space="preserve"> request.  Merely adding a fixed percentage to your current budget (FY</w:t>
      </w:r>
      <w:r w:rsidR="00163518">
        <w:rPr>
          <w:rFonts w:ascii="Arial" w:hAnsi="Arial" w:cs="Arial"/>
          <w:sz w:val="24"/>
        </w:rPr>
        <w:t xml:space="preserve"> </w:t>
      </w:r>
      <w:r w:rsidR="00094365">
        <w:rPr>
          <w:rFonts w:ascii="Arial" w:hAnsi="Arial" w:cs="Arial"/>
          <w:sz w:val="24"/>
        </w:rPr>
        <w:t>202</w:t>
      </w:r>
      <w:r w:rsidR="00254766">
        <w:rPr>
          <w:rFonts w:ascii="Arial" w:hAnsi="Arial" w:cs="Arial"/>
          <w:sz w:val="24"/>
        </w:rPr>
        <w:t>2</w:t>
      </w:r>
      <w:r w:rsidRPr="00F9616B">
        <w:rPr>
          <w:rFonts w:ascii="Arial" w:hAnsi="Arial" w:cs="Arial"/>
          <w:sz w:val="24"/>
        </w:rPr>
        <w:t xml:space="preserve">) will not be considered sufficient budget preparation.  </w:t>
      </w:r>
      <w:r w:rsidR="00254766">
        <w:rPr>
          <w:rFonts w:ascii="Arial" w:hAnsi="Arial" w:cs="Arial"/>
          <w:sz w:val="24"/>
        </w:rPr>
        <w:t>Beginning this year, y</w:t>
      </w:r>
      <w:r w:rsidRPr="00F9616B">
        <w:rPr>
          <w:rFonts w:ascii="Arial" w:hAnsi="Arial" w:cs="Arial"/>
          <w:sz w:val="24"/>
        </w:rPr>
        <w:t xml:space="preserve">our agency </w:t>
      </w:r>
      <w:r w:rsidR="00254766">
        <w:rPr>
          <w:rFonts w:ascii="Arial" w:hAnsi="Arial" w:cs="Arial"/>
          <w:sz w:val="24"/>
        </w:rPr>
        <w:t xml:space="preserve">will be asked to make a budget presentation (likely virtual) </w:t>
      </w:r>
      <w:r w:rsidR="0044730F">
        <w:rPr>
          <w:rFonts w:ascii="Arial" w:hAnsi="Arial" w:cs="Arial"/>
          <w:sz w:val="24"/>
        </w:rPr>
        <w:t xml:space="preserve">to </w:t>
      </w:r>
      <w:r w:rsidR="00254766">
        <w:rPr>
          <w:rFonts w:ascii="Arial" w:hAnsi="Arial" w:cs="Arial"/>
          <w:sz w:val="24"/>
        </w:rPr>
        <w:t>explain</w:t>
      </w:r>
      <w:r w:rsidR="0044730F">
        <w:rPr>
          <w:rFonts w:ascii="Arial" w:hAnsi="Arial" w:cs="Arial"/>
          <w:sz w:val="24"/>
        </w:rPr>
        <w:t xml:space="preserve"> your funding request</w:t>
      </w:r>
      <w:r w:rsidR="00254766">
        <w:rPr>
          <w:rFonts w:ascii="Arial" w:hAnsi="Arial" w:cs="Arial"/>
          <w:sz w:val="24"/>
        </w:rPr>
        <w:t xml:space="preserve"> and possibly</w:t>
      </w:r>
      <w:r w:rsidRPr="00F9616B">
        <w:rPr>
          <w:rFonts w:ascii="Arial" w:hAnsi="Arial" w:cs="Arial"/>
          <w:sz w:val="24"/>
        </w:rPr>
        <w:t xml:space="preserve"> </w:t>
      </w:r>
      <w:r w:rsidR="0044730F">
        <w:rPr>
          <w:rFonts w:ascii="Arial" w:hAnsi="Arial" w:cs="Arial"/>
          <w:sz w:val="24"/>
        </w:rPr>
        <w:t xml:space="preserve">to </w:t>
      </w:r>
      <w:r w:rsidRPr="00F9616B">
        <w:rPr>
          <w:rFonts w:ascii="Arial" w:hAnsi="Arial" w:cs="Arial"/>
          <w:sz w:val="24"/>
        </w:rPr>
        <w:t>justify specific line items.</w:t>
      </w:r>
    </w:p>
    <w:p w14:paraId="21B7FC06" w14:textId="77777777" w:rsidR="00C83EAE" w:rsidRPr="00F9616B" w:rsidRDefault="00C83EAE" w:rsidP="00C83EAE">
      <w:pPr>
        <w:jc w:val="both"/>
        <w:rPr>
          <w:rFonts w:ascii="Arial" w:hAnsi="Arial" w:cs="Arial"/>
          <w:sz w:val="24"/>
        </w:rPr>
      </w:pPr>
    </w:p>
    <w:p w14:paraId="2A4C39AA" w14:textId="77777777" w:rsidR="00C83EAE" w:rsidRPr="00F9616B" w:rsidRDefault="00C83EAE" w:rsidP="004C2B9B">
      <w:pPr>
        <w:jc w:val="both"/>
        <w:rPr>
          <w:rFonts w:ascii="Arial" w:hAnsi="Arial" w:cs="Arial"/>
          <w:sz w:val="24"/>
        </w:rPr>
      </w:pPr>
      <w:r w:rsidRPr="00F9616B">
        <w:rPr>
          <w:rFonts w:ascii="Arial" w:hAnsi="Arial" w:cs="Arial"/>
          <w:sz w:val="24"/>
        </w:rPr>
        <w:tab/>
        <w:t xml:space="preserve">Specifically, what is </w:t>
      </w:r>
      <w:proofErr w:type="gramStart"/>
      <w:r w:rsidRPr="00F9616B">
        <w:rPr>
          <w:rFonts w:ascii="Arial" w:hAnsi="Arial" w:cs="Arial"/>
          <w:sz w:val="24"/>
        </w:rPr>
        <w:t>actually being</w:t>
      </w:r>
      <w:proofErr w:type="gramEnd"/>
      <w:r w:rsidRPr="00F9616B">
        <w:rPr>
          <w:rFonts w:ascii="Arial" w:hAnsi="Arial" w:cs="Arial"/>
          <w:sz w:val="24"/>
        </w:rPr>
        <w:t xml:space="preserve"> funded under the operating portion of the program is the net operating cost, which is the deficit remaining after direct operating revenues from fares, package delivery, and contra</w:t>
      </w:r>
      <w:r w:rsidR="005E5819">
        <w:rPr>
          <w:rFonts w:ascii="Arial" w:hAnsi="Arial" w:cs="Arial"/>
          <w:sz w:val="24"/>
        </w:rPr>
        <w:t>-</w:t>
      </w:r>
      <w:r w:rsidRPr="00F9616B">
        <w:rPr>
          <w:rFonts w:ascii="Arial" w:hAnsi="Arial" w:cs="Arial"/>
          <w:sz w:val="24"/>
        </w:rPr>
        <w:t xml:space="preserve">expenses are subtracted from eligible expenses.  If direct operating revenues equal or exceed eligible operating expenses, net operating </w:t>
      </w:r>
      <w:proofErr w:type="gramStart"/>
      <w:r w:rsidRPr="00F9616B">
        <w:rPr>
          <w:rFonts w:ascii="Arial" w:hAnsi="Arial" w:cs="Arial"/>
          <w:sz w:val="24"/>
        </w:rPr>
        <w:t>cost is</w:t>
      </w:r>
      <w:proofErr w:type="gramEnd"/>
      <w:r w:rsidRPr="00F9616B">
        <w:rPr>
          <w:rFonts w:ascii="Arial" w:hAnsi="Arial" w:cs="Arial"/>
          <w:sz w:val="24"/>
        </w:rPr>
        <w:t xml:space="preserve"> zero (0).</w:t>
      </w:r>
    </w:p>
    <w:p w14:paraId="494CED2C" w14:textId="77777777" w:rsidR="00C83EAE" w:rsidRPr="00F9616B" w:rsidRDefault="00C83EAE" w:rsidP="00C83EAE">
      <w:pPr>
        <w:jc w:val="both"/>
        <w:rPr>
          <w:rFonts w:ascii="Arial" w:hAnsi="Arial" w:cs="Arial"/>
          <w:sz w:val="24"/>
        </w:rPr>
      </w:pPr>
    </w:p>
    <w:p w14:paraId="27339697" w14:textId="77777777" w:rsidR="00C83EAE" w:rsidRPr="00F9616B" w:rsidRDefault="00C83EAE" w:rsidP="00C83EAE">
      <w:pPr>
        <w:pStyle w:val="BodyText"/>
        <w:spacing w:line="240" w:lineRule="auto"/>
        <w:jc w:val="both"/>
        <w:rPr>
          <w:rFonts w:ascii="Arial" w:hAnsi="Arial" w:cs="Arial"/>
        </w:rPr>
      </w:pPr>
      <w:r w:rsidRPr="00F9616B">
        <w:rPr>
          <w:rFonts w:ascii="Arial" w:hAnsi="Arial" w:cs="Arial"/>
        </w:rPr>
        <w:tab/>
        <w:t>Contra</w:t>
      </w:r>
      <w:r w:rsidR="005E5819">
        <w:rPr>
          <w:rFonts w:ascii="Arial" w:hAnsi="Arial" w:cs="Arial"/>
        </w:rPr>
        <w:t>-</w:t>
      </w:r>
      <w:r w:rsidRPr="00F9616B">
        <w:rPr>
          <w:rFonts w:ascii="Arial" w:hAnsi="Arial" w:cs="Arial"/>
        </w:rPr>
        <w:t xml:space="preserve">expenses are revenue items which directly offset transit </w:t>
      </w:r>
      <w:proofErr w:type="gramStart"/>
      <w:r w:rsidRPr="00F9616B">
        <w:rPr>
          <w:rFonts w:ascii="Arial" w:hAnsi="Arial" w:cs="Arial"/>
        </w:rPr>
        <w:t>expenses</w:t>
      </w:r>
      <w:proofErr w:type="gramEnd"/>
      <w:r w:rsidRPr="00F9616B">
        <w:rPr>
          <w:rFonts w:ascii="Arial" w:hAnsi="Arial" w:cs="Arial"/>
        </w:rPr>
        <w:t xml:space="preserve"> and which are therefore eliminated from the deficits eligible for Section 5311 assistance.  Five common types of contra</w:t>
      </w:r>
      <w:r w:rsidR="005E5819">
        <w:rPr>
          <w:rFonts w:ascii="Arial" w:hAnsi="Arial" w:cs="Arial"/>
        </w:rPr>
        <w:t>-</w:t>
      </w:r>
      <w:r w:rsidRPr="00F9616B">
        <w:rPr>
          <w:rFonts w:ascii="Arial" w:hAnsi="Arial" w:cs="Arial"/>
        </w:rPr>
        <w:t>expenses include the following:</w:t>
      </w:r>
    </w:p>
    <w:p w14:paraId="0124DE06" w14:textId="77777777" w:rsidR="00C83EAE" w:rsidRPr="00F9616B" w:rsidRDefault="00C83EAE" w:rsidP="003B7280">
      <w:pPr>
        <w:pStyle w:val="BodyText"/>
        <w:numPr>
          <w:ilvl w:val="0"/>
          <w:numId w:val="20"/>
        </w:numPr>
        <w:spacing w:before="120" w:line="240" w:lineRule="auto"/>
        <w:ind w:left="1440" w:hanging="720"/>
        <w:rPr>
          <w:rFonts w:ascii="Arial" w:hAnsi="Arial" w:cs="Arial"/>
          <w:sz w:val="22"/>
        </w:rPr>
      </w:pPr>
      <w:proofErr w:type="gramStart"/>
      <w:r w:rsidRPr="00F9616B">
        <w:rPr>
          <w:rFonts w:ascii="Arial" w:hAnsi="Arial" w:cs="Arial"/>
          <w:sz w:val="22"/>
        </w:rPr>
        <w:t>Interest</w:t>
      </w:r>
      <w:proofErr w:type="gramEnd"/>
      <w:r w:rsidRPr="00F9616B">
        <w:rPr>
          <w:rFonts w:ascii="Arial" w:hAnsi="Arial" w:cs="Arial"/>
          <w:sz w:val="22"/>
        </w:rPr>
        <w:t xml:space="preserve"> income earned on working capital.</w:t>
      </w:r>
    </w:p>
    <w:p w14:paraId="7E66445F" w14:textId="77777777" w:rsidR="00C83EAE" w:rsidRPr="004C2B9B" w:rsidRDefault="00C83EAE" w:rsidP="003B7280">
      <w:pPr>
        <w:pStyle w:val="ListParagraph"/>
        <w:numPr>
          <w:ilvl w:val="0"/>
          <w:numId w:val="20"/>
        </w:numPr>
        <w:spacing w:before="120"/>
        <w:ind w:left="1440" w:hanging="720"/>
        <w:contextualSpacing w:val="0"/>
        <w:rPr>
          <w:rFonts w:ascii="Arial" w:hAnsi="Arial" w:cs="Arial"/>
        </w:rPr>
      </w:pPr>
      <w:r w:rsidRPr="004C2B9B">
        <w:rPr>
          <w:rFonts w:ascii="Arial" w:hAnsi="Arial" w:cs="Arial"/>
        </w:rPr>
        <w:t xml:space="preserve">Proceeds from the sale of equipment </w:t>
      </w:r>
      <w:proofErr w:type="gramStart"/>
      <w:r w:rsidRPr="004C2B9B">
        <w:rPr>
          <w:rFonts w:ascii="Arial" w:hAnsi="Arial" w:cs="Arial"/>
        </w:rPr>
        <w:t>in excess of</w:t>
      </w:r>
      <w:proofErr w:type="gramEnd"/>
      <w:r w:rsidRPr="004C2B9B">
        <w:rPr>
          <w:rFonts w:ascii="Arial" w:hAnsi="Arial" w:cs="Arial"/>
        </w:rPr>
        <w:t xml:space="preserve"> the depreciated value.  (</w:t>
      </w:r>
      <w:r w:rsidR="004C2B9B">
        <w:rPr>
          <w:rFonts w:ascii="Arial" w:hAnsi="Arial" w:cs="Arial"/>
        </w:rPr>
        <w:t>P</w:t>
      </w:r>
      <w:r w:rsidRPr="004C2B9B">
        <w:rPr>
          <w:rFonts w:ascii="Arial" w:hAnsi="Arial" w:cs="Arial"/>
        </w:rPr>
        <w:t>rivate operators only)</w:t>
      </w:r>
    </w:p>
    <w:p w14:paraId="3459F98F" w14:textId="77777777" w:rsidR="00C83EAE" w:rsidRPr="004C2B9B" w:rsidRDefault="00C83EAE" w:rsidP="003B7280">
      <w:pPr>
        <w:pStyle w:val="ListParagraph"/>
        <w:numPr>
          <w:ilvl w:val="0"/>
          <w:numId w:val="20"/>
        </w:numPr>
        <w:spacing w:before="120"/>
        <w:ind w:left="1440" w:hanging="720"/>
        <w:contextualSpacing w:val="0"/>
        <w:rPr>
          <w:rFonts w:ascii="Arial" w:hAnsi="Arial" w:cs="Arial"/>
        </w:rPr>
      </w:pPr>
      <w:r w:rsidRPr="004C2B9B">
        <w:rPr>
          <w:rFonts w:ascii="Arial" w:hAnsi="Arial" w:cs="Arial"/>
        </w:rPr>
        <w:t>Cash discounts and refunds that directly offset accrued expenses.</w:t>
      </w:r>
    </w:p>
    <w:p w14:paraId="7AC7AA81" w14:textId="77777777" w:rsidR="00C83EAE" w:rsidRPr="004C2B9B" w:rsidRDefault="00C83EAE" w:rsidP="003B7280">
      <w:pPr>
        <w:pStyle w:val="ListParagraph"/>
        <w:numPr>
          <w:ilvl w:val="0"/>
          <w:numId w:val="20"/>
        </w:numPr>
        <w:spacing w:before="120"/>
        <w:ind w:left="1440" w:hanging="720"/>
        <w:contextualSpacing w:val="0"/>
        <w:rPr>
          <w:rFonts w:ascii="Arial" w:hAnsi="Arial" w:cs="Arial"/>
        </w:rPr>
      </w:pPr>
      <w:r w:rsidRPr="004C2B9B">
        <w:rPr>
          <w:rFonts w:ascii="Arial" w:hAnsi="Arial" w:cs="Arial"/>
        </w:rPr>
        <w:t>Insurance claims and reimbursements which directly offset accrued expenses.</w:t>
      </w:r>
    </w:p>
    <w:p w14:paraId="58E5029C" w14:textId="77777777" w:rsidR="00C83EAE" w:rsidRPr="004C2B9B" w:rsidRDefault="00C83EAE" w:rsidP="003B7280">
      <w:pPr>
        <w:pStyle w:val="ListParagraph"/>
        <w:numPr>
          <w:ilvl w:val="0"/>
          <w:numId w:val="20"/>
        </w:numPr>
        <w:spacing w:before="120"/>
        <w:ind w:left="1440" w:hanging="720"/>
        <w:contextualSpacing w:val="0"/>
        <w:rPr>
          <w:rFonts w:ascii="Arial" w:hAnsi="Arial" w:cs="Arial"/>
        </w:rPr>
      </w:pPr>
      <w:r w:rsidRPr="004C2B9B">
        <w:rPr>
          <w:rFonts w:ascii="Arial" w:hAnsi="Arial" w:cs="Arial"/>
        </w:rPr>
        <w:t>State fuel tax rebates to public operators.</w:t>
      </w:r>
    </w:p>
    <w:p w14:paraId="64A1FC4D" w14:textId="77777777" w:rsidR="00C83EAE" w:rsidRPr="00F9616B" w:rsidRDefault="00C83EAE" w:rsidP="00C83EAE">
      <w:pPr>
        <w:rPr>
          <w:rFonts w:ascii="Arial" w:hAnsi="Arial" w:cs="Arial"/>
        </w:rPr>
      </w:pPr>
    </w:p>
    <w:p w14:paraId="355909D0" w14:textId="77777777" w:rsidR="00C83EAE" w:rsidRPr="00F9616B" w:rsidRDefault="00C83EAE" w:rsidP="00C83EAE">
      <w:pPr>
        <w:jc w:val="both"/>
        <w:rPr>
          <w:rFonts w:ascii="Arial" w:hAnsi="Arial" w:cs="Arial"/>
          <w:sz w:val="24"/>
        </w:rPr>
      </w:pPr>
      <w:r w:rsidRPr="00F9616B">
        <w:rPr>
          <w:rFonts w:ascii="Arial" w:hAnsi="Arial" w:cs="Arial"/>
          <w:sz w:val="24"/>
        </w:rPr>
        <w:tab/>
        <w:t xml:space="preserve">All eligible expenses incurred by the transit property that </w:t>
      </w:r>
      <w:proofErr w:type="gramStart"/>
      <w:r w:rsidRPr="00F9616B">
        <w:rPr>
          <w:rFonts w:ascii="Arial" w:hAnsi="Arial" w:cs="Arial"/>
          <w:sz w:val="24"/>
        </w:rPr>
        <w:t>are</w:t>
      </w:r>
      <w:proofErr w:type="gramEnd"/>
      <w:r w:rsidRPr="00F9616B">
        <w:rPr>
          <w:rFonts w:ascii="Arial" w:hAnsi="Arial" w:cs="Arial"/>
          <w:sz w:val="24"/>
        </w:rPr>
        <w:t xml:space="preserve"> not considered operating would be classified as non</w:t>
      </w:r>
      <w:r w:rsidR="005E5819">
        <w:rPr>
          <w:rFonts w:ascii="Arial" w:hAnsi="Arial" w:cs="Arial"/>
          <w:sz w:val="24"/>
        </w:rPr>
        <w:t>-</w:t>
      </w:r>
      <w:r w:rsidRPr="00F9616B">
        <w:rPr>
          <w:rFonts w:ascii="Arial" w:hAnsi="Arial" w:cs="Arial"/>
          <w:sz w:val="24"/>
        </w:rPr>
        <w:t>operating and eligible for the 50/50 match.   Examples of these expenses would be marketing costs, staff salaries, rent, office supplies, etc.</w:t>
      </w:r>
    </w:p>
    <w:p w14:paraId="33DA435C" w14:textId="77777777" w:rsidR="00C83EAE" w:rsidRPr="00F9616B" w:rsidRDefault="00C83EAE" w:rsidP="00C83EAE">
      <w:pPr>
        <w:jc w:val="both"/>
        <w:rPr>
          <w:rFonts w:ascii="Arial" w:hAnsi="Arial" w:cs="Arial"/>
          <w:sz w:val="24"/>
        </w:rPr>
      </w:pPr>
    </w:p>
    <w:p w14:paraId="5756EF3F" w14:textId="77777777" w:rsidR="00C83EAE" w:rsidRPr="00F9616B" w:rsidRDefault="00C83EAE" w:rsidP="00C83EAE">
      <w:pPr>
        <w:rPr>
          <w:rFonts w:ascii="Arial" w:hAnsi="Arial" w:cs="Arial"/>
          <w:sz w:val="24"/>
        </w:rPr>
      </w:pPr>
      <w:r w:rsidRPr="00F9616B">
        <w:rPr>
          <w:rFonts w:ascii="Arial" w:hAnsi="Arial" w:cs="Arial"/>
          <w:sz w:val="24"/>
        </w:rPr>
        <w:tab/>
      </w:r>
      <w:r w:rsidR="007649BE" w:rsidRPr="007649BE">
        <w:rPr>
          <w:rFonts w:ascii="Arial" w:hAnsi="Arial" w:cs="Arial"/>
          <w:b/>
          <w:sz w:val="24"/>
          <w:u w:val="single"/>
        </w:rPr>
        <w:t>2 CFR Part 225</w:t>
      </w:r>
      <w:r w:rsidR="007649BE">
        <w:rPr>
          <w:rFonts w:ascii="Arial" w:hAnsi="Arial" w:cs="Arial"/>
          <w:sz w:val="24"/>
          <w:u w:val="single"/>
        </w:rPr>
        <w:t xml:space="preserve"> </w:t>
      </w:r>
      <w:r w:rsidRPr="00F9616B">
        <w:rPr>
          <w:rFonts w:ascii="Arial" w:hAnsi="Arial" w:cs="Arial"/>
          <w:sz w:val="24"/>
          <w:u w:val="single"/>
        </w:rPr>
        <w:t>specifically describes ineligible expenses for reimbursement.</w:t>
      </w:r>
      <w:r w:rsidRPr="00F9616B">
        <w:rPr>
          <w:rFonts w:ascii="Arial" w:hAnsi="Arial" w:cs="Arial"/>
          <w:sz w:val="24"/>
        </w:rPr>
        <w:t xml:space="preserve"> Some of the more common ineligible items include:</w:t>
      </w:r>
    </w:p>
    <w:p w14:paraId="3D252106" w14:textId="77777777" w:rsidR="00C83EAE" w:rsidRPr="00F9616B" w:rsidRDefault="00C83EAE" w:rsidP="003B7280">
      <w:pPr>
        <w:pStyle w:val="ListParagraph"/>
        <w:numPr>
          <w:ilvl w:val="0"/>
          <w:numId w:val="21"/>
        </w:numPr>
        <w:spacing w:before="120"/>
        <w:ind w:left="1440" w:hanging="720"/>
        <w:contextualSpacing w:val="0"/>
        <w:rPr>
          <w:rFonts w:ascii="Arial" w:hAnsi="Arial" w:cs="Arial"/>
        </w:rPr>
      </w:pPr>
      <w:r w:rsidRPr="00F9616B">
        <w:rPr>
          <w:rFonts w:ascii="Arial" w:hAnsi="Arial" w:cs="Arial"/>
        </w:rPr>
        <w:t>Entertainment</w:t>
      </w:r>
      <w:r w:rsidR="00580D1A">
        <w:rPr>
          <w:rFonts w:ascii="Arial" w:hAnsi="Arial" w:cs="Arial"/>
        </w:rPr>
        <w:t xml:space="preserve"> (e.g., golf games, sporting events, in-room movies, etc.)</w:t>
      </w:r>
    </w:p>
    <w:p w14:paraId="5470B48D" w14:textId="77777777" w:rsidR="00C83EAE" w:rsidRPr="00F9616B" w:rsidRDefault="00C83EAE" w:rsidP="003B7280">
      <w:pPr>
        <w:pStyle w:val="ListParagraph"/>
        <w:numPr>
          <w:ilvl w:val="0"/>
          <w:numId w:val="21"/>
        </w:numPr>
        <w:spacing w:before="120"/>
        <w:ind w:left="1440" w:hanging="720"/>
        <w:contextualSpacing w:val="0"/>
        <w:rPr>
          <w:rFonts w:ascii="Arial" w:hAnsi="Arial" w:cs="Arial"/>
        </w:rPr>
      </w:pPr>
      <w:r w:rsidRPr="00F9616B">
        <w:rPr>
          <w:rFonts w:ascii="Arial" w:hAnsi="Arial" w:cs="Arial"/>
        </w:rPr>
        <w:t>Fines and Penalties</w:t>
      </w:r>
      <w:r w:rsidR="00580D1A">
        <w:rPr>
          <w:rFonts w:ascii="Arial" w:hAnsi="Arial" w:cs="Arial"/>
        </w:rPr>
        <w:t>, including finance charges for late payments</w:t>
      </w:r>
    </w:p>
    <w:p w14:paraId="02CB691B" w14:textId="77777777" w:rsidR="00C83EAE" w:rsidRPr="00F9616B" w:rsidRDefault="00C83EAE" w:rsidP="003B7280">
      <w:pPr>
        <w:pStyle w:val="ListParagraph"/>
        <w:numPr>
          <w:ilvl w:val="0"/>
          <w:numId w:val="21"/>
        </w:numPr>
        <w:spacing w:before="120"/>
        <w:ind w:left="1440" w:hanging="720"/>
        <w:contextualSpacing w:val="0"/>
        <w:rPr>
          <w:rFonts w:ascii="Arial" w:hAnsi="Arial" w:cs="Arial"/>
        </w:rPr>
      </w:pPr>
      <w:r w:rsidRPr="00F9616B">
        <w:rPr>
          <w:rFonts w:ascii="Arial" w:hAnsi="Arial" w:cs="Arial"/>
        </w:rPr>
        <w:t>Charitable Donations</w:t>
      </w:r>
    </w:p>
    <w:p w14:paraId="508BE927" w14:textId="77777777" w:rsidR="00C83EAE" w:rsidRPr="00F9616B" w:rsidRDefault="00C83EAE" w:rsidP="003B7280">
      <w:pPr>
        <w:pStyle w:val="ListParagraph"/>
        <w:numPr>
          <w:ilvl w:val="0"/>
          <w:numId w:val="21"/>
        </w:numPr>
        <w:spacing w:before="120"/>
        <w:ind w:left="1440" w:hanging="720"/>
        <w:contextualSpacing w:val="0"/>
        <w:rPr>
          <w:rFonts w:ascii="Arial" w:hAnsi="Arial" w:cs="Arial"/>
        </w:rPr>
      </w:pPr>
      <w:proofErr w:type="gramStart"/>
      <w:r w:rsidRPr="00F9616B">
        <w:rPr>
          <w:rFonts w:ascii="Arial" w:hAnsi="Arial" w:cs="Arial"/>
        </w:rPr>
        <w:t>Interest</w:t>
      </w:r>
      <w:proofErr w:type="gramEnd"/>
      <w:r w:rsidRPr="00F9616B">
        <w:rPr>
          <w:rFonts w:ascii="Arial" w:hAnsi="Arial" w:cs="Arial"/>
        </w:rPr>
        <w:t xml:space="preserve"> expense on long</w:t>
      </w:r>
      <w:r w:rsidR="004C2B9B">
        <w:rPr>
          <w:rFonts w:ascii="Arial" w:hAnsi="Arial" w:cs="Arial"/>
        </w:rPr>
        <w:t>-</w:t>
      </w:r>
      <w:r w:rsidRPr="00F9616B">
        <w:rPr>
          <w:rFonts w:ascii="Arial" w:hAnsi="Arial" w:cs="Arial"/>
        </w:rPr>
        <w:t>term borrowing and debt retirement.</w:t>
      </w:r>
    </w:p>
    <w:p w14:paraId="227C6DCA" w14:textId="77777777" w:rsidR="00C83EAE" w:rsidRPr="00F9616B" w:rsidRDefault="00C83EAE" w:rsidP="003B7280">
      <w:pPr>
        <w:pStyle w:val="ListParagraph"/>
        <w:numPr>
          <w:ilvl w:val="0"/>
          <w:numId w:val="21"/>
        </w:numPr>
        <w:spacing w:before="120"/>
        <w:ind w:left="1440" w:hanging="720"/>
        <w:contextualSpacing w:val="0"/>
        <w:rPr>
          <w:rFonts w:ascii="Arial" w:hAnsi="Arial" w:cs="Arial"/>
        </w:rPr>
      </w:pPr>
      <w:r w:rsidRPr="00F9616B">
        <w:rPr>
          <w:rFonts w:ascii="Arial" w:hAnsi="Arial" w:cs="Arial"/>
        </w:rPr>
        <w:t>Advisory councils unless prior approval has been granted.</w:t>
      </w:r>
    </w:p>
    <w:p w14:paraId="1A8CA917" w14:textId="77777777" w:rsidR="00C83EAE" w:rsidRPr="00F9616B" w:rsidRDefault="00C83EAE" w:rsidP="003B7280">
      <w:pPr>
        <w:pStyle w:val="ListParagraph"/>
        <w:numPr>
          <w:ilvl w:val="0"/>
          <w:numId w:val="21"/>
        </w:numPr>
        <w:spacing w:before="120"/>
        <w:ind w:left="1440" w:hanging="720"/>
        <w:contextualSpacing w:val="0"/>
        <w:rPr>
          <w:rFonts w:ascii="Arial" w:hAnsi="Arial" w:cs="Arial"/>
        </w:rPr>
      </w:pPr>
      <w:r w:rsidRPr="00F9616B">
        <w:rPr>
          <w:rFonts w:ascii="Arial" w:hAnsi="Arial" w:cs="Arial"/>
        </w:rPr>
        <w:t>For private mass transportation operators, provision for Federal, State or local income taxes.</w:t>
      </w:r>
    </w:p>
    <w:p w14:paraId="213F8E81" w14:textId="77777777" w:rsidR="00C83EAE" w:rsidRPr="00F9616B" w:rsidRDefault="00C83EAE" w:rsidP="003B7280">
      <w:pPr>
        <w:pStyle w:val="ListParagraph"/>
        <w:numPr>
          <w:ilvl w:val="0"/>
          <w:numId w:val="21"/>
        </w:numPr>
        <w:spacing w:before="120"/>
        <w:ind w:left="1440" w:hanging="720"/>
        <w:contextualSpacing w:val="0"/>
        <w:rPr>
          <w:rFonts w:ascii="Arial" w:hAnsi="Arial" w:cs="Arial"/>
        </w:rPr>
      </w:pPr>
      <w:r w:rsidRPr="00F9616B">
        <w:rPr>
          <w:rFonts w:ascii="Arial" w:hAnsi="Arial" w:cs="Arial"/>
        </w:rPr>
        <w:lastRenderedPageBreak/>
        <w:t>Indirect transit</w:t>
      </w:r>
      <w:r w:rsidR="004C2B9B">
        <w:rPr>
          <w:rFonts w:ascii="Arial" w:hAnsi="Arial" w:cs="Arial"/>
        </w:rPr>
        <w:t>-</w:t>
      </w:r>
      <w:r w:rsidRPr="00F9616B">
        <w:rPr>
          <w:rFonts w:ascii="Arial" w:hAnsi="Arial" w:cs="Arial"/>
        </w:rPr>
        <w:t xml:space="preserve">related functions or activities of regional or local entities performed as a normal consequence of </w:t>
      </w:r>
      <w:proofErr w:type="gramStart"/>
      <w:r w:rsidRPr="00F9616B">
        <w:rPr>
          <w:rFonts w:ascii="Arial" w:hAnsi="Arial" w:cs="Arial"/>
        </w:rPr>
        <w:t>general public</w:t>
      </w:r>
      <w:proofErr w:type="gramEnd"/>
      <w:r w:rsidRPr="00F9616B">
        <w:rPr>
          <w:rFonts w:ascii="Arial" w:hAnsi="Arial" w:cs="Arial"/>
        </w:rPr>
        <w:t xml:space="preserve"> administration (e.g., expenses of a City Council in considering transit matters, expenses of an MPO in programming formula funds, etc.)</w:t>
      </w:r>
    </w:p>
    <w:p w14:paraId="1E4AB8B7" w14:textId="77777777" w:rsidR="00C83EAE" w:rsidRPr="00F9616B" w:rsidRDefault="00C83EAE" w:rsidP="003B7280">
      <w:pPr>
        <w:pStyle w:val="ListParagraph"/>
        <w:numPr>
          <w:ilvl w:val="0"/>
          <w:numId w:val="21"/>
        </w:numPr>
        <w:spacing w:before="120"/>
        <w:ind w:left="1440" w:hanging="720"/>
        <w:contextualSpacing w:val="0"/>
        <w:rPr>
          <w:rFonts w:ascii="Arial" w:hAnsi="Arial" w:cs="Arial"/>
        </w:rPr>
      </w:pPr>
      <w:r w:rsidRPr="00F9616B">
        <w:rPr>
          <w:rFonts w:ascii="Arial" w:hAnsi="Arial" w:cs="Arial"/>
        </w:rPr>
        <w:t xml:space="preserve">Depreciation accrued by public operators, depreciation on facilities or equipment purchased with public (e.g., Federal, State, Local) capital assistance, depreciation of an intangible asset, and/or depreciation </w:t>
      </w:r>
      <w:proofErr w:type="gramStart"/>
      <w:r w:rsidRPr="00F9616B">
        <w:rPr>
          <w:rFonts w:ascii="Arial" w:hAnsi="Arial" w:cs="Arial"/>
        </w:rPr>
        <w:t>in excess of</w:t>
      </w:r>
      <w:proofErr w:type="gramEnd"/>
      <w:r w:rsidRPr="00F9616B">
        <w:rPr>
          <w:rFonts w:ascii="Arial" w:hAnsi="Arial" w:cs="Arial"/>
        </w:rPr>
        <w:t xml:space="preserve"> the rate otherwise used for income purposes.</w:t>
      </w:r>
    </w:p>
    <w:p w14:paraId="339D13C1" w14:textId="77777777" w:rsidR="00C83EAE" w:rsidRPr="00F9616B" w:rsidRDefault="00C83EAE" w:rsidP="003B7280">
      <w:pPr>
        <w:pStyle w:val="ListParagraph"/>
        <w:numPr>
          <w:ilvl w:val="0"/>
          <w:numId w:val="21"/>
        </w:numPr>
        <w:spacing w:before="120"/>
        <w:ind w:left="1440" w:hanging="720"/>
        <w:contextualSpacing w:val="0"/>
        <w:rPr>
          <w:rFonts w:ascii="Arial" w:hAnsi="Arial" w:cs="Arial"/>
        </w:rPr>
      </w:pPr>
      <w:r w:rsidRPr="00F9616B">
        <w:rPr>
          <w:rFonts w:ascii="Arial" w:hAnsi="Arial" w:cs="Arial"/>
        </w:rPr>
        <w:t>Expenses for contingencies or capital assistance including contributions to a capital reserve account or fund.</w:t>
      </w:r>
    </w:p>
    <w:p w14:paraId="2C0BB3B3" w14:textId="77777777" w:rsidR="00C83EAE" w:rsidRPr="00F9616B" w:rsidRDefault="00C83EAE" w:rsidP="00C83EAE">
      <w:pPr>
        <w:rPr>
          <w:rFonts w:ascii="Arial" w:hAnsi="Arial" w:cs="Arial"/>
          <w:b/>
        </w:rPr>
      </w:pPr>
    </w:p>
    <w:p w14:paraId="57F992AC" w14:textId="77777777" w:rsidR="00C83EAE" w:rsidRPr="00F9616B" w:rsidRDefault="00C83EAE" w:rsidP="00C83EAE">
      <w:pPr>
        <w:rPr>
          <w:rFonts w:ascii="Arial" w:hAnsi="Arial" w:cs="Arial"/>
          <w:b/>
        </w:rPr>
      </w:pPr>
    </w:p>
    <w:p w14:paraId="1C7CB69D" w14:textId="6576263C" w:rsidR="00C83EAE" w:rsidRPr="00F9616B" w:rsidRDefault="00C83EAE" w:rsidP="00C83EAE">
      <w:pPr>
        <w:pBdr>
          <w:top w:val="single" w:sz="4" w:space="1" w:color="auto"/>
          <w:left w:val="single" w:sz="4" w:space="4" w:color="auto"/>
          <w:bottom w:val="single" w:sz="4" w:space="1" w:color="auto"/>
          <w:right w:val="single" w:sz="4" w:space="4" w:color="auto"/>
        </w:pBdr>
        <w:rPr>
          <w:rFonts w:ascii="Arial" w:hAnsi="Arial" w:cs="Arial"/>
          <w:b/>
          <w:sz w:val="24"/>
        </w:rPr>
      </w:pPr>
      <w:r w:rsidRPr="00F9616B">
        <w:rPr>
          <w:rFonts w:ascii="Arial" w:hAnsi="Arial" w:cs="Arial"/>
          <w:b/>
          <w:sz w:val="24"/>
        </w:rPr>
        <w:tab/>
        <w:t xml:space="preserve">If your organization has any questions as to whether an expense item is eligible or ineligible, please contact the </w:t>
      </w:r>
      <w:r w:rsidR="003B078C">
        <w:rPr>
          <w:rFonts w:ascii="Arial" w:hAnsi="Arial" w:cs="Arial"/>
          <w:b/>
          <w:sz w:val="24"/>
        </w:rPr>
        <w:t>Division of Multimodal Transportation Facilities-Transit</w:t>
      </w:r>
      <w:r w:rsidRPr="00F9616B">
        <w:rPr>
          <w:rFonts w:ascii="Arial" w:hAnsi="Arial" w:cs="Arial"/>
          <w:b/>
          <w:sz w:val="24"/>
        </w:rPr>
        <w:t>.</w:t>
      </w:r>
    </w:p>
    <w:p w14:paraId="77766E9D" w14:textId="77777777" w:rsidR="00C83EAE" w:rsidRPr="00F9616B" w:rsidRDefault="00C83EAE" w:rsidP="00C83EAE">
      <w:pPr>
        <w:rPr>
          <w:rFonts w:ascii="Arial" w:hAnsi="Arial" w:cs="Arial"/>
          <w:sz w:val="24"/>
        </w:rPr>
      </w:pPr>
    </w:p>
    <w:p w14:paraId="157E651D" w14:textId="15DA58E8" w:rsidR="00C83EAE" w:rsidRDefault="00314CF1" w:rsidP="007649BE">
      <w:pPr>
        <w:ind w:firstLine="720"/>
        <w:rPr>
          <w:rFonts w:ascii="Arial" w:hAnsi="Arial" w:cs="Arial"/>
          <w:sz w:val="24"/>
        </w:rPr>
      </w:pPr>
      <w:r w:rsidRPr="00A171BC">
        <w:rPr>
          <w:rFonts w:ascii="Arial" w:hAnsi="Arial" w:cs="Arial"/>
          <w:sz w:val="24"/>
        </w:rPr>
        <w:t xml:space="preserve">For </w:t>
      </w:r>
      <w:r w:rsidR="004A7F0B">
        <w:rPr>
          <w:rFonts w:ascii="Arial" w:hAnsi="Arial" w:cs="Arial"/>
          <w:sz w:val="24"/>
        </w:rPr>
        <w:t xml:space="preserve">FY </w:t>
      </w:r>
      <w:r w:rsidR="003B078C">
        <w:rPr>
          <w:rFonts w:ascii="Arial" w:hAnsi="Arial" w:cs="Arial"/>
          <w:sz w:val="24"/>
        </w:rPr>
        <w:t>2027</w:t>
      </w:r>
      <w:r w:rsidRPr="00A171BC">
        <w:rPr>
          <w:rFonts w:ascii="Arial" w:hAnsi="Arial" w:cs="Arial"/>
          <w:sz w:val="24"/>
        </w:rPr>
        <w:t>, overall budget</w:t>
      </w:r>
      <w:r w:rsidR="009D70C5">
        <w:rPr>
          <w:rFonts w:ascii="Arial" w:hAnsi="Arial" w:cs="Arial"/>
          <w:sz w:val="24"/>
        </w:rPr>
        <w:t xml:space="preserve"> requests</w:t>
      </w:r>
      <w:r w:rsidRPr="00A171BC">
        <w:rPr>
          <w:rFonts w:ascii="Arial" w:hAnsi="Arial" w:cs="Arial"/>
          <w:sz w:val="24"/>
        </w:rPr>
        <w:t xml:space="preserve"> show</w:t>
      </w:r>
      <w:r w:rsidR="003B374E">
        <w:rPr>
          <w:rFonts w:ascii="Arial" w:hAnsi="Arial" w:cs="Arial"/>
          <w:sz w:val="24"/>
        </w:rPr>
        <w:t>ing</w:t>
      </w:r>
      <w:r w:rsidRPr="00A171BC">
        <w:rPr>
          <w:rFonts w:ascii="Arial" w:hAnsi="Arial" w:cs="Arial"/>
          <w:sz w:val="24"/>
        </w:rPr>
        <w:t xml:space="preserve"> a</w:t>
      </w:r>
      <w:r w:rsidR="00A171BC">
        <w:rPr>
          <w:rFonts w:ascii="Arial" w:hAnsi="Arial" w:cs="Arial"/>
          <w:sz w:val="24"/>
        </w:rPr>
        <w:t>n</w:t>
      </w:r>
      <w:r w:rsidRPr="00A171BC">
        <w:rPr>
          <w:rFonts w:ascii="Arial" w:hAnsi="Arial" w:cs="Arial"/>
          <w:sz w:val="24"/>
        </w:rPr>
        <w:t xml:space="preserve"> increase from FY</w:t>
      </w:r>
      <w:r w:rsidR="00094365">
        <w:rPr>
          <w:rFonts w:ascii="Arial" w:hAnsi="Arial" w:cs="Arial"/>
          <w:sz w:val="24"/>
        </w:rPr>
        <w:t>202</w:t>
      </w:r>
      <w:r w:rsidR="00163518">
        <w:rPr>
          <w:rFonts w:ascii="Arial" w:hAnsi="Arial" w:cs="Arial"/>
          <w:sz w:val="24"/>
        </w:rPr>
        <w:t>2</w:t>
      </w:r>
      <w:r w:rsidRPr="00A171BC">
        <w:rPr>
          <w:rFonts w:ascii="Arial" w:hAnsi="Arial" w:cs="Arial"/>
          <w:sz w:val="24"/>
        </w:rPr>
        <w:t xml:space="preserve"> </w:t>
      </w:r>
      <w:r w:rsidR="003B374E">
        <w:rPr>
          <w:rFonts w:ascii="Arial" w:hAnsi="Arial" w:cs="Arial"/>
          <w:sz w:val="24"/>
        </w:rPr>
        <w:t xml:space="preserve">must include a detailed explanation regarding the extenuating </w:t>
      </w:r>
      <w:r w:rsidRPr="00A171BC">
        <w:rPr>
          <w:rFonts w:ascii="Arial" w:hAnsi="Arial" w:cs="Arial"/>
          <w:sz w:val="24"/>
        </w:rPr>
        <w:t xml:space="preserve">circumstances.  These requests will be reviewed on a </w:t>
      </w:r>
      <w:r w:rsidR="003B374E" w:rsidRPr="00A171BC">
        <w:rPr>
          <w:rFonts w:ascii="Arial" w:hAnsi="Arial" w:cs="Arial"/>
          <w:sz w:val="24"/>
        </w:rPr>
        <w:t>case-by-case</w:t>
      </w:r>
      <w:r w:rsidRPr="00A171BC">
        <w:rPr>
          <w:rFonts w:ascii="Arial" w:hAnsi="Arial" w:cs="Arial"/>
          <w:sz w:val="24"/>
        </w:rPr>
        <w:t xml:space="preserve"> basis.</w:t>
      </w:r>
      <w:r w:rsidR="002373DE">
        <w:rPr>
          <w:rFonts w:ascii="Arial" w:hAnsi="Arial" w:cs="Arial"/>
          <w:sz w:val="24"/>
        </w:rPr>
        <w:t xml:space="preserve">  </w:t>
      </w:r>
    </w:p>
    <w:p w14:paraId="2CF9C88D" w14:textId="77777777" w:rsidR="0096636A" w:rsidRPr="00F9616B" w:rsidRDefault="0096636A" w:rsidP="00C83EAE">
      <w:pPr>
        <w:rPr>
          <w:rFonts w:ascii="Arial" w:hAnsi="Arial" w:cs="Arial"/>
          <w:sz w:val="24"/>
        </w:rPr>
      </w:pPr>
    </w:p>
    <w:p w14:paraId="058F99D9" w14:textId="56F5F625" w:rsidR="00C83EAE" w:rsidRPr="00F9616B" w:rsidRDefault="00C83EAE" w:rsidP="00C83EAE">
      <w:pPr>
        <w:shd w:val="pct10" w:color="auto" w:fill="FFFFFF"/>
        <w:ind w:firstLine="720"/>
        <w:rPr>
          <w:rFonts w:ascii="Arial" w:hAnsi="Arial" w:cs="Arial"/>
          <w:sz w:val="24"/>
        </w:rPr>
      </w:pPr>
      <w:r w:rsidRPr="00A171BC">
        <w:rPr>
          <w:rFonts w:ascii="Arial" w:hAnsi="Arial" w:cs="Arial"/>
          <w:sz w:val="24"/>
        </w:rPr>
        <w:t>For those agencies wanting to use in</w:t>
      </w:r>
      <w:r w:rsidR="004C2B9B" w:rsidRPr="00A171BC">
        <w:rPr>
          <w:rFonts w:ascii="Arial" w:hAnsi="Arial" w:cs="Arial"/>
          <w:sz w:val="24"/>
        </w:rPr>
        <w:t>-</w:t>
      </w:r>
      <w:r w:rsidRPr="00A171BC">
        <w:rPr>
          <w:rFonts w:ascii="Arial" w:hAnsi="Arial" w:cs="Arial"/>
          <w:sz w:val="24"/>
        </w:rPr>
        <w:t xml:space="preserve">kind services and/or unrestricted federal funds for part of the local match, contact the </w:t>
      </w:r>
      <w:r w:rsidR="003B078C">
        <w:rPr>
          <w:rFonts w:ascii="Arial" w:hAnsi="Arial" w:cs="Arial"/>
          <w:sz w:val="24"/>
        </w:rPr>
        <w:t>Division of Multimodal Transportation Facilities-Transit</w:t>
      </w:r>
      <w:r w:rsidRPr="00A171BC">
        <w:rPr>
          <w:rFonts w:ascii="Arial" w:hAnsi="Arial" w:cs="Arial"/>
          <w:sz w:val="24"/>
        </w:rPr>
        <w:t xml:space="preserve"> for special instructions.</w:t>
      </w:r>
    </w:p>
    <w:p w14:paraId="710DDE64" w14:textId="77777777" w:rsidR="00C83EAE" w:rsidRPr="00F9616B" w:rsidRDefault="00C83EAE" w:rsidP="00C83EAE">
      <w:pPr>
        <w:rPr>
          <w:rFonts w:ascii="Arial" w:hAnsi="Arial" w:cs="Arial"/>
          <w:sz w:val="24"/>
        </w:rPr>
      </w:pPr>
    </w:p>
    <w:p w14:paraId="3C1983E3" w14:textId="77777777" w:rsidR="00C83EAE" w:rsidRPr="00F9616B" w:rsidRDefault="00C83EAE" w:rsidP="00C83EAE">
      <w:pPr>
        <w:rPr>
          <w:rFonts w:ascii="Arial" w:hAnsi="Arial" w:cs="Arial"/>
          <w:sz w:val="24"/>
        </w:rPr>
      </w:pPr>
    </w:p>
    <w:p w14:paraId="39E5621F" w14:textId="77777777" w:rsidR="00C83EAE" w:rsidRPr="00F9616B" w:rsidRDefault="00C83EAE" w:rsidP="00C83EAE">
      <w:pPr>
        <w:rPr>
          <w:rFonts w:ascii="Arial" w:hAnsi="Arial" w:cs="Arial"/>
          <w:sz w:val="24"/>
        </w:rPr>
      </w:pPr>
    </w:p>
    <w:p w14:paraId="2FF2241E" w14:textId="77777777" w:rsidR="00C83EAE" w:rsidRPr="00F9616B" w:rsidRDefault="00C83EAE" w:rsidP="00C83EAE">
      <w:pPr>
        <w:pBdr>
          <w:top w:val="single" w:sz="8" w:space="1" w:color="auto"/>
          <w:left w:val="single" w:sz="8" w:space="4" w:color="auto"/>
          <w:bottom w:val="single" w:sz="8" w:space="1" w:color="auto"/>
          <w:right w:val="single" w:sz="8" w:space="4" w:color="auto"/>
        </w:pBdr>
        <w:rPr>
          <w:rFonts w:ascii="Arial" w:hAnsi="Arial" w:cs="Arial"/>
          <w:b/>
          <w:sz w:val="24"/>
        </w:rPr>
      </w:pPr>
    </w:p>
    <w:p w14:paraId="7760591A" w14:textId="77777777" w:rsidR="00C83EAE" w:rsidRPr="00F9616B" w:rsidRDefault="00C83EAE" w:rsidP="00C83EAE">
      <w:pPr>
        <w:pBdr>
          <w:top w:val="single" w:sz="8" w:space="1" w:color="auto"/>
          <w:left w:val="single" w:sz="8" w:space="4" w:color="auto"/>
          <w:bottom w:val="single" w:sz="8" w:space="1" w:color="auto"/>
          <w:right w:val="single" w:sz="8" w:space="4" w:color="auto"/>
        </w:pBdr>
        <w:shd w:val="pct10" w:color="auto" w:fill="FFFFFF"/>
        <w:rPr>
          <w:rFonts w:ascii="Arial" w:hAnsi="Arial" w:cs="Arial"/>
          <w:sz w:val="24"/>
        </w:rPr>
      </w:pPr>
      <w:r w:rsidRPr="00F9616B">
        <w:rPr>
          <w:rFonts w:ascii="Arial" w:hAnsi="Arial" w:cs="Arial"/>
          <w:b/>
          <w:sz w:val="24"/>
        </w:rPr>
        <w:t>NOTE</w:t>
      </w:r>
      <w:proofErr w:type="gramStart"/>
      <w:r w:rsidRPr="00F9616B">
        <w:rPr>
          <w:rFonts w:ascii="Arial" w:hAnsi="Arial" w:cs="Arial"/>
          <w:b/>
          <w:sz w:val="24"/>
        </w:rPr>
        <w:t xml:space="preserve">: </w:t>
      </w:r>
      <w:r w:rsidRPr="00F9616B">
        <w:rPr>
          <w:rFonts w:ascii="Arial" w:hAnsi="Arial" w:cs="Arial"/>
          <w:sz w:val="24"/>
        </w:rPr>
        <w:t xml:space="preserve"> </w:t>
      </w:r>
      <w:r w:rsidRPr="00F9616B">
        <w:rPr>
          <w:rFonts w:ascii="Arial" w:hAnsi="Arial" w:cs="Arial"/>
          <w:b/>
          <w:sz w:val="24"/>
          <w:u w:val="single"/>
        </w:rPr>
        <w:t>Please</w:t>
      </w:r>
      <w:proofErr w:type="gramEnd"/>
      <w:r w:rsidRPr="00F9616B">
        <w:rPr>
          <w:rFonts w:ascii="Arial" w:hAnsi="Arial" w:cs="Arial"/>
          <w:b/>
          <w:sz w:val="24"/>
          <w:u w:val="single"/>
        </w:rPr>
        <w:t xml:space="preserve"> round all budget figures to the nearest dollar</w:t>
      </w:r>
      <w:r w:rsidRPr="00F9616B">
        <w:rPr>
          <w:rFonts w:ascii="Arial" w:hAnsi="Arial" w:cs="Arial"/>
          <w:sz w:val="24"/>
        </w:rPr>
        <w:t xml:space="preserve"> and read all budget </w:t>
      </w:r>
    </w:p>
    <w:p w14:paraId="46474237" w14:textId="77777777" w:rsidR="00C83EAE" w:rsidRPr="00F9616B" w:rsidRDefault="00C83EAE" w:rsidP="00C83EAE">
      <w:pPr>
        <w:pBdr>
          <w:top w:val="single" w:sz="8" w:space="1" w:color="auto"/>
          <w:left w:val="single" w:sz="8" w:space="4" w:color="auto"/>
          <w:bottom w:val="single" w:sz="8" w:space="1" w:color="auto"/>
          <w:right w:val="single" w:sz="8" w:space="4" w:color="auto"/>
        </w:pBdr>
        <w:shd w:val="pct10" w:color="auto" w:fill="FFFFFF"/>
        <w:rPr>
          <w:rFonts w:ascii="Arial" w:hAnsi="Arial" w:cs="Arial"/>
          <w:sz w:val="24"/>
        </w:rPr>
      </w:pPr>
      <w:r w:rsidRPr="00F9616B">
        <w:rPr>
          <w:rFonts w:ascii="Arial" w:hAnsi="Arial" w:cs="Arial"/>
          <w:sz w:val="24"/>
        </w:rPr>
        <w:t>definitions before completing any budget form.</w:t>
      </w:r>
    </w:p>
    <w:p w14:paraId="36C416EA" w14:textId="77777777" w:rsidR="00C83EAE" w:rsidRPr="00F9616B" w:rsidRDefault="00C83EAE" w:rsidP="00C83EAE">
      <w:pPr>
        <w:pBdr>
          <w:top w:val="single" w:sz="8" w:space="1" w:color="auto"/>
          <w:left w:val="single" w:sz="8" w:space="4" w:color="auto"/>
          <w:bottom w:val="single" w:sz="8" w:space="1" w:color="auto"/>
          <w:right w:val="single" w:sz="8" w:space="4" w:color="auto"/>
        </w:pBdr>
        <w:rPr>
          <w:rFonts w:ascii="Arial" w:hAnsi="Arial" w:cs="Arial"/>
          <w:sz w:val="24"/>
        </w:rPr>
      </w:pPr>
    </w:p>
    <w:p w14:paraId="1BAFEE2B" w14:textId="77777777" w:rsidR="00C83EAE" w:rsidRPr="00F9616B" w:rsidRDefault="00C83EAE" w:rsidP="00C83EAE">
      <w:pPr>
        <w:rPr>
          <w:rFonts w:ascii="Arial" w:hAnsi="Arial" w:cs="Arial"/>
        </w:rPr>
      </w:pPr>
      <w:r w:rsidRPr="00F9616B">
        <w:rPr>
          <w:rFonts w:ascii="Arial" w:hAnsi="Arial" w:cs="Arial"/>
          <w:sz w:val="24"/>
        </w:rPr>
        <w:br w:type="page"/>
      </w:r>
    </w:p>
    <w:p w14:paraId="4750B552" w14:textId="77777777" w:rsidR="00C83EAE" w:rsidRPr="003A46EB" w:rsidRDefault="00C83EAE" w:rsidP="003A46EB">
      <w:pPr>
        <w:pStyle w:val="Heading1"/>
      </w:pPr>
      <w:bookmarkStart w:id="13" w:name="_Toc281930562"/>
      <w:r w:rsidRPr="003A46EB">
        <w:lastRenderedPageBreak/>
        <w:t>DOCUMENTATION OF LOCAL MATCH</w:t>
      </w:r>
      <w:bookmarkEnd w:id="13"/>
    </w:p>
    <w:p w14:paraId="7E48F27D" w14:textId="77777777" w:rsidR="00C83EAE" w:rsidRPr="00F9616B" w:rsidRDefault="00C83EAE" w:rsidP="009D3542">
      <w:pPr>
        <w:spacing w:line="480" w:lineRule="auto"/>
        <w:jc w:val="both"/>
        <w:rPr>
          <w:rFonts w:ascii="Arial" w:hAnsi="Arial" w:cs="Arial"/>
          <w:b/>
          <w:sz w:val="24"/>
        </w:rPr>
      </w:pPr>
      <w:r w:rsidRPr="00F9616B">
        <w:rPr>
          <w:rFonts w:ascii="Arial" w:hAnsi="Arial" w:cs="Arial"/>
          <w:sz w:val="24"/>
        </w:rPr>
        <w:tab/>
        <w:t xml:space="preserve">All applicants are required to provide documentation of local funds to be used to match the federal Section 5311 funds.  Documentation may consist </w:t>
      </w:r>
      <w:proofErr w:type="gramStart"/>
      <w:r w:rsidRPr="00F9616B">
        <w:rPr>
          <w:rFonts w:ascii="Arial" w:hAnsi="Arial" w:cs="Arial"/>
          <w:sz w:val="24"/>
        </w:rPr>
        <w:t>of, but</w:t>
      </w:r>
      <w:proofErr w:type="gramEnd"/>
      <w:r w:rsidRPr="00F9616B">
        <w:rPr>
          <w:rFonts w:ascii="Arial" w:hAnsi="Arial" w:cs="Arial"/>
          <w:sz w:val="24"/>
        </w:rPr>
        <w:t xml:space="preserve"> is not limited to written statements from county commissions, State agencies, city managers, Mayors, town councils, organizations, accounting firms and financial institutions.  </w:t>
      </w:r>
      <w:r w:rsidRPr="00F9616B">
        <w:rPr>
          <w:rFonts w:ascii="Arial" w:hAnsi="Arial" w:cs="Arial"/>
          <w:b/>
          <w:sz w:val="24"/>
          <w:u w:val="single"/>
        </w:rPr>
        <w:t>All documentation should indicate the date that funds will be made available to your system</w:t>
      </w:r>
      <w:r w:rsidRPr="00F9616B">
        <w:rPr>
          <w:rFonts w:ascii="Arial" w:hAnsi="Arial" w:cs="Arial"/>
          <w:b/>
          <w:sz w:val="24"/>
        </w:rPr>
        <w:t>.</w:t>
      </w:r>
    </w:p>
    <w:p w14:paraId="4F8B8E3C" w14:textId="77777777" w:rsidR="00C83EAE" w:rsidRPr="00F9616B" w:rsidRDefault="00C83EAE" w:rsidP="009D3542">
      <w:pPr>
        <w:spacing w:line="480" w:lineRule="auto"/>
        <w:jc w:val="both"/>
        <w:rPr>
          <w:rFonts w:ascii="Arial" w:hAnsi="Arial" w:cs="Arial"/>
          <w:sz w:val="24"/>
        </w:rPr>
      </w:pPr>
      <w:r w:rsidRPr="00F9616B">
        <w:rPr>
          <w:rFonts w:ascii="Arial" w:hAnsi="Arial" w:cs="Arial"/>
          <w:sz w:val="24"/>
        </w:rPr>
        <w:tab/>
        <w:t xml:space="preserve">If available at the time of submission of your application, documentation </w:t>
      </w:r>
      <w:proofErr w:type="gramStart"/>
      <w:r w:rsidRPr="00F9616B">
        <w:rPr>
          <w:rFonts w:ascii="Arial" w:hAnsi="Arial" w:cs="Arial"/>
          <w:sz w:val="24"/>
        </w:rPr>
        <w:t>of</w:t>
      </w:r>
      <w:proofErr w:type="gramEnd"/>
      <w:r w:rsidRPr="00F9616B">
        <w:rPr>
          <w:rFonts w:ascii="Arial" w:hAnsi="Arial" w:cs="Arial"/>
          <w:sz w:val="24"/>
        </w:rPr>
        <w:t xml:space="preserve"> local funds should be provided.  Match documentation should be inserted immediately after the Sources of Funds page.</w:t>
      </w:r>
    </w:p>
    <w:p w14:paraId="37DC7222" w14:textId="1C503AFB" w:rsidR="005E5819" w:rsidRDefault="00C83EAE" w:rsidP="009D3542">
      <w:pPr>
        <w:spacing w:line="480" w:lineRule="auto"/>
        <w:jc w:val="both"/>
        <w:rPr>
          <w:rFonts w:ascii="Arial" w:hAnsi="Arial" w:cs="Arial"/>
          <w:b/>
          <w:sz w:val="24"/>
          <w:u w:val="single"/>
        </w:rPr>
      </w:pPr>
      <w:r w:rsidRPr="00F9616B">
        <w:rPr>
          <w:rFonts w:ascii="Arial" w:hAnsi="Arial" w:cs="Arial"/>
          <w:sz w:val="24"/>
        </w:rPr>
        <w:tab/>
      </w:r>
      <w:r w:rsidR="009D70C5" w:rsidRPr="00F9616B">
        <w:rPr>
          <w:rFonts w:ascii="Arial" w:hAnsi="Arial" w:cs="Arial"/>
          <w:sz w:val="24"/>
        </w:rPr>
        <w:t>If</w:t>
      </w:r>
      <w:r w:rsidRPr="00F9616B">
        <w:rPr>
          <w:rFonts w:ascii="Arial" w:hAnsi="Arial" w:cs="Arial"/>
          <w:sz w:val="24"/>
        </w:rPr>
        <w:t xml:space="preserve"> documentation of local funds is not available at </w:t>
      </w:r>
      <w:r w:rsidRPr="009D70C5">
        <w:rPr>
          <w:rFonts w:ascii="Arial" w:hAnsi="Arial" w:cs="Arial"/>
          <w:sz w:val="24"/>
        </w:rPr>
        <w:t>the</w:t>
      </w:r>
      <w:r w:rsidRPr="00F9616B">
        <w:rPr>
          <w:rFonts w:ascii="Arial" w:hAnsi="Arial" w:cs="Arial"/>
          <w:b/>
          <w:sz w:val="24"/>
        </w:rPr>
        <w:t xml:space="preserve"> </w:t>
      </w:r>
      <w:r w:rsidRPr="00F9616B">
        <w:rPr>
          <w:rFonts w:ascii="Arial" w:hAnsi="Arial" w:cs="Arial"/>
          <w:b/>
          <w:sz w:val="24"/>
          <w:u w:val="single"/>
        </w:rPr>
        <w:t xml:space="preserve">time of submission, such documentation must be submitted to the </w:t>
      </w:r>
      <w:r w:rsidR="003B078C">
        <w:rPr>
          <w:rFonts w:ascii="Arial" w:hAnsi="Arial" w:cs="Arial"/>
          <w:b/>
          <w:sz w:val="24"/>
          <w:u w:val="single"/>
        </w:rPr>
        <w:t>Division of Multimodal Transportation Facilities-Transit</w:t>
      </w:r>
      <w:r w:rsidRPr="00F9616B">
        <w:rPr>
          <w:rFonts w:ascii="Arial" w:hAnsi="Arial" w:cs="Arial"/>
          <w:b/>
          <w:sz w:val="24"/>
          <w:u w:val="single"/>
        </w:rPr>
        <w:t xml:space="preserve"> on or before </w:t>
      </w:r>
      <w:r w:rsidR="00F238A8">
        <w:rPr>
          <w:rFonts w:ascii="Arial" w:hAnsi="Arial" w:cs="Arial"/>
          <w:b/>
          <w:sz w:val="24"/>
          <w:u w:val="single"/>
        </w:rPr>
        <w:t>April 30, 2026</w:t>
      </w:r>
      <w:r w:rsidRPr="00F9616B">
        <w:rPr>
          <w:rFonts w:ascii="Arial" w:hAnsi="Arial" w:cs="Arial"/>
          <w:b/>
          <w:sz w:val="24"/>
          <w:u w:val="single"/>
        </w:rPr>
        <w:t>.</w:t>
      </w:r>
    </w:p>
    <w:p w14:paraId="1F135021" w14:textId="77777777" w:rsidR="005E5819" w:rsidRDefault="005E5819">
      <w:pPr>
        <w:rPr>
          <w:rFonts w:ascii="Arial" w:hAnsi="Arial" w:cs="Arial"/>
          <w:b/>
          <w:sz w:val="24"/>
          <w:u w:val="single"/>
        </w:rPr>
      </w:pPr>
      <w:r>
        <w:rPr>
          <w:rFonts w:ascii="Arial" w:hAnsi="Arial" w:cs="Arial"/>
          <w:b/>
          <w:sz w:val="24"/>
          <w:u w:val="single"/>
        </w:rPr>
        <w:br w:type="page"/>
      </w:r>
    </w:p>
    <w:p w14:paraId="42F5CA4B" w14:textId="77777777" w:rsidR="003A1150" w:rsidRPr="003A46EB" w:rsidRDefault="005E5819" w:rsidP="003A46EB">
      <w:pPr>
        <w:pStyle w:val="Heading1"/>
      </w:pPr>
      <w:bookmarkStart w:id="14" w:name="_Toc281930563"/>
      <w:r w:rsidRPr="003A46EB">
        <w:lastRenderedPageBreak/>
        <w:t>APPLICATION QUESTIONS</w:t>
      </w:r>
      <w:bookmarkEnd w:id="14"/>
    </w:p>
    <w:p w14:paraId="6A5E83F3" w14:textId="77777777" w:rsidR="004F22BB" w:rsidRPr="003A46EB" w:rsidRDefault="004F22BB" w:rsidP="003A46EB">
      <w:pPr>
        <w:keepNext/>
        <w:spacing w:before="360"/>
        <w:rPr>
          <w:rFonts w:ascii="Arial" w:hAnsi="Arial" w:cs="Arial"/>
          <w:sz w:val="24"/>
          <w:szCs w:val="24"/>
        </w:rPr>
      </w:pPr>
      <w:r w:rsidRPr="003A46EB">
        <w:rPr>
          <w:rFonts w:ascii="Arial" w:hAnsi="Arial" w:cs="Arial"/>
          <w:sz w:val="24"/>
          <w:szCs w:val="24"/>
        </w:rPr>
        <w:t>Applicant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4"/>
        <w:gridCol w:w="4656"/>
      </w:tblGrid>
      <w:tr w:rsidR="00CA43A8" w:rsidRPr="00F9616B" w14:paraId="6BFA366E" w14:textId="77777777" w:rsidTr="00B23641">
        <w:trPr>
          <w:cantSplit/>
        </w:trPr>
        <w:tc>
          <w:tcPr>
            <w:tcW w:w="4788" w:type="dxa"/>
          </w:tcPr>
          <w:p w14:paraId="46F8DFE9" w14:textId="77777777" w:rsidR="00CA43A8" w:rsidRPr="00F9616B" w:rsidRDefault="00CA43A8" w:rsidP="00B23641">
            <w:pPr>
              <w:pStyle w:val="ListParagraph"/>
              <w:numPr>
                <w:ilvl w:val="0"/>
                <w:numId w:val="2"/>
              </w:numPr>
              <w:spacing w:before="40" w:after="40"/>
              <w:ind w:left="360"/>
              <w:rPr>
                <w:rFonts w:ascii="Arial" w:hAnsi="Arial" w:cs="Arial"/>
                <w:sz w:val="20"/>
                <w:szCs w:val="20"/>
              </w:rPr>
            </w:pPr>
            <w:r w:rsidRPr="00F9616B">
              <w:rPr>
                <w:rFonts w:ascii="Arial" w:hAnsi="Arial" w:cs="Arial"/>
                <w:sz w:val="20"/>
                <w:szCs w:val="20"/>
              </w:rPr>
              <w:t>Name and address:</w:t>
            </w:r>
          </w:p>
        </w:tc>
        <w:tc>
          <w:tcPr>
            <w:tcW w:w="4788" w:type="dxa"/>
          </w:tcPr>
          <w:p w14:paraId="54B2D74B" w14:textId="77777777" w:rsidR="00CA43A8" w:rsidRPr="00F9616B" w:rsidRDefault="00CA43A8" w:rsidP="00B23641">
            <w:pPr>
              <w:spacing w:before="40" w:after="40"/>
              <w:rPr>
                <w:rFonts w:ascii="Arial" w:hAnsi="Arial" w:cs="Arial"/>
                <w:sz w:val="20"/>
                <w:szCs w:val="20"/>
              </w:rPr>
            </w:pPr>
          </w:p>
        </w:tc>
      </w:tr>
      <w:tr w:rsidR="00CA43A8" w:rsidRPr="00F9616B" w14:paraId="789D91DD" w14:textId="77777777" w:rsidTr="00B23641">
        <w:trPr>
          <w:cantSplit/>
        </w:trPr>
        <w:tc>
          <w:tcPr>
            <w:tcW w:w="4788" w:type="dxa"/>
          </w:tcPr>
          <w:p w14:paraId="79070029" w14:textId="77777777" w:rsidR="00CA43A8" w:rsidRPr="00F9616B" w:rsidRDefault="00CA43A8" w:rsidP="00B23641">
            <w:pPr>
              <w:pStyle w:val="ListParagraph"/>
              <w:numPr>
                <w:ilvl w:val="0"/>
                <w:numId w:val="2"/>
              </w:numPr>
              <w:spacing w:before="40" w:after="40"/>
              <w:ind w:left="360"/>
              <w:contextualSpacing w:val="0"/>
              <w:rPr>
                <w:rFonts w:ascii="Arial" w:hAnsi="Arial" w:cs="Arial"/>
                <w:sz w:val="20"/>
                <w:szCs w:val="20"/>
              </w:rPr>
            </w:pPr>
            <w:r w:rsidRPr="00F9616B">
              <w:rPr>
                <w:rFonts w:ascii="Arial" w:hAnsi="Arial" w:cs="Arial"/>
                <w:sz w:val="20"/>
                <w:szCs w:val="20"/>
              </w:rPr>
              <w:t>Name, title, telephone, email address of applicant contact</w:t>
            </w:r>
            <w:r w:rsidR="00F71C73" w:rsidRPr="00F9616B">
              <w:rPr>
                <w:rFonts w:ascii="Arial" w:hAnsi="Arial" w:cs="Arial"/>
                <w:sz w:val="20"/>
                <w:szCs w:val="20"/>
              </w:rPr>
              <w:t xml:space="preserve">s </w:t>
            </w:r>
            <w:r w:rsidR="00F71C73" w:rsidRPr="00F9616B">
              <w:rPr>
                <w:rFonts w:ascii="Arial" w:hAnsi="Arial" w:cs="Arial"/>
                <w:i/>
                <w:sz w:val="20"/>
                <w:szCs w:val="20"/>
              </w:rPr>
              <w:t>(minimum of two)</w:t>
            </w:r>
            <w:r w:rsidRPr="00F9616B">
              <w:rPr>
                <w:rFonts w:ascii="Arial" w:hAnsi="Arial" w:cs="Arial"/>
                <w:sz w:val="20"/>
                <w:szCs w:val="20"/>
              </w:rPr>
              <w:t>:</w:t>
            </w:r>
          </w:p>
        </w:tc>
        <w:tc>
          <w:tcPr>
            <w:tcW w:w="4788" w:type="dxa"/>
          </w:tcPr>
          <w:p w14:paraId="1C9E1BCF" w14:textId="77777777" w:rsidR="00CA43A8" w:rsidRPr="00F9616B" w:rsidRDefault="00CA43A8" w:rsidP="00B23641">
            <w:pPr>
              <w:spacing w:before="40" w:after="40"/>
              <w:rPr>
                <w:rFonts w:ascii="Arial" w:hAnsi="Arial" w:cs="Arial"/>
                <w:sz w:val="20"/>
                <w:szCs w:val="20"/>
              </w:rPr>
            </w:pPr>
          </w:p>
        </w:tc>
      </w:tr>
    </w:tbl>
    <w:p w14:paraId="4FF1B7EE" w14:textId="77777777" w:rsidR="00CF2BEF" w:rsidRPr="003A46EB" w:rsidRDefault="006F55FF" w:rsidP="003A46EB">
      <w:pPr>
        <w:keepNext/>
        <w:spacing w:before="360"/>
        <w:rPr>
          <w:rFonts w:ascii="Arial" w:hAnsi="Arial" w:cs="Arial"/>
          <w:sz w:val="24"/>
          <w:szCs w:val="24"/>
        </w:rPr>
      </w:pPr>
      <w:r w:rsidRPr="003A46EB">
        <w:rPr>
          <w:rFonts w:ascii="Arial" w:hAnsi="Arial" w:cs="Arial"/>
          <w:sz w:val="24"/>
          <w:szCs w:val="24"/>
        </w:rPr>
        <w:t>Service Area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3"/>
        <w:gridCol w:w="4657"/>
      </w:tblGrid>
      <w:tr w:rsidR="006F55FF" w:rsidRPr="00F9616B" w14:paraId="60A5EBE6" w14:textId="77777777" w:rsidTr="00B23641">
        <w:trPr>
          <w:cantSplit/>
        </w:trPr>
        <w:tc>
          <w:tcPr>
            <w:tcW w:w="4788" w:type="dxa"/>
          </w:tcPr>
          <w:p w14:paraId="072A0DFD" w14:textId="77777777" w:rsidR="006F55FF" w:rsidRPr="00F9616B" w:rsidRDefault="006F55FF" w:rsidP="00B23641">
            <w:pPr>
              <w:pStyle w:val="ListParagraph"/>
              <w:numPr>
                <w:ilvl w:val="0"/>
                <w:numId w:val="3"/>
              </w:numPr>
              <w:spacing w:before="40" w:after="40"/>
              <w:ind w:left="360"/>
              <w:rPr>
                <w:rFonts w:ascii="Arial" w:hAnsi="Arial" w:cs="Arial"/>
                <w:sz w:val="20"/>
                <w:szCs w:val="20"/>
              </w:rPr>
            </w:pPr>
            <w:r w:rsidRPr="00F9616B">
              <w:rPr>
                <w:rFonts w:ascii="Arial" w:hAnsi="Arial" w:cs="Arial"/>
                <w:sz w:val="20"/>
                <w:szCs w:val="20"/>
              </w:rPr>
              <w:t>Counties and towns served</w:t>
            </w:r>
          </w:p>
        </w:tc>
        <w:tc>
          <w:tcPr>
            <w:tcW w:w="4788" w:type="dxa"/>
          </w:tcPr>
          <w:p w14:paraId="7367654B" w14:textId="77777777" w:rsidR="006F55FF" w:rsidRPr="00F9616B" w:rsidRDefault="006F55FF" w:rsidP="00B23641">
            <w:pPr>
              <w:spacing w:before="40" w:after="40"/>
              <w:rPr>
                <w:rFonts w:ascii="Arial" w:hAnsi="Arial" w:cs="Arial"/>
                <w:sz w:val="20"/>
                <w:szCs w:val="20"/>
              </w:rPr>
            </w:pPr>
          </w:p>
        </w:tc>
      </w:tr>
      <w:tr w:rsidR="006F55FF" w:rsidRPr="00F9616B" w14:paraId="46A17ED8" w14:textId="77777777" w:rsidTr="00B23641">
        <w:trPr>
          <w:cantSplit/>
        </w:trPr>
        <w:tc>
          <w:tcPr>
            <w:tcW w:w="4788" w:type="dxa"/>
          </w:tcPr>
          <w:p w14:paraId="5857C7EC" w14:textId="77777777" w:rsidR="006F55FF" w:rsidRPr="00F9616B" w:rsidRDefault="006F55FF" w:rsidP="00B23641">
            <w:pPr>
              <w:pStyle w:val="ListParagraph"/>
              <w:numPr>
                <w:ilvl w:val="0"/>
                <w:numId w:val="3"/>
              </w:numPr>
              <w:spacing w:before="40" w:after="40"/>
              <w:ind w:left="360"/>
              <w:rPr>
                <w:rFonts w:ascii="Arial" w:hAnsi="Arial" w:cs="Arial"/>
                <w:sz w:val="20"/>
                <w:szCs w:val="20"/>
              </w:rPr>
            </w:pPr>
            <w:r w:rsidRPr="00F9616B">
              <w:rPr>
                <w:rFonts w:ascii="Arial" w:hAnsi="Arial" w:cs="Arial"/>
                <w:sz w:val="20"/>
                <w:szCs w:val="20"/>
              </w:rPr>
              <w:t>Service area population</w:t>
            </w:r>
          </w:p>
        </w:tc>
        <w:tc>
          <w:tcPr>
            <w:tcW w:w="4788" w:type="dxa"/>
          </w:tcPr>
          <w:p w14:paraId="3A9D7BC1" w14:textId="77777777" w:rsidR="006F55FF" w:rsidRPr="00F9616B" w:rsidRDefault="006F55FF" w:rsidP="00B23641">
            <w:pPr>
              <w:spacing w:before="40" w:after="40"/>
              <w:rPr>
                <w:rFonts w:ascii="Arial" w:hAnsi="Arial" w:cs="Arial"/>
                <w:sz w:val="20"/>
                <w:szCs w:val="20"/>
              </w:rPr>
            </w:pPr>
          </w:p>
        </w:tc>
      </w:tr>
      <w:tr w:rsidR="006F55FF" w:rsidRPr="00F9616B" w14:paraId="63287F21" w14:textId="77777777" w:rsidTr="00B23641">
        <w:trPr>
          <w:cantSplit/>
        </w:trPr>
        <w:tc>
          <w:tcPr>
            <w:tcW w:w="4788" w:type="dxa"/>
          </w:tcPr>
          <w:p w14:paraId="3C8BF53E" w14:textId="77777777" w:rsidR="006F55FF" w:rsidRPr="00F9616B" w:rsidRDefault="006F55FF" w:rsidP="00B23641">
            <w:pPr>
              <w:spacing w:before="40" w:after="40"/>
              <w:ind w:left="360"/>
              <w:rPr>
                <w:rFonts w:ascii="Arial" w:hAnsi="Arial" w:cs="Arial"/>
                <w:sz w:val="20"/>
                <w:szCs w:val="20"/>
              </w:rPr>
            </w:pPr>
            <w:r w:rsidRPr="00F9616B">
              <w:rPr>
                <w:rFonts w:ascii="Arial" w:hAnsi="Arial" w:cs="Arial"/>
                <w:sz w:val="20"/>
                <w:szCs w:val="20"/>
              </w:rPr>
              <w:t>Total</w:t>
            </w:r>
          </w:p>
        </w:tc>
        <w:tc>
          <w:tcPr>
            <w:tcW w:w="4788" w:type="dxa"/>
          </w:tcPr>
          <w:p w14:paraId="604C1E05" w14:textId="77777777" w:rsidR="006F55FF" w:rsidRPr="00F9616B" w:rsidRDefault="006F55FF" w:rsidP="00B23641">
            <w:pPr>
              <w:spacing w:before="40" w:after="40"/>
              <w:rPr>
                <w:rFonts w:ascii="Arial" w:hAnsi="Arial" w:cs="Arial"/>
                <w:sz w:val="20"/>
                <w:szCs w:val="20"/>
              </w:rPr>
            </w:pPr>
          </w:p>
        </w:tc>
      </w:tr>
      <w:tr w:rsidR="006F55FF" w:rsidRPr="00F9616B" w14:paraId="6A14C876" w14:textId="77777777" w:rsidTr="00B23641">
        <w:trPr>
          <w:cantSplit/>
        </w:trPr>
        <w:tc>
          <w:tcPr>
            <w:tcW w:w="4788" w:type="dxa"/>
          </w:tcPr>
          <w:p w14:paraId="23A2029C" w14:textId="77777777" w:rsidR="006F55FF" w:rsidRPr="00F9616B" w:rsidRDefault="006F55FF" w:rsidP="00B23641">
            <w:pPr>
              <w:spacing w:before="40" w:after="40"/>
              <w:ind w:left="360"/>
              <w:rPr>
                <w:rFonts w:ascii="Arial" w:hAnsi="Arial" w:cs="Arial"/>
                <w:sz w:val="20"/>
                <w:szCs w:val="20"/>
              </w:rPr>
            </w:pPr>
            <w:proofErr w:type="gramStart"/>
            <w:r w:rsidRPr="00F9616B">
              <w:rPr>
                <w:rFonts w:ascii="Arial" w:hAnsi="Arial" w:cs="Arial"/>
                <w:sz w:val="20"/>
                <w:szCs w:val="20"/>
              </w:rPr>
              <w:t>Persons</w:t>
            </w:r>
            <w:proofErr w:type="gramEnd"/>
            <w:r w:rsidRPr="00F9616B">
              <w:rPr>
                <w:rFonts w:ascii="Arial" w:hAnsi="Arial" w:cs="Arial"/>
                <w:sz w:val="20"/>
                <w:szCs w:val="20"/>
              </w:rPr>
              <w:t xml:space="preserve"> with disabilities</w:t>
            </w:r>
          </w:p>
        </w:tc>
        <w:tc>
          <w:tcPr>
            <w:tcW w:w="4788" w:type="dxa"/>
          </w:tcPr>
          <w:p w14:paraId="194AEA8C" w14:textId="77777777" w:rsidR="006F55FF" w:rsidRPr="00F9616B" w:rsidRDefault="006F55FF" w:rsidP="00B23641">
            <w:pPr>
              <w:spacing w:before="40" w:after="40"/>
              <w:rPr>
                <w:rFonts w:ascii="Arial" w:hAnsi="Arial" w:cs="Arial"/>
                <w:sz w:val="20"/>
                <w:szCs w:val="20"/>
              </w:rPr>
            </w:pPr>
          </w:p>
        </w:tc>
      </w:tr>
      <w:tr w:rsidR="006F55FF" w:rsidRPr="00F9616B" w14:paraId="1736BE93" w14:textId="77777777" w:rsidTr="00B23641">
        <w:trPr>
          <w:cantSplit/>
        </w:trPr>
        <w:tc>
          <w:tcPr>
            <w:tcW w:w="4788" w:type="dxa"/>
          </w:tcPr>
          <w:p w14:paraId="3A5B3B46" w14:textId="77777777" w:rsidR="006F55FF" w:rsidRPr="00F9616B" w:rsidRDefault="00C93374" w:rsidP="00B23641">
            <w:pPr>
              <w:spacing w:before="40" w:after="40"/>
              <w:ind w:left="360"/>
              <w:rPr>
                <w:rFonts w:ascii="Arial" w:hAnsi="Arial" w:cs="Arial"/>
                <w:sz w:val="20"/>
                <w:szCs w:val="20"/>
              </w:rPr>
            </w:pPr>
            <w:r w:rsidRPr="00F9616B">
              <w:rPr>
                <w:rFonts w:ascii="Arial" w:hAnsi="Arial" w:cs="Arial"/>
                <w:sz w:val="20"/>
                <w:szCs w:val="20"/>
              </w:rPr>
              <w:t>E</w:t>
            </w:r>
            <w:r w:rsidR="006F55FF" w:rsidRPr="00F9616B">
              <w:rPr>
                <w:rFonts w:ascii="Arial" w:hAnsi="Arial" w:cs="Arial"/>
                <w:sz w:val="20"/>
                <w:szCs w:val="20"/>
              </w:rPr>
              <w:t>lderly persons</w:t>
            </w:r>
          </w:p>
        </w:tc>
        <w:tc>
          <w:tcPr>
            <w:tcW w:w="4788" w:type="dxa"/>
          </w:tcPr>
          <w:p w14:paraId="58FDAF31" w14:textId="77777777" w:rsidR="006F55FF" w:rsidRPr="00F9616B" w:rsidRDefault="006F55FF" w:rsidP="00B23641">
            <w:pPr>
              <w:spacing w:before="40" w:after="40"/>
              <w:rPr>
                <w:rFonts w:ascii="Arial" w:hAnsi="Arial" w:cs="Arial"/>
                <w:sz w:val="20"/>
                <w:szCs w:val="20"/>
              </w:rPr>
            </w:pPr>
          </w:p>
        </w:tc>
      </w:tr>
    </w:tbl>
    <w:p w14:paraId="2A39C3BA" w14:textId="77777777" w:rsidR="00E30701" w:rsidRPr="003A46EB" w:rsidRDefault="00E30701" w:rsidP="003A46EB">
      <w:pPr>
        <w:keepNext/>
        <w:spacing w:before="360"/>
        <w:rPr>
          <w:rFonts w:ascii="Arial" w:hAnsi="Arial" w:cs="Arial"/>
          <w:sz w:val="24"/>
          <w:szCs w:val="24"/>
        </w:rPr>
      </w:pPr>
      <w:r w:rsidRPr="003A46EB">
        <w:rPr>
          <w:rFonts w:ascii="Arial" w:hAnsi="Arial" w:cs="Arial"/>
          <w:sz w:val="24"/>
          <w:szCs w:val="24"/>
        </w:rPr>
        <w:t>Service Characteristics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2"/>
        <w:gridCol w:w="4648"/>
      </w:tblGrid>
      <w:tr w:rsidR="00E30701" w:rsidRPr="00F9616B" w14:paraId="7E273416" w14:textId="77777777" w:rsidTr="00B23641">
        <w:trPr>
          <w:cantSplit/>
        </w:trPr>
        <w:tc>
          <w:tcPr>
            <w:tcW w:w="9576" w:type="dxa"/>
            <w:gridSpan w:val="2"/>
          </w:tcPr>
          <w:p w14:paraId="05168480" w14:textId="77777777" w:rsidR="00E30701" w:rsidRPr="00F9616B" w:rsidRDefault="00E30701" w:rsidP="00B23641">
            <w:pPr>
              <w:tabs>
                <w:tab w:val="left" w:pos="360"/>
                <w:tab w:val="left" w:pos="720"/>
                <w:tab w:val="left" w:pos="1440"/>
                <w:tab w:val="left" w:pos="3990"/>
              </w:tabs>
              <w:spacing w:before="40" w:after="40"/>
              <w:rPr>
                <w:rFonts w:ascii="Arial" w:hAnsi="Arial" w:cs="Arial"/>
                <w:i/>
                <w:sz w:val="20"/>
                <w:szCs w:val="20"/>
              </w:rPr>
            </w:pPr>
            <w:r w:rsidRPr="00F9616B">
              <w:rPr>
                <w:rFonts w:ascii="Arial" w:hAnsi="Arial" w:cs="Arial"/>
                <w:i/>
                <w:sz w:val="20"/>
                <w:szCs w:val="20"/>
              </w:rPr>
              <w:t>Definitions:</w:t>
            </w:r>
          </w:p>
          <w:p w14:paraId="4BE5D261" w14:textId="77777777" w:rsidR="00E30701" w:rsidRPr="00F9616B" w:rsidRDefault="00E30701" w:rsidP="00B23641">
            <w:pPr>
              <w:tabs>
                <w:tab w:val="left" w:pos="360"/>
                <w:tab w:val="left" w:pos="720"/>
                <w:tab w:val="left" w:pos="1440"/>
                <w:tab w:val="left" w:pos="3990"/>
              </w:tabs>
              <w:spacing w:before="40" w:after="40"/>
              <w:rPr>
                <w:rFonts w:ascii="Arial" w:hAnsi="Arial" w:cs="Arial"/>
                <w:i/>
                <w:sz w:val="20"/>
                <w:szCs w:val="20"/>
              </w:rPr>
            </w:pPr>
            <w:r w:rsidRPr="00F9616B">
              <w:rPr>
                <w:rFonts w:ascii="Arial" w:hAnsi="Arial" w:cs="Arial"/>
                <w:i/>
                <w:sz w:val="20"/>
                <w:szCs w:val="20"/>
              </w:rPr>
              <w:t>Demand-Response</w:t>
            </w:r>
            <w:proofErr w:type="gramStart"/>
            <w:r w:rsidRPr="00F9616B">
              <w:rPr>
                <w:rFonts w:ascii="Arial" w:hAnsi="Arial" w:cs="Arial"/>
                <w:i/>
                <w:sz w:val="20"/>
                <w:szCs w:val="20"/>
              </w:rPr>
              <w:t>:  Any</w:t>
            </w:r>
            <w:proofErr w:type="gramEnd"/>
            <w:r w:rsidRPr="00F9616B">
              <w:rPr>
                <w:rFonts w:ascii="Arial" w:hAnsi="Arial" w:cs="Arial"/>
                <w:i/>
                <w:sz w:val="20"/>
                <w:szCs w:val="20"/>
              </w:rPr>
              <w:t xml:space="preserve"> system of transporting individuals, including but not limited to providing designated public transportation service or specified public transportation service by vehicle at the </w:t>
            </w:r>
            <w:r w:rsidRPr="00F9616B">
              <w:rPr>
                <w:rFonts w:ascii="Arial" w:hAnsi="Arial" w:cs="Arial"/>
                <w:b/>
                <w:i/>
                <w:sz w:val="20"/>
                <w:szCs w:val="20"/>
              </w:rPr>
              <w:t>request of the user.</w:t>
            </w:r>
          </w:p>
          <w:p w14:paraId="4AC4AFB3" w14:textId="77777777" w:rsidR="00E30701" w:rsidRPr="00F9616B" w:rsidRDefault="00E30701" w:rsidP="00B23641">
            <w:pPr>
              <w:tabs>
                <w:tab w:val="left" w:pos="360"/>
                <w:tab w:val="left" w:pos="720"/>
                <w:tab w:val="left" w:pos="3990"/>
              </w:tabs>
              <w:spacing w:before="40" w:after="40"/>
              <w:rPr>
                <w:rFonts w:ascii="Arial" w:hAnsi="Arial" w:cs="Arial"/>
                <w:i/>
                <w:sz w:val="20"/>
                <w:szCs w:val="20"/>
              </w:rPr>
            </w:pPr>
            <w:r w:rsidRPr="00F9616B">
              <w:rPr>
                <w:rFonts w:ascii="Arial" w:hAnsi="Arial" w:cs="Arial"/>
                <w:i/>
                <w:sz w:val="20"/>
                <w:szCs w:val="20"/>
              </w:rPr>
              <w:t>Fixed-Route</w:t>
            </w:r>
            <w:proofErr w:type="gramStart"/>
            <w:r w:rsidRPr="00F9616B">
              <w:rPr>
                <w:rFonts w:ascii="Arial" w:hAnsi="Arial" w:cs="Arial"/>
                <w:i/>
                <w:sz w:val="20"/>
                <w:szCs w:val="20"/>
              </w:rPr>
              <w:t>:  A</w:t>
            </w:r>
            <w:proofErr w:type="gramEnd"/>
            <w:r w:rsidRPr="00F9616B">
              <w:rPr>
                <w:rFonts w:ascii="Arial" w:hAnsi="Arial" w:cs="Arial"/>
                <w:i/>
                <w:sz w:val="20"/>
                <w:szCs w:val="20"/>
              </w:rPr>
              <w:t xml:space="preserve"> system of transporting designated or specified public transportation services along a prescribed route according to a fixed schedule without an advanced request by a passenger to ensure that service is provided.</w:t>
            </w:r>
          </w:p>
          <w:p w14:paraId="76954568" w14:textId="77777777" w:rsidR="00E30701" w:rsidRPr="00F9616B" w:rsidRDefault="00E30701" w:rsidP="00B23641">
            <w:pPr>
              <w:tabs>
                <w:tab w:val="left" w:pos="360"/>
                <w:tab w:val="left" w:pos="720"/>
                <w:tab w:val="left" w:pos="3990"/>
              </w:tabs>
              <w:spacing w:before="40" w:after="40"/>
              <w:rPr>
                <w:rFonts w:ascii="Arial" w:hAnsi="Arial" w:cs="Arial"/>
                <w:i/>
                <w:sz w:val="20"/>
                <w:szCs w:val="20"/>
              </w:rPr>
            </w:pPr>
            <w:r w:rsidRPr="00F9616B">
              <w:rPr>
                <w:rFonts w:ascii="Arial" w:hAnsi="Arial" w:cs="Arial"/>
                <w:i/>
                <w:sz w:val="20"/>
                <w:szCs w:val="20"/>
              </w:rPr>
              <w:t>Route Deviation</w:t>
            </w:r>
            <w:proofErr w:type="gramStart"/>
            <w:r w:rsidRPr="00F9616B">
              <w:rPr>
                <w:rFonts w:ascii="Arial" w:hAnsi="Arial" w:cs="Arial"/>
                <w:i/>
                <w:sz w:val="20"/>
                <w:szCs w:val="20"/>
              </w:rPr>
              <w:t>:  Fixed</w:t>
            </w:r>
            <w:proofErr w:type="gramEnd"/>
            <w:r w:rsidRPr="00F9616B">
              <w:rPr>
                <w:rFonts w:ascii="Arial" w:hAnsi="Arial" w:cs="Arial"/>
                <w:i/>
                <w:sz w:val="20"/>
                <w:szCs w:val="20"/>
              </w:rPr>
              <w:t>-route service that upon request allows deviations from the regular route to provide direct transportation access to passengers within the vicinity of the prescribed route.</w:t>
            </w:r>
          </w:p>
          <w:p w14:paraId="5794AFC0" w14:textId="77777777" w:rsidR="00E30701" w:rsidRPr="00F9616B" w:rsidRDefault="00E30701" w:rsidP="00B23641">
            <w:pPr>
              <w:tabs>
                <w:tab w:val="left" w:pos="360"/>
                <w:tab w:val="left" w:pos="720"/>
                <w:tab w:val="left" w:pos="3990"/>
              </w:tabs>
              <w:spacing w:before="40" w:after="40"/>
              <w:rPr>
                <w:rFonts w:ascii="Arial" w:hAnsi="Arial" w:cs="Arial"/>
                <w:sz w:val="20"/>
                <w:szCs w:val="20"/>
              </w:rPr>
            </w:pPr>
            <w:r w:rsidRPr="00F9616B">
              <w:rPr>
                <w:rFonts w:ascii="Arial" w:hAnsi="Arial" w:cs="Arial"/>
                <w:i/>
                <w:sz w:val="20"/>
                <w:szCs w:val="20"/>
              </w:rPr>
              <w:t>ADA Complementary Paratransit</w:t>
            </w:r>
            <w:proofErr w:type="gramStart"/>
            <w:r w:rsidRPr="00F9616B">
              <w:rPr>
                <w:rFonts w:ascii="Arial" w:hAnsi="Arial" w:cs="Arial"/>
                <w:i/>
                <w:sz w:val="20"/>
                <w:szCs w:val="20"/>
              </w:rPr>
              <w:t>:  Origin</w:t>
            </w:r>
            <w:proofErr w:type="gramEnd"/>
            <w:r w:rsidRPr="00F9616B">
              <w:rPr>
                <w:rFonts w:ascii="Arial" w:hAnsi="Arial" w:cs="Arial"/>
                <w:i/>
                <w:sz w:val="20"/>
                <w:szCs w:val="20"/>
              </w:rPr>
              <w:t>-to-destination demand-response service required for persons who are unable to use fixed-route service.</w:t>
            </w:r>
          </w:p>
        </w:tc>
      </w:tr>
      <w:tr w:rsidR="006F55FF" w:rsidRPr="00F9616B" w14:paraId="0B2D0424" w14:textId="77777777" w:rsidTr="00B23641">
        <w:trPr>
          <w:cantSplit/>
        </w:trPr>
        <w:tc>
          <w:tcPr>
            <w:tcW w:w="4788" w:type="dxa"/>
          </w:tcPr>
          <w:p w14:paraId="410619F1" w14:textId="77777777" w:rsidR="006F55FF" w:rsidRPr="00F9616B" w:rsidRDefault="00F355D7" w:rsidP="0049733D">
            <w:pPr>
              <w:pStyle w:val="ListParagraph"/>
              <w:tabs>
                <w:tab w:val="left" w:pos="3990"/>
              </w:tabs>
              <w:spacing w:before="40" w:after="40"/>
              <w:ind w:left="360"/>
              <w:rPr>
                <w:rFonts w:ascii="Arial" w:hAnsi="Arial" w:cs="Arial"/>
                <w:sz w:val="20"/>
                <w:szCs w:val="20"/>
              </w:rPr>
            </w:pPr>
            <w:r w:rsidRPr="00F9616B">
              <w:rPr>
                <w:rFonts w:ascii="Arial" w:hAnsi="Arial" w:cs="Arial"/>
                <w:sz w:val="20"/>
                <w:szCs w:val="20"/>
              </w:rPr>
              <w:t>T</w:t>
            </w:r>
            <w:r w:rsidR="006F55FF" w:rsidRPr="00F9616B">
              <w:rPr>
                <w:rFonts w:ascii="Arial" w:hAnsi="Arial" w:cs="Arial"/>
                <w:sz w:val="20"/>
                <w:szCs w:val="20"/>
              </w:rPr>
              <w:t>ypes of service provided</w:t>
            </w:r>
          </w:p>
          <w:p w14:paraId="221E0666" w14:textId="77777777" w:rsidR="006408B1" w:rsidRPr="00F9616B" w:rsidRDefault="006408B1" w:rsidP="00B23641">
            <w:pPr>
              <w:tabs>
                <w:tab w:val="left" w:pos="3990"/>
              </w:tabs>
              <w:spacing w:before="40" w:after="40"/>
              <w:ind w:left="360"/>
              <w:rPr>
                <w:rFonts w:ascii="Arial" w:hAnsi="Arial" w:cs="Arial"/>
                <w:sz w:val="20"/>
                <w:szCs w:val="20"/>
              </w:rPr>
            </w:pPr>
            <w:r w:rsidRPr="00F9616B">
              <w:rPr>
                <w:rFonts w:ascii="Arial" w:hAnsi="Arial" w:cs="Arial"/>
                <w:i/>
                <w:sz w:val="20"/>
                <w:szCs w:val="20"/>
              </w:rPr>
              <w:t xml:space="preserve">For </w:t>
            </w:r>
            <w:proofErr w:type="gramStart"/>
            <w:r w:rsidRPr="00F9616B">
              <w:rPr>
                <w:rFonts w:ascii="Arial" w:hAnsi="Arial" w:cs="Arial"/>
                <w:i/>
                <w:sz w:val="20"/>
                <w:szCs w:val="20"/>
              </w:rPr>
              <w:t>fixed-route</w:t>
            </w:r>
            <w:proofErr w:type="gramEnd"/>
            <w:r w:rsidRPr="00F9616B">
              <w:rPr>
                <w:rFonts w:ascii="Arial" w:hAnsi="Arial" w:cs="Arial"/>
                <w:i/>
                <w:sz w:val="20"/>
                <w:szCs w:val="20"/>
              </w:rPr>
              <w:t xml:space="preserve"> and route deviation services, please list the number of routes</w:t>
            </w:r>
            <w:r w:rsidRPr="00F9616B">
              <w:rPr>
                <w:rFonts w:ascii="Arial" w:hAnsi="Arial" w:cs="Arial"/>
                <w:sz w:val="20"/>
                <w:szCs w:val="20"/>
              </w:rPr>
              <w:t>.</w:t>
            </w:r>
          </w:p>
        </w:tc>
        <w:tc>
          <w:tcPr>
            <w:tcW w:w="4788" w:type="dxa"/>
          </w:tcPr>
          <w:p w14:paraId="74E83458" w14:textId="77777777" w:rsidR="006F55FF" w:rsidRPr="00F9616B" w:rsidRDefault="006F55FF" w:rsidP="00B23641">
            <w:pPr>
              <w:spacing w:before="40" w:after="40"/>
              <w:rPr>
                <w:rFonts w:ascii="Arial" w:hAnsi="Arial" w:cs="Arial"/>
                <w:sz w:val="20"/>
                <w:szCs w:val="20"/>
              </w:rPr>
            </w:pPr>
          </w:p>
        </w:tc>
      </w:tr>
      <w:tr w:rsidR="006F55FF" w:rsidRPr="00F9616B" w14:paraId="22905EF6" w14:textId="77777777" w:rsidTr="00B23641">
        <w:trPr>
          <w:cantSplit/>
        </w:trPr>
        <w:tc>
          <w:tcPr>
            <w:tcW w:w="4788" w:type="dxa"/>
          </w:tcPr>
          <w:p w14:paraId="59048968" w14:textId="77777777" w:rsidR="006F55FF" w:rsidRPr="00F9616B" w:rsidRDefault="000B1771" w:rsidP="00F355D7">
            <w:pPr>
              <w:pStyle w:val="ListParagraph"/>
              <w:tabs>
                <w:tab w:val="left" w:pos="3990"/>
              </w:tabs>
              <w:spacing w:before="40" w:after="40"/>
              <w:ind w:left="360"/>
              <w:rPr>
                <w:rFonts w:ascii="Arial" w:hAnsi="Arial" w:cs="Arial"/>
                <w:sz w:val="20"/>
                <w:szCs w:val="20"/>
              </w:rPr>
            </w:pPr>
            <w:r w:rsidRPr="00F9616B">
              <w:rPr>
                <w:rFonts w:ascii="Arial" w:hAnsi="Arial" w:cs="Arial"/>
                <w:sz w:val="20"/>
                <w:szCs w:val="20"/>
              </w:rPr>
              <w:t>Days and hours of operation</w:t>
            </w:r>
          </w:p>
        </w:tc>
        <w:tc>
          <w:tcPr>
            <w:tcW w:w="4788" w:type="dxa"/>
          </w:tcPr>
          <w:p w14:paraId="1E183AB1" w14:textId="77777777" w:rsidR="006F55FF" w:rsidRPr="00F9616B" w:rsidRDefault="006F55FF" w:rsidP="00B23641">
            <w:pPr>
              <w:tabs>
                <w:tab w:val="left" w:pos="3990"/>
              </w:tabs>
              <w:spacing w:before="40" w:after="40"/>
              <w:rPr>
                <w:rFonts w:ascii="Arial" w:hAnsi="Arial" w:cs="Arial"/>
                <w:sz w:val="20"/>
                <w:szCs w:val="20"/>
              </w:rPr>
            </w:pPr>
          </w:p>
        </w:tc>
      </w:tr>
      <w:tr w:rsidR="000B1771" w:rsidRPr="00F9616B" w14:paraId="0BD69BA1" w14:textId="77777777" w:rsidTr="00F355D7">
        <w:trPr>
          <w:cantSplit/>
        </w:trPr>
        <w:tc>
          <w:tcPr>
            <w:tcW w:w="4788" w:type="dxa"/>
          </w:tcPr>
          <w:p w14:paraId="1797C1DC" w14:textId="77777777" w:rsidR="000B1771" w:rsidRPr="00F9616B" w:rsidRDefault="006408B1" w:rsidP="00F355D7">
            <w:pPr>
              <w:pStyle w:val="ListParagraph"/>
              <w:tabs>
                <w:tab w:val="left" w:pos="3990"/>
              </w:tabs>
              <w:spacing w:before="40" w:after="40"/>
              <w:ind w:left="360"/>
              <w:rPr>
                <w:rFonts w:ascii="Arial" w:hAnsi="Arial" w:cs="Arial"/>
                <w:sz w:val="20"/>
                <w:szCs w:val="20"/>
              </w:rPr>
            </w:pPr>
            <w:r w:rsidRPr="00F9616B">
              <w:rPr>
                <w:rFonts w:ascii="Arial" w:hAnsi="Arial" w:cs="Arial"/>
                <w:sz w:val="20"/>
                <w:szCs w:val="20"/>
              </w:rPr>
              <w:t>Fare structure</w:t>
            </w:r>
          </w:p>
          <w:p w14:paraId="33F4DB21" w14:textId="77777777" w:rsidR="006408B1" w:rsidRPr="00F9616B" w:rsidRDefault="006408B1" w:rsidP="00F355D7">
            <w:pPr>
              <w:tabs>
                <w:tab w:val="left" w:pos="3990"/>
              </w:tabs>
              <w:spacing w:before="40" w:after="40"/>
              <w:ind w:left="360"/>
              <w:rPr>
                <w:rFonts w:ascii="Arial" w:hAnsi="Arial" w:cs="Arial"/>
                <w:i/>
                <w:sz w:val="20"/>
                <w:szCs w:val="20"/>
              </w:rPr>
            </w:pPr>
            <w:r w:rsidRPr="00F9616B">
              <w:rPr>
                <w:rFonts w:ascii="Arial" w:hAnsi="Arial" w:cs="Arial"/>
                <w:i/>
                <w:sz w:val="20"/>
                <w:szCs w:val="20"/>
              </w:rPr>
              <w:t>(Base, student, elderly, disabled, zone charges, other)</w:t>
            </w:r>
          </w:p>
        </w:tc>
        <w:tc>
          <w:tcPr>
            <w:tcW w:w="4788" w:type="dxa"/>
          </w:tcPr>
          <w:p w14:paraId="53876265" w14:textId="77777777" w:rsidR="000B1771" w:rsidRPr="00F9616B" w:rsidRDefault="000B1771" w:rsidP="00B23641">
            <w:pPr>
              <w:tabs>
                <w:tab w:val="left" w:pos="3990"/>
              </w:tabs>
              <w:spacing w:before="40" w:after="40"/>
              <w:rPr>
                <w:rFonts w:ascii="Arial" w:hAnsi="Arial" w:cs="Arial"/>
                <w:sz w:val="20"/>
                <w:szCs w:val="20"/>
              </w:rPr>
            </w:pPr>
          </w:p>
        </w:tc>
      </w:tr>
      <w:tr w:rsidR="00CC49C4" w:rsidRPr="00F9616B" w14:paraId="0955BA0C" w14:textId="77777777" w:rsidTr="00B23641">
        <w:trPr>
          <w:cantSplit/>
        </w:trPr>
        <w:tc>
          <w:tcPr>
            <w:tcW w:w="4788" w:type="dxa"/>
          </w:tcPr>
          <w:p w14:paraId="431D2849" w14:textId="77777777" w:rsidR="00CC49C4" w:rsidRPr="00F9616B" w:rsidRDefault="00CC49C4" w:rsidP="00F355D7">
            <w:pPr>
              <w:pStyle w:val="ListParagraph"/>
              <w:tabs>
                <w:tab w:val="left" w:pos="3990"/>
              </w:tabs>
              <w:spacing w:before="40" w:after="40"/>
              <w:ind w:left="360"/>
              <w:rPr>
                <w:rFonts w:ascii="Arial" w:hAnsi="Arial" w:cs="Arial"/>
                <w:sz w:val="20"/>
                <w:szCs w:val="20"/>
              </w:rPr>
            </w:pPr>
            <w:r w:rsidRPr="00F9616B">
              <w:rPr>
                <w:rFonts w:ascii="Arial" w:hAnsi="Arial" w:cs="Arial"/>
                <w:sz w:val="20"/>
                <w:szCs w:val="20"/>
              </w:rPr>
              <w:t xml:space="preserve">Description of other transportation services provided (NEMT, contracts).  For NEMT service, please describe the service area, cost recovery </w:t>
            </w:r>
            <w:proofErr w:type="gramStart"/>
            <w:r w:rsidRPr="00F9616B">
              <w:rPr>
                <w:rFonts w:ascii="Arial" w:hAnsi="Arial" w:cs="Arial"/>
                <w:sz w:val="20"/>
                <w:szCs w:val="20"/>
              </w:rPr>
              <w:t>ratio, #</w:t>
            </w:r>
            <w:proofErr w:type="gramEnd"/>
            <w:r w:rsidRPr="00F9616B">
              <w:rPr>
                <w:rFonts w:ascii="Arial" w:hAnsi="Arial" w:cs="Arial"/>
                <w:sz w:val="20"/>
                <w:szCs w:val="20"/>
              </w:rPr>
              <w:t xml:space="preserve"> of passengers per month, </w:t>
            </w:r>
            <w:r w:rsidR="00887BC1" w:rsidRPr="00F9616B">
              <w:rPr>
                <w:rFonts w:ascii="Arial" w:hAnsi="Arial" w:cs="Arial"/>
                <w:sz w:val="20"/>
                <w:szCs w:val="20"/>
              </w:rPr>
              <w:t>etc.</w:t>
            </w:r>
          </w:p>
        </w:tc>
        <w:tc>
          <w:tcPr>
            <w:tcW w:w="4788" w:type="dxa"/>
          </w:tcPr>
          <w:p w14:paraId="509F4638" w14:textId="77777777" w:rsidR="00CC49C4" w:rsidRPr="00F9616B" w:rsidRDefault="00CC49C4" w:rsidP="00B23641">
            <w:pPr>
              <w:tabs>
                <w:tab w:val="left" w:pos="360"/>
                <w:tab w:val="left" w:pos="720"/>
                <w:tab w:val="left" w:pos="2880"/>
              </w:tabs>
              <w:spacing w:before="40" w:after="40"/>
              <w:jc w:val="both"/>
              <w:rPr>
                <w:rFonts w:ascii="Arial" w:hAnsi="Arial" w:cs="Arial"/>
                <w:sz w:val="20"/>
                <w:szCs w:val="20"/>
              </w:rPr>
            </w:pPr>
          </w:p>
        </w:tc>
      </w:tr>
      <w:tr w:rsidR="0054095E" w:rsidRPr="00F9616B" w14:paraId="74414607" w14:textId="77777777" w:rsidTr="00B23641">
        <w:trPr>
          <w:cantSplit/>
        </w:trPr>
        <w:tc>
          <w:tcPr>
            <w:tcW w:w="4788" w:type="dxa"/>
          </w:tcPr>
          <w:p w14:paraId="38CF20D2" w14:textId="77777777" w:rsidR="0054095E" w:rsidRPr="00F9616B" w:rsidRDefault="0054095E" w:rsidP="00F355D7">
            <w:pPr>
              <w:pStyle w:val="ListParagraph"/>
              <w:tabs>
                <w:tab w:val="left" w:pos="3990"/>
              </w:tabs>
              <w:spacing w:before="40" w:after="40"/>
              <w:ind w:left="360"/>
              <w:rPr>
                <w:rFonts w:ascii="Arial" w:hAnsi="Arial" w:cs="Arial"/>
                <w:sz w:val="20"/>
                <w:szCs w:val="20"/>
              </w:rPr>
            </w:pPr>
            <w:r w:rsidRPr="00F9616B">
              <w:rPr>
                <w:rFonts w:ascii="Arial" w:hAnsi="Arial" w:cs="Arial"/>
                <w:sz w:val="20"/>
                <w:szCs w:val="20"/>
              </w:rPr>
              <w:t xml:space="preserve">How do you meet the </w:t>
            </w:r>
            <w:r w:rsidR="00AC1B60" w:rsidRPr="00F9616B">
              <w:rPr>
                <w:rFonts w:ascii="Arial" w:hAnsi="Arial" w:cs="Arial"/>
                <w:sz w:val="20"/>
                <w:szCs w:val="20"/>
              </w:rPr>
              <w:t xml:space="preserve">transportation </w:t>
            </w:r>
            <w:r w:rsidRPr="00F9616B">
              <w:rPr>
                <w:rFonts w:ascii="Arial" w:hAnsi="Arial" w:cs="Arial"/>
                <w:sz w:val="20"/>
                <w:szCs w:val="20"/>
              </w:rPr>
              <w:t xml:space="preserve">needs of the </w:t>
            </w:r>
            <w:proofErr w:type="gramStart"/>
            <w:r w:rsidRPr="00F9616B">
              <w:rPr>
                <w:rFonts w:ascii="Arial" w:hAnsi="Arial" w:cs="Arial"/>
                <w:sz w:val="20"/>
                <w:szCs w:val="20"/>
              </w:rPr>
              <w:t>general public</w:t>
            </w:r>
            <w:proofErr w:type="gramEnd"/>
            <w:r w:rsidRPr="00F9616B">
              <w:rPr>
                <w:rFonts w:ascii="Arial" w:hAnsi="Arial" w:cs="Arial"/>
                <w:sz w:val="20"/>
                <w:szCs w:val="20"/>
              </w:rPr>
              <w:t>?</w:t>
            </w:r>
          </w:p>
        </w:tc>
        <w:tc>
          <w:tcPr>
            <w:tcW w:w="4788" w:type="dxa"/>
          </w:tcPr>
          <w:p w14:paraId="7D2AF68C" w14:textId="77777777" w:rsidR="0054095E" w:rsidRPr="00F9616B" w:rsidRDefault="0054095E" w:rsidP="00B23641">
            <w:pPr>
              <w:tabs>
                <w:tab w:val="left" w:pos="3990"/>
              </w:tabs>
              <w:spacing w:before="40" w:after="40"/>
              <w:rPr>
                <w:rFonts w:ascii="Arial" w:hAnsi="Arial" w:cs="Arial"/>
                <w:sz w:val="20"/>
                <w:szCs w:val="20"/>
              </w:rPr>
            </w:pPr>
          </w:p>
        </w:tc>
      </w:tr>
      <w:tr w:rsidR="0054095E" w:rsidRPr="00F9616B" w14:paraId="79CA2F2B" w14:textId="77777777" w:rsidTr="00B23641">
        <w:trPr>
          <w:cantSplit/>
        </w:trPr>
        <w:tc>
          <w:tcPr>
            <w:tcW w:w="4788" w:type="dxa"/>
          </w:tcPr>
          <w:p w14:paraId="07286D69" w14:textId="77777777" w:rsidR="0054095E" w:rsidRPr="00F9616B" w:rsidRDefault="00AC1B60" w:rsidP="00F355D7">
            <w:pPr>
              <w:pStyle w:val="ListParagraph"/>
              <w:tabs>
                <w:tab w:val="left" w:pos="3990"/>
              </w:tabs>
              <w:spacing w:before="40" w:after="40"/>
              <w:ind w:left="360"/>
              <w:rPr>
                <w:rFonts w:ascii="Arial" w:hAnsi="Arial" w:cs="Arial"/>
                <w:sz w:val="20"/>
                <w:szCs w:val="20"/>
              </w:rPr>
            </w:pPr>
            <w:r w:rsidRPr="00F9616B">
              <w:rPr>
                <w:rFonts w:ascii="Arial" w:hAnsi="Arial" w:cs="Arial"/>
                <w:sz w:val="20"/>
                <w:szCs w:val="20"/>
              </w:rPr>
              <w:t xml:space="preserve">How do you meet transportation needs of </w:t>
            </w:r>
            <w:proofErr w:type="gramStart"/>
            <w:r w:rsidRPr="00F9616B">
              <w:rPr>
                <w:rFonts w:ascii="Arial" w:hAnsi="Arial" w:cs="Arial"/>
                <w:sz w:val="20"/>
                <w:szCs w:val="20"/>
              </w:rPr>
              <w:t>persons</w:t>
            </w:r>
            <w:proofErr w:type="gramEnd"/>
            <w:r w:rsidRPr="00F9616B">
              <w:rPr>
                <w:rFonts w:ascii="Arial" w:hAnsi="Arial" w:cs="Arial"/>
                <w:sz w:val="20"/>
                <w:szCs w:val="20"/>
              </w:rPr>
              <w:t xml:space="preserve"> with disabilities?</w:t>
            </w:r>
          </w:p>
        </w:tc>
        <w:tc>
          <w:tcPr>
            <w:tcW w:w="4788" w:type="dxa"/>
          </w:tcPr>
          <w:p w14:paraId="34FA1A28" w14:textId="77777777" w:rsidR="0054095E" w:rsidRPr="00F9616B" w:rsidRDefault="0054095E" w:rsidP="00B23641">
            <w:pPr>
              <w:tabs>
                <w:tab w:val="left" w:pos="3990"/>
              </w:tabs>
              <w:spacing w:before="40" w:after="40"/>
              <w:rPr>
                <w:rFonts w:ascii="Arial" w:hAnsi="Arial" w:cs="Arial"/>
                <w:sz w:val="20"/>
                <w:szCs w:val="20"/>
              </w:rPr>
            </w:pPr>
          </w:p>
        </w:tc>
      </w:tr>
      <w:tr w:rsidR="00AC1B60" w:rsidRPr="00F9616B" w14:paraId="54550DB9" w14:textId="77777777" w:rsidTr="00B23641">
        <w:trPr>
          <w:cantSplit/>
        </w:trPr>
        <w:tc>
          <w:tcPr>
            <w:tcW w:w="4788" w:type="dxa"/>
          </w:tcPr>
          <w:p w14:paraId="5C807F21" w14:textId="77777777" w:rsidR="00AC1B60" w:rsidRPr="00F9616B" w:rsidRDefault="00AC1B60" w:rsidP="00F355D7">
            <w:pPr>
              <w:pStyle w:val="ListParagraph"/>
              <w:tabs>
                <w:tab w:val="left" w:pos="3990"/>
              </w:tabs>
              <w:spacing w:before="40" w:after="40"/>
              <w:ind w:left="360"/>
              <w:rPr>
                <w:rFonts w:ascii="Arial" w:hAnsi="Arial" w:cs="Arial"/>
                <w:sz w:val="20"/>
                <w:szCs w:val="20"/>
              </w:rPr>
            </w:pPr>
            <w:r w:rsidRPr="00F9616B">
              <w:rPr>
                <w:rFonts w:ascii="Arial" w:hAnsi="Arial" w:cs="Arial"/>
                <w:sz w:val="20"/>
                <w:szCs w:val="20"/>
              </w:rPr>
              <w:t xml:space="preserve">How do you meet the transportation needs of </w:t>
            </w:r>
            <w:proofErr w:type="gramStart"/>
            <w:r w:rsidRPr="00F9616B">
              <w:rPr>
                <w:rFonts w:ascii="Arial" w:hAnsi="Arial" w:cs="Arial"/>
                <w:sz w:val="20"/>
                <w:szCs w:val="20"/>
              </w:rPr>
              <w:t>persons</w:t>
            </w:r>
            <w:proofErr w:type="gramEnd"/>
            <w:r w:rsidRPr="00F9616B">
              <w:rPr>
                <w:rFonts w:ascii="Arial" w:hAnsi="Arial" w:cs="Arial"/>
                <w:sz w:val="20"/>
                <w:szCs w:val="20"/>
              </w:rPr>
              <w:t xml:space="preserve"> who are transportation disadvantaged?</w:t>
            </w:r>
          </w:p>
        </w:tc>
        <w:tc>
          <w:tcPr>
            <w:tcW w:w="4788" w:type="dxa"/>
          </w:tcPr>
          <w:p w14:paraId="4899EE3A" w14:textId="77777777" w:rsidR="00AC1B60" w:rsidRPr="00F9616B" w:rsidRDefault="00AC1B60" w:rsidP="00B23641">
            <w:pPr>
              <w:tabs>
                <w:tab w:val="left" w:pos="3990"/>
              </w:tabs>
              <w:spacing w:before="40" w:after="40"/>
              <w:rPr>
                <w:rFonts w:ascii="Arial" w:hAnsi="Arial" w:cs="Arial"/>
                <w:sz w:val="20"/>
                <w:szCs w:val="20"/>
              </w:rPr>
            </w:pPr>
          </w:p>
        </w:tc>
      </w:tr>
      <w:tr w:rsidR="00E30701" w:rsidRPr="00F9616B" w14:paraId="4490DAD3" w14:textId="77777777" w:rsidTr="00B23641">
        <w:trPr>
          <w:cantSplit/>
        </w:trPr>
        <w:tc>
          <w:tcPr>
            <w:tcW w:w="4788" w:type="dxa"/>
          </w:tcPr>
          <w:p w14:paraId="5DFC4633" w14:textId="77777777" w:rsidR="00E30701" w:rsidRPr="00F9616B" w:rsidRDefault="0096636A" w:rsidP="0096636A">
            <w:pPr>
              <w:pStyle w:val="ListParagraph"/>
              <w:tabs>
                <w:tab w:val="left" w:pos="3990"/>
              </w:tabs>
              <w:spacing w:before="40" w:after="40"/>
              <w:ind w:left="360"/>
              <w:rPr>
                <w:rFonts w:ascii="Arial" w:hAnsi="Arial" w:cs="Arial"/>
                <w:sz w:val="20"/>
                <w:szCs w:val="20"/>
              </w:rPr>
            </w:pPr>
            <w:r>
              <w:rPr>
                <w:rFonts w:ascii="Arial" w:hAnsi="Arial" w:cs="Arial"/>
                <w:sz w:val="20"/>
                <w:szCs w:val="20"/>
              </w:rPr>
              <w:t>Do you have any p</w:t>
            </w:r>
            <w:r w:rsidR="00E30701" w:rsidRPr="00F9616B">
              <w:rPr>
                <w:rFonts w:ascii="Arial" w:hAnsi="Arial" w:cs="Arial"/>
                <w:sz w:val="20"/>
                <w:szCs w:val="20"/>
              </w:rPr>
              <w:t>lan</w:t>
            </w:r>
            <w:r>
              <w:rPr>
                <w:rFonts w:ascii="Arial" w:hAnsi="Arial" w:cs="Arial"/>
                <w:sz w:val="20"/>
                <w:szCs w:val="20"/>
              </w:rPr>
              <w:t>ned</w:t>
            </w:r>
            <w:r w:rsidR="00E30701" w:rsidRPr="00F9616B">
              <w:rPr>
                <w:rFonts w:ascii="Arial" w:hAnsi="Arial" w:cs="Arial"/>
                <w:sz w:val="20"/>
                <w:szCs w:val="20"/>
              </w:rPr>
              <w:t xml:space="preserve"> service changes for the </w:t>
            </w:r>
            <w:r>
              <w:rPr>
                <w:rFonts w:ascii="Arial" w:hAnsi="Arial" w:cs="Arial"/>
                <w:sz w:val="20"/>
                <w:szCs w:val="20"/>
              </w:rPr>
              <w:t xml:space="preserve">next </w:t>
            </w:r>
            <w:r w:rsidR="00E30701" w:rsidRPr="00F9616B">
              <w:rPr>
                <w:rFonts w:ascii="Arial" w:hAnsi="Arial" w:cs="Arial"/>
                <w:sz w:val="20"/>
                <w:szCs w:val="20"/>
              </w:rPr>
              <w:t>grant application year</w:t>
            </w:r>
            <w:r>
              <w:rPr>
                <w:rFonts w:ascii="Arial" w:hAnsi="Arial" w:cs="Arial"/>
                <w:sz w:val="20"/>
                <w:szCs w:val="20"/>
              </w:rPr>
              <w:t>?</w:t>
            </w:r>
          </w:p>
        </w:tc>
        <w:tc>
          <w:tcPr>
            <w:tcW w:w="4788" w:type="dxa"/>
          </w:tcPr>
          <w:p w14:paraId="321E041F" w14:textId="77777777" w:rsidR="00E30701" w:rsidRPr="00F9616B" w:rsidRDefault="00E30701" w:rsidP="00B23641">
            <w:pPr>
              <w:tabs>
                <w:tab w:val="left" w:pos="3990"/>
              </w:tabs>
              <w:spacing w:before="40" w:after="40"/>
              <w:rPr>
                <w:rFonts w:ascii="Arial" w:hAnsi="Arial" w:cs="Arial"/>
                <w:sz w:val="20"/>
                <w:szCs w:val="20"/>
              </w:rPr>
            </w:pPr>
          </w:p>
        </w:tc>
      </w:tr>
      <w:tr w:rsidR="00E30701" w:rsidRPr="00F9616B" w14:paraId="54C6C969" w14:textId="77777777" w:rsidTr="00B23641">
        <w:trPr>
          <w:cantSplit/>
        </w:trPr>
        <w:tc>
          <w:tcPr>
            <w:tcW w:w="4788" w:type="dxa"/>
          </w:tcPr>
          <w:p w14:paraId="0427A806" w14:textId="77777777" w:rsidR="00E30701" w:rsidRPr="00F9616B" w:rsidRDefault="00A62C95" w:rsidP="00F355D7">
            <w:pPr>
              <w:pStyle w:val="ListParagraph"/>
              <w:tabs>
                <w:tab w:val="left" w:pos="3990"/>
              </w:tabs>
              <w:spacing w:before="40" w:after="40"/>
              <w:ind w:left="360"/>
              <w:rPr>
                <w:rFonts w:ascii="Arial" w:hAnsi="Arial" w:cs="Arial"/>
                <w:sz w:val="20"/>
                <w:szCs w:val="20"/>
              </w:rPr>
            </w:pPr>
            <w:r w:rsidRPr="00F9616B">
              <w:rPr>
                <w:rFonts w:ascii="Arial" w:hAnsi="Arial" w:cs="Arial"/>
                <w:sz w:val="20"/>
                <w:szCs w:val="20"/>
              </w:rPr>
              <w:lastRenderedPageBreak/>
              <w:t>Planned service changes</w:t>
            </w:r>
            <w:r w:rsidR="00E30701" w:rsidRPr="00F9616B">
              <w:rPr>
                <w:rFonts w:ascii="Arial" w:hAnsi="Arial" w:cs="Arial"/>
                <w:sz w:val="20"/>
                <w:szCs w:val="20"/>
              </w:rPr>
              <w:t xml:space="preserve"> for the next five years.  Include details on how you will finance the transportation program.</w:t>
            </w:r>
          </w:p>
        </w:tc>
        <w:tc>
          <w:tcPr>
            <w:tcW w:w="4788" w:type="dxa"/>
          </w:tcPr>
          <w:p w14:paraId="006599B8" w14:textId="77777777" w:rsidR="00E30701" w:rsidRPr="00F9616B" w:rsidRDefault="00E30701" w:rsidP="00B23641">
            <w:pPr>
              <w:tabs>
                <w:tab w:val="left" w:pos="360"/>
                <w:tab w:val="left" w:pos="720"/>
                <w:tab w:val="left" w:pos="2880"/>
              </w:tabs>
              <w:spacing w:before="40" w:after="40"/>
              <w:jc w:val="both"/>
              <w:rPr>
                <w:rFonts w:ascii="Arial" w:hAnsi="Arial" w:cs="Arial"/>
                <w:sz w:val="20"/>
                <w:szCs w:val="20"/>
              </w:rPr>
            </w:pPr>
          </w:p>
        </w:tc>
      </w:tr>
      <w:tr w:rsidR="00F71C73" w:rsidRPr="00F9616B" w14:paraId="63E69AE8" w14:textId="77777777" w:rsidTr="00B23641">
        <w:trPr>
          <w:cantSplit/>
        </w:trPr>
        <w:tc>
          <w:tcPr>
            <w:tcW w:w="4788" w:type="dxa"/>
          </w:tcPr>
          <w:p w14:paraId="6929A95E" w14:textId="77777777" w:rsidR="00F71C73" w:rsidRPr="00F9616B" w:rsidRDefault="00F71C73" w:rsidP="00C1497C">
            <w:pPr>
              <w:pStyle w:val="ListParagraph"/>
              <w:tabs>
                <w:tab w:val="left" w:pos="3990"/>
              </w:tabs>
              <w:spacing w:before="40" w:after="40"/>
              <w:ind w:left="360"/>
              <w:rPr>
                <w:rFonts w:ascii="Arial" w:hAnsi="Arial" w:cs="Arial"/>
                <w:sz w:val="20"/>
                <w:szCs w:val="20"/>
              </w:rPr>
            </w:pPr>
            <w:r w:rsidRPr="00F9616B">
              <w:rPr>
                <w:rFonts w:ascii="Arial" w:hAnsi="Arial" w:cs="Arial"/>
                <w:sz w:val="20"/>
                <w:szCs w:val="20"/>
              </w:rPr>
              <w:t xml:space="preserve">Do you foresee </w:t>
            </w:r>
            <w:r w:rsidR="00C92CC7" w:rsidRPr="00F9616B">
              <w:rPr>
                <w:rFonts w:ascii="Arial" w:hAnsi="Arial" w:cs="Arial"/>
                <w:sz w:val="20"/>
                <w:szCs w:val="20"/>
              </w:rPr>
              <w:t>potential significant impacts to your service needs, such as relocation of a hospital, new business, or closing of a plant?</w:t>
            </w:r>
          </w:p>
        </w:tc>
        <w:tc>
          <w:tcPr>
            <w:tcW w:w="4788" w:type="dxa"/>
          </w:tcPr>
          <w:p w14:paraId="7E537CC5" w14:textId="77777777" w:rsidR="00F71C73" w:rsidRPr="00F9616B" w:rsidRDefault="00F71C73" w:rsidP="00B23641">
            <w:pPr>
              <w:tabs>
                <w:tab w:val="left" w:pos="360"/>
                <w:tab w:val="left" w:pos="720"/>
                <w:tab w:val="left" w:pos="2880"/>
              </w:tabs>
              <w:spacing w:before="40" w:after="40"/>
              <w:jc w:val="both"/>
              <w:rPr>
                <w:rFonts w:ascii="Arial" w:hAnsi="Arial" w:cs="Arial"/>
                <w:sz w:val="20"/>
                <w:szCs w:val="20"/>
              </w:rPr>
            </w:pPr>
          </w:p>
        </w:tc>
      </w:tr>
    </w:tbl>
    <w:p w14:paraId="20D1B48A" w14:textId="77777777" w:rsidR="00586886" w:rsidRPr="003A46EB" w:rsidRDefault="00E30701" w:rsidP="003A46EB">
      <w:pPr>
        <w:keepNext/>
        <w:spacing w:before="360"/>
        <w:rPr>
          <w:rFonts w:ascii="Arial" w:hAnsi="Arial" w:cs="Arial"/>
          <w:sz w:val="24"/>
          <w:szCs w:val="24"/>
        </w:rPr>
      </w:pPr>
      <w:r w:rsidRPr="003A46EB">
        <w:rPr>
          <w:rFonts w:ascii="Arial" w:hAnsi="Arial" w:cs="Arial"/>
          <w:sz w:val="24"/>
          <w:szCs w:val="24"/>
        </w:rPr>
        <w:t>Coordination</w:t>
      </w:r>
    </w:p>
    <w:tbl>
      <w:tblPr>
        <w:tblpPr w:leftFromText="180" w:rightFromText="180" w:vertAnchor="text" w:tblpX="18" w:tblpY="1"/>
        <w:tblOverlap w:val="never"/>
        <w:tblW w:w="9540" w:type="dxa"/>
        <w:tblLook w:val="04A0" w:firstRow="1" w:lastRow="0" w:firstColumn="1" w:lastColumn="0" w:noHBand="0" w:noVBand="1"/>
      </w:tblPr>
      <w:tblGrid>
        <w:gridCol w:w="3438"/>
        <w:gridCol w:w="6102"/>
      </w:tblGrid>
      <w:tr w:rsidR="00E30701" w:rsidRPr="00F9616B" w14:paraId="4D939F13" w14:textId="77777777" w:rsidTr="00C93374">
        <w:trPr>
          <w:cantSplit/>
        </w:trPr>
        <w:tc>
          <w:tcPr>
            <w:tcW w:w="9540" w:type="dxa"/>
            <w:gridSpan w:val="2"/>
            <w:tcBorders>
              <w:top w:val="single" w:sz="4" w:space="0" w:color="auto"/>
              <w:left w:val="single" w:sz="4" w:space="0" w:color="auto"/>
              <w:bottom w:val="single" w:sz="4" w:space="0" w:color="auto"/>
              <w:right w:val="single" w:sz="4" w:space="0" w:color="auto"/>
            </w:tcBorders>
            <w:noWrap/>
            <w:hideMark/>
          </w:tcPr>
          <w:p w14:paraId="2807C815" w14:textId="77777777" w:rsidR="00E30701" w:rsidRPr="00F9616B" w:rsidRDefault="00E30701" w:rsidP="005157E3">
            <w:pPr>
              <w:tabs>
                <w:tab w:val="left" w:pos="720"/>
                <w:tab w:val="left" w:pos="1080"/>
                <w:tab w:val="left" w:pos="3990"/>
              </w:tabs>
              <w:spacing w:before="40" w:after="40"/>
              <w:rPr>
                <w:rFonts w:ascii="Arial" w:hAnsi="Arial" w:cs="Arial"/>
                <w:sz w:val="20"/>
                <w:szCs w:val="20"/>
              </w:rPr>
            </w:pPr>
            <w:r w:rsidRPr="00F9616B">
              <w:rPr>
                <w:rFonts w:ascii="Arial" w:hAnsi="Arial" w:cs="Arial"/>
                <w:sz w:val="20"/>
                <w:szCs w:val="20"/>
              </w:rPr>
              <w:t>Wherever possible, Section 5311 recipients should coordinate with other transportation providers, public, private and nonprofit.  Benefits that can be obtained through coordinated services are the elimination of duplicate transportation services, better use of equipment and facilities, increased service availability and the ability to reduce transportation and maintenance costs.  Your organization is required to coordinate wherever possible, the planning and operation of your service with existing transportation providers both public and private.</w:t>
            </w:r>
          </w:p>
        </w:tc>
      </w:tr>
      <w:tr w:rsidR="007941AF" w:rsidRPr="00F9616B" w14:paraId="6B6A2A3B" w14:textId="77777777" w:rsidTr="000576EF">
        <w:trPr>
          <w:cantSplit/>
        </w:trPr>
        <w:tc>
          <w:tcPr>
            <w:tcW w:w="3438" w:type="dxa"/>
            <w:tcBorders>
              <w:top w:val="single" w:sz="4" w:space="0" w:color="auto"/>
              <w:left w:val="single" w:sz="4" w:space="0" w:color="auto"/>
              <w:bottom w:val="single" w:sz="4" w:space="0" w:color="auto"/>
              <w:right w:val="single" w:sz="4" w:space="0" w:color="auto"/>
            </w:tcBorders>
            <w:noWrap/>
            <w:hideMark/>
          </w:tcPr>
          <w:p w14:paraId="334A86C0" w14:textId="77777777" w:rsidR="007941AF" w:rsidRPr="00F9616B" w:rsidRDefault="007941AF" w:rsidP="003B7280">
            <w:pPr>
              <w:pStyle w:val="ListParagraph"/>
              <w:numPr>
                <w:ilvl w:val="0"/>
                <w:numId w:val="4"/>
              </w:numPr>
              <w:spacing w:before="40" w:after="40"/>
              <w:ind w:left="360"/>
              <w:rPr>
                <w:rFonts w:ascii="Arial" w:hAnsi="Arial" w:cs="Arial"/>
                <w:sz w:val="24"/>
                <w:szCs w:val="24"/>
              </w:rPr>
            </w:pPr>
            <w:r w:rsidRPr="00F9616B">
              <w:rPr>
                <w:rFonts w:ascii="Arial" w:hAnsi="Arial" w:cs="Arial"/>
                <w:sz w:val="20"/>
                <w:szCs w:val="20"/>
              </w:rPr>
              <w:t xml:space="preserve">Please list </w:t>
            </w:r>
            <w:r w:rsidRPr="00F9616B">
              <w:rPr>
                <w:rFonts w:ascii="Arial" w:hAnsi="Arial" w:cs="Arial"/>
                <w:b/>
                <w:sz w:val="20"/>
                <w:szCs w:val="20"/>
              </w:rPr>
              <w:t>ALL</w:t>
            </w:r>
            <w:r w:rsidRPr="00F9616B">
              <w:rPr>
                <w:rFonts w:ascii="Arial" w:hAnsi="Arial" w:cs="Arial"/>
                <w:sz w:val="20"/>
                <w:szCs w:val="20"/>
              </w:rPr>
              <w:t xml:space="preserve"> transportation providers, both private and public, in your service area.</w:t>
            </w:r>
          </w:p>
        </w:tc>
        <w:tc>
          <w:tcPr>
            <w:tcW w:w="6102" w:type="dxa"/>
            <w:tcBorders>
              <w:top w:val="single" w:sz="4" w:space="0" w:color="auto"/>
              <w:left w:val="single" w:sz="4" w:space="0" w:color="auto"/>
              <w:bottom w:val="single" w:sz="4" w:space="0" w:color="auto"/>
              <w:right w:val="single" w:sz="4" w:space="0" w:color="auto"/>
            </w:tcBorders>
          </w:tcPr>
          <w:p w14:paraId="4D204E56" w14:textId="77777777" w:rsidR="007941AF" w:rsidRPr="00F9616B" w:rsidRDefault="007941AF" w:rsidP="005157E3">
            <w:pPr>
              <w:spacing w:before="40" w:after="40"/>
              <w:rPr>
                <w:rFonts w:ascii="Arial" w:hAnsi="Arial" w:cs="Arial"/>
                <w:sz w:val="20"/>
                <w:szCs w:val="20"/>
              </w:rPr>
            </w:pPr>
          </w:p>
        </w:tc>
      </w:tr>
      <w:tr w:rsidR="007941AF" w:rsidRPr="00F9616B" w14:paraId="7F96B188" w14:textId="77777777" w:rsidTr="000576EF">
        <w:trPr>
          <w:cantSplit/>
        </w:trPr>
        <w:tc>
          <w:tcPr>
            <w:tcW w:w="3438" w:type="dxa"/>
            <w:tcBorders>
              <w:top w:val="single" w:sz="4" w:space="0" w:color="auto"/>
              <w:left w:val="single" w:sz="4" w:space="0" w:color="auto"/>
              <w:bottom w:val="single" w:sz="4" w:space="0" w:color="auto"/>
              <w:right w:val="single" w:sz="4" w:space="0" w:color="auto"/>
            </w:tcBorders>
            <w:noWrap/>
          </w:tcPr>
          <w:p w14:paraId="62E31656" w14:textId="77777777" w:rsidR="007941AF" w:rsidRPr="00F9616B" w:rsidRDefault="007941AF" w:rsidP="00A42263">
            <w:pPr>
              <w:pStyle w:val="ListParagraph"/>
              <w:numPr>
                <w:ilvl w:val="0"/>
                <w:numId w:val="4"/>
              </w:numPr>
              <w:spacing w:before="40" w:after="40"/>
              <w:ind w:left="360"/>
              <w:rPr>
                <w:rFonts w:ascii="Arial" w:hAnsi="Arial" w:cs="Arial"/>
                <w:sz w:val="20"/>
                <w:szCs w:val="20"/>
              </w:rPr>
            </w:pPr>
            <w:r w:rsidRPr="00F9616B">
              <w:rPr>
                <w:rFonts w:ascii="Arial" w:hAnsi="Arial" w:cs="Arial"/>
                <w:sz w:val="20"/>
                <w:szCs w:val="20"/>
              </w:rPr>
              <w:t xml:space="preserve">Describe any coordination activities initiated by your system and/or any other agency during </w:t>
            </w:r>
            <w:r w:rsidR="00A42263">
              <w:rPr>
                <w:rFonts w:ascii="Arial" w:hAnsi="Arial" w:cs="Arial"/>
                <w:sz w:val="20"/>
                <w:szCs w:val="20"/>
              </w:rPr>
              <w:t>this fiscal year</w:t>
            </w:r>
            <w:r w:rsidRPr="00F9616B">
              <w:rPr>
                <w:rFonts w:ascii="Arial" w:hAnsi="Arial" w:cs="Arial"/>
                <w:sz w:val="20"/>
                <w:szCs w:val="20"/>
              </w:rPr>
              <w:t>.</w:t>
            </w:r>
          </w:p>
        </w:tc>
        <w:tc>
          <w:tcPr>
            <w:tcW w:w="6102" w:type="dxa"/>
            <w:tcBorders>
              <w:top w:val="single" w:sz="4" w:space="0" w:color="auto"/>
              <w:left w:val="single" w:sz="4" w:space="0" w:color="auto"/>
              <w:bottom w:val="single" w:sz="4" w:space="0" w:color="auto"/>
              <w:right w:val="single" w:sz="4" w:space="0" w:color="auto"/>
            </w:tcBorders>
          </w:tcPr>
          <w:p w14:paraId="3CDCD9A7" w14:textId="77777777" w:rsidR="007941AF" w:rsidRPr="00F9616B" w:rsidRDefault="007941AF" w:rsidP="005157E3">
            <w:pPr>
              <w:spacing w:before="40" w:after="40"/>
              <w:rPr>
                <w:rFonts w:ascii="Arial" w:hAnsi="Arial" w:cs="Arial"/>
                <w:sz w:val="20"/>
                <w:szCs w:val="20"/>
              </w:rPr>
            </w:pPr>
          </w:p>
        </w:tc>
      </w:tr>
      <w:tr w:rsidR="007941AF" w:rsidRPr="00F9616B" w14:paraId="0FA9EC85" w14:textId="77777777" w:rsidTr="000576EF">
        <w:trPr>
          <w:cantSplit/>
        </w:trPr>
        <w:tc>
          <w:tcPr>
            <w:tcW w:w="3438" w:type="dxa"/>
            <w:tcBorders>
              <w:top w:val="single" w:sz="4" w:space="0" w:color="auto"/>
              <w:left w:val="single" w:sz="4" w:space="0" w:color="auto"/>
              <w:bottom w:val="single" w:sz="4" w:space="0" w:color="auto"/>
              <w:right w:val="single" w:sz="4" w:space="0" w:color="auto"/>
            </w:tcBorders>
            <w:noWrap/>
          </w:tcPr>
          <w:p w14:paraId="5325B4C0" w14:textId="77777777" w:rsidR="007941AF" w:rsidRPr="00F9616B" w:rsidRDefault="007941AF" w:rsidP="00A42263">
            <w:pPr>
              <w:pStyle w:val="ListParagraph"/>
              <w:numPr>
                <w:ilvl w:val="0"/>
                <w:numId w:val="4"/>
              </w:numPr>
              <w:spacing w:before="40" w:after="40"/>
              <w:ind w:left="360"/>
              <w:rPr>
                <w:rFonts w:ascii="Arial" w:hAnsi="Arial" w:cs="Arial"/>
                <w:sz w:val="20"/>
                <w:szCs w:val="20"/>
              </w:rPr>
            </w:pPr>
            <w:r w:rsidRPr="00F9616B">
              <w:rPr>
                <w:rFonts w:ascii="Arial" w:hAnsi="Arial" w:cs="Arial"/>
                <w:sz w:val="20"/>
                <w:szCs w:val="20"/>
              </w:rPr>
              <w:t xml:space="preserve">What plans does your system have to coordinate services in </w:t>
            </w:r>
            <w:r w:rsidR="00A42263">
              <w:rPr>
                <w:rFonts w:ascii="Arial" w:hAnsi="Arial" w:cs="Arial"/>
                <w:sz w:val="20"/>
                <w:szCs w:val="20"/>
              </w:rPr>
              <w:t xml:space="preserve">the next fiscal </w:t>
            </w:r>
            <w:r w:rsidRPr="00F9616B">
              <w:rPr>
                <w:rFonts w:ascii="Arial" w:hAnsi="Arial" w:cs="Arial"/>
                <w:sz w:val="20"/>
                <w:szCs w:val="20"/>
              </w:rPr>
              <w:t>year</w:t>
            </w:r>
            <w:r w:rsidRPr="000C770C">
              <w:rPr>
                <w:rFonts w:ascii="Arial" w:hAnsi="Arial" w:cs="Arial"/>
                <w:sz w:val="20"/>
                <w:szCs w:val="20"/>
              </w:rPr>
              <w:t>?</w:t>
            </w:r>
          </w:p>
        </w:tc>
        <w:tc>
          <w:tcPr>
            <w:tcW w:w="6102" w:type="dxa"/>
            <w:tcBorders>
              <w:top w:val="single" w:sz="4" w:space="0" w:color="auto"/>
              <w:left w:val="single" w:sz="4" w:space="0" w:color="auto"/>
              <w:bottom w:val="single" w:sz="4" w:space="0" w:color="auto"/>
              <w:right w:val="single" w:sz="4" w:space="0" w:color="auto"/>
            </w:tcBorders>
          </w:tcPr>
          <w:p w14:paraId="68941DD0" w14:textId="77777777" w:rsidR="007941AF" w:rsidRDefault="007941AF" w:rsidP="005157E3">
            <w:pPr>
              <w:spacing w:before="40" w:after="40"/>
              <w:rPr>
                <w:rFonts w:ascii="Arial" w:hAnsi="Arial" w:cs="Arial"/>
                <w:sz w:val="20"/>
                <w:szCs w:val="20"/>
              </w:rPr>
            </w:pPr>
          </w:p>
          <w:p w14:paraId="15489C44" w14:textId="77777777" w:rsidR="00494367" w:rsidRDefault="00494367" w:rsidP="005157E3">
            <w:pPr>
              <w:spacing w:before="40" w:after="40"/>
              <w:rPr>
                <w:rFonts w:ascii="Arial" w:hAnsi="Arial" w:cs="Arial"/>
                <w:sz w:val="20"/>
                <w:szCs w:val="20"/>
              </w:rPr>
            </w:pPr>
          </w:p>
          <w:p w14:paraId="1D9F9F2B" w14:textId="77777777" w:rsidR="00494367" w:rsidRPr="00F9616B" w:rsidRDefault="00494367" w:rsidP="005157E3">
            <w:pPr>
              <w:spacing w:before="40" w:after="40"/>
              <w:rPr>
                <w:rFonts w:ascii="Arial" w:hAnsi="Arial" w:cs="Arial"/>
                <w:sz w:val="20"/>
                <w:szCs w:val="20"/>
              </w:rPr>
            </w:pPr>
          </w:p>
        </w:tc>
      </w:tr>
      <w:tr w:rsidR="00494367" w:rsidRPr="00F9616B" w14:paraId="1D03C80E" w14:textId="77777777" w:rsidTr="000576EF">
        <w:trPr>
          <w:cantSplit/>
        </w:trPr>
        <w:tc>
          <w:tcPr>
            <w:tcW w:w="3438" w:type="dxa"/>
            <w:tcBorders>
              <w:top w:val="single" w:sz="4" w:space="0" w:color="auto"/>
              <w:left w:val="single" w:sz="4" w:space="0" w:color="auto"/>
              <w:bottom w:val="single" w:sz="4" w:space="0" w:color="auto"/>
              <w:right w:val="single" w:sz="4" w:space="0" w:color="auto"/>
            </w:tcBorders>
            <w:noWrap/>
          </w:tcPr>
          <w:p w14:paraId="04E37121" w14:textId="3D0B7FFC" w:rsidR="00494367" w:rsidRPr="00F9616B" w:rsidRDefault="00494367" w:rsidP="00A42263">
            <w:pPr>
              <w:pStyle w:val="ListParagraph"/>
              <w:numPr>
                <w:ilvl w:val="0"/>
                <w:numId w:val="4"/>
              </w:numPr>
              <w:spacing w:before="40" w:after="40"/>
              <w:ind w:left="360"/>
              <w:rPr>
                <w:rFonts w:ascii="Arial" w:hAnsi="Arial" w:cs="Arial"/>
                <w:sz w:val="20"/>
                <w:szCs w:val="20"/>
              </w:rPr>
            </w:pPr>
            <w:r>
              <w:rPr>
                <w:rFonts w:ascii="Arial" w:hAnsi="Arial" w:cs="Arial"/>
                <w:sz w:val="20"/>
                <w:szCs w:val="20"/>
              </w:rPr>
              <w:t xml:space="preserve">Did your system participate in </w:t>
            </w:r>
            <w:r w:rsidR="00176300">
              <w:rPr>
                <w:rFonts w:ascii="Arial" w:hAnsi="Arial" w:cs="Arial"/>
                <w:sz w:val="20"/>
                <w:szCs w:val="20"/>
              </w:rPr>
              <w:t>the local public meeting held in 2018</w:t>
            </w:r>
            <w:r w:rsidR="00BA38BD">
              <w:rPr>
                <w:rFonts w:ascii="Arial" w:hAnsi="Arial" w:cs="Arial"/>
                <w:sz w:val="20"/>
                <w:szCs w:val="20"/>
              </w:rPr>
              <w:t>-19</w:t>
            </w:r>
            <w:r w:rsidR="00176300">
              <w:rPr>
                <w:rFonts w:ascii="Arial" w:hAnsi="Arial" w:cs="Arial"/>
                <w:sz w:val="20"/>
                <w:szCs w:val="20"/>
              </w:rPr>
              <w:t xml:space="preserve"> to update the </w:t>
            </w:r>
            <w:r w:rsidR="003F36CB">
              <w:rPr>
                <w:rFonts w:ascii="Arial" w:hAnsi="Arial" w:cs="Arial"/>
                <w:sz w:val="20"/>
                <w:szCs w:val="20"/>
              </w:rPr>
              <w:t xml:space="preserve">Regional </w:t>
            </w:r>
            <w:r w:rsidR="00176300">
              <w:rPr>
                <w:rFonts w:ascii="Arial" w:hAnsi="Arial" w:cs="Arial"/>
                <w:sz w:val="20"/>
                <w:szCs w:val="20"/>
              </w:rPr>
              <w:t xml:space="preserve">Coordinated Public Transit-Human Service Coordination Transportation Plan?  When was the public meeting held?  If you </w:t>
            </w:r>
            <w:proofErr w:type="gramStart"/>
            <w:r w:rsidR="00176300">
              <w:rPr>
                <w:rFonts w:ascii="Arial" w:hAnsi="Arial" w:cs="Arial"/>
                <w:sz w:val="20"/>
                <w:szCs w:val="20"/>
              </w:rPr>
              <w:t>did not attend</w:t>
            </w:r>
            <w:proofErr w:type="gramEnd"/>
            <w:r w:rsidR="00176300">
              <w:rPr>
                <w:rFonts w:ascii="Arial" w:hAnsi="Arial" w:cs="Arial"/>
                <w:sz w:val="20"/>
                <w:szCs w:val="20"/>
              </w:rPr>
              <w:t xml:space="preserve"> this mandatory meeting, please explain why. </w:t>
            </w:r>
          </w:p>
        </w:tc>
        <w:tc>
          <w:tcPr>
            <w:tcW w:w="6102" w:type="dxa"/>
            <w:tcBorders>
              <w:top w:val="single" w:sz="4" w:space="0" w:color="auto"/>
              <w:left w:val="single" w:sz="4" w:space="0" w:color="auto"/>
              <w:bottom w:val="single" w:sz="4" w:space="0" w:color="auto"/>
              <w:right w:val="single" w:sz="4" w:space="0" w:color="auto"/>
            </w:tcBorders>
          </w:tcPr>
          <w:p w14:paraId="2477A50E" w14:textId="77777777" w:rsidR="00494367" w:rsidRDefault="00494367" w:rsidP="005157E3">
            <w:pPr>
              <w:spacing w:before="40" w:after="40"/>
              <w:rPr>
                <w:rFonts w:ascii="Arial" w:hAnsi="Arial" w:cs="Arial"/>
                <w:sz w:val="20"/>
                <w:szCs w:val="20"/>
              </w:rPr>
            </w:pPr>
          </w:p>
        </w:tc>
      </w:tr>
    </w:tbl>
    <w:p w14:paraId="351E7CE1" w14:textId="77777777" w:rsidR="00F1011A" w:rsidRPr="003A46EB" w:rsidRDefault="006E67C2" w:rsidP="003A46EB">
      <w:pPr>
        <w:keepNext/>
        <w:spacing w:before="360"/>
        <w:rPr>
          <w:rFonts w:ascii="Arial" w:hAnsi="Arial" w:cs="Arial"/>
          <w:sz w:val="24"/>
          <w:szCs w:val="24"/>
        </w:rPr>
      </w:pPr>
      <w:r w:rsidRPr="003A46EB">
        <w:rPr>
          <w:rFonts w:ascii="Arial" w:hAnsi="Arial" w:cs="Arial"/>
          <w:sz w:val="24"/>
          <w:szCs w:val="24"/>
        </w:rPr>
        <w:t>Marketing</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0"/>
        <w:gridCol w:w="4432"/>
      </w:tblGrid>
      <w:tr w:rsidR="00F1011A" w:rsidRPr="00F9616B" w14:paraId="165EA116" w14:textId="77777777" w:rsidTr="00F1011A">
        <w:trPr>
          <w:cantSplit/>
        </w:trPr>
        <w:tc>
          <w:tcPr>
            <w:tcW w:w="4989" w:type="dxa"/>
          </w:tcPr>
          <w:p w14:paraId="6DA99BA0" w14:textId="0A8A7660" w:rsidR="00F1011A" w:rsidRDefault="00E030F0" w:rsidP="00F1011A">
            <w:pPr>
              <w:spacing w:before="40" w:after="40"/>
              <w:ind w:left="360"/>
              <w:rPr>
                <w:rFonts w:ascii="Arial" w:hAnsi="Arial" w:cs="Arial"/>
                <w:sz w:val="20"/>
                <w:szCs w:val="20"/>
              </w:rPr>
            </w:pPr>
            <w:r>
              <w:rPr>
                <w:rFonts w:ascii="Arial" w:hAnsi="Arial" w:cs="Arial"/>
                <w:sz w:val="20"/>
                <w:szCs w:val="20"/>
              </w:rPr>
              <w:t>D</w:t>
            </w:r>
            <w:r w:rsidR="00C1787A" w:rsidRPr="00F9616B">
              <w:rPr>
                <w:rFonts w:ascii="Arial" w:hAnsi="Arial" w:cs="Arial"/>
                <w:sz w:val="20"/>
                <w:szCs w:val="20"/>
              </w:rPr>
              <w:t xml:space="preserve">o you intend to spend </w:t>
            </w:r>
            <w:r>
              <w:rPr>
                <w:rFonts w:ascii="Arial" w:hAnsi="Arial" w:cs="Arial"/>
                <w:sz w:val="20"/>
                <w:szCs w:val="20"/>
              </w:rPr>
              <w:t xml:space="preserve">part </w:t>
            </w:r>
            <w:r w:rsidR="00175C41" w:rsidRPr="00F9616B">
              <w:rPr>
                <w:rFonts w:ascii="Arial" w:hAnsi="Arial" w:cs="Arial"/>
                <w:sz w:val="20"/>
                <w:szCs w:val="20"/>
              </w:rPr>
              <w:t xml:space="preserve">of your system’s annual operating budget </w:t>
            </w:r>
            <w:proofErr w:type="gramStart"/>
            <w:r w:rsidR="00175C41" w:rsidRPr="00F9616B">
              <w:rPr>
                <w:rFonts w:ascii="Arial" w:hAnsi="Arial" w:cs="Arial"/>
                <w:sz w:val="20"/>
                <w:szCs w:val="20"/>
              </w:rPr>
              <w:t>towards</w:t>
            </w:r>
            <w:proofErr w:type="gramEnd"/>
            <w:r w:rsidR="00175C41" w:rsidRPr="00F9616B">
              <w:rPr>
                <w:rFonts w:ascii="Arial" w:hAnsi="Arial" w:cs="Arial"/>
                <w:sz w:val="20"/>
                <w:szCs w:val="20"/>
              </w:rPr>
              <w:t xml:space="preserve"> marketing efforts</w:t>
            </w:r>
            <w:r w:rsidR="00F4781A">
              <w:rPr>
                <w:rFonts w:ascii="Arial" w:hAnsi="Arial" w:cs="Arial"/>
                <w:sz w:val="20"/>
                <w:szCs w:val="20"/>
              </w:rPr>
              <w:t xml:space="preserve"> </w:t>
            </w:r>
            <w:r w:rsidR="00F4781A" w:rsidRPr="000C770C">
              <w:rPr>
                <w:rFonts w:ascii="Arial" w:hAnsi="Arial" w:cs="Arial"/>
                <w:sz w:val="20"/>
                <w:szCs w:val="20"/>
              </w:rPr>
              <w:t>for FY</w:t>
            </w:r>
            <w:r w:rsidR="003B078C">
              <w:rPr>
                <w:rFonts w:ascii="Arial" w:hAnsi="Arial" w:cs="Arial"/>
                <w:sz w:val="20"/>
                <w:szCs w:val="20"/>
              </w:rPr>
              <w:t>2027</w:t>
            </w:r>
            <w:r w:rsidR="00175C41" w:rsidRPr="00F9616B">
              <w:rPr>
                <w:rFonts w:ascii="Arial" w:hAnsi="Arial" w:cs="Arial"/>
                <w:sz w:val="20"/>
                <w:szCs w:val="20"/>
              </w:rPr>
              <w:t>?</w:t>
            </w:r>
          </w:p>
          <w:p w14:paraId="1EC44BCD" w14:textId="77777777" w:rsidR="00F4781A" w:rsidRDefault="00F4781A" w:rsidP="00F1011A">
            <w:pPr>
              <w:spacing w:before="40" w:after="40"/>
              <w:ind w:left="360"/>
              <w:rPr>
                <w:rFonts w:ascii="Arial" w:hAnsi="Arial" w:cs="Arial"/>
                <w:sz w:val="20"/>
                <w:szCs w:val="20"/>
              </w:rPr>
            </w:pPr>
          </w:p>
          <w:p w14:paraId="6B9CC8EB" w14:textId="77777777" w:rsidR="00F4781A" w:rsidRPr="00F4781A" w:rsidRDefault="00F4781A" w:rsidP="00A42263">
            <w:pPr>
              <w:spacing w:before="40" w:after="40"/>
              <w:ind w:left="360"/>
              <w:rPr>
                <w:rFonts w:ascii="Arial" w:hAnsi="Arial" w:cs="Arial"/>
                <w:color w:val="FF0000"/>
                <w:sz w:val="20"/>
                <w:szCs w:val="20"/>
              </w:rPr>
            </w:pPr>
            <w:r w:rsidRPr="000C770C">
              <w:rPr>
                <w:rFonts w:ascii="Arial" w:hAnsi="Arial" w:cs="Arial"/>
                <w:sz w:val="20"/>
                <w:szCs w:val="20"/>
              </w:rPr>
              <w:t xml:space="preserve">Specifically describe your </w:t>
            </w:r>
            <w:r w:rsidR="00E030F0">
              <w:rPr>
                <w:rFonts w:ascii="Arial" w:hAnsi="Arial" w:cs="Arial"/>
                <w:sz w:val="20"/>
                <w:szCs w:val="20"/>
              </w:rPr>
              <w:t>current</w:t>
            </w:r>
            <w:r w:rsidRPr="000C770C">
              <w:rPr>
                <w:rFonts w:ascii="Arial" w:hAnsi="Arial" w:cs="Arial"/>
                <w:sz w:val="20"/>
                <w:szCs w:val="20"/>
              </w:rPr>
              <w:t xml:space="preserve"> marketing efforts </w:t>
            </w:r>
            <w:r w:rsidR="0002798A">
              <w:rPr>
                <w:rFonts w:ascii="Arial" w:hAnsi="Arial" w:cs="Arial"/>
                <w:sz w:val="20"/>
                <w:szCs w:val="20"/>
              </w:rPr>
              <w:t xml:space="preserve">to retain and attract new riders </w:t>
            </w:r>
            <w:r w:rsidRPr="000C770C">
              <w:rPr>
                <w:rFonts w:ascii="Arial" w:hAnsi="Arial" w:cs="Arial"/>
                <w:sz w:val="20"/>
                <w:szCs w:val="20"/>
              </w:rPr>
              <w:t xml:space="preserve">(Such as distributed materials at </w:t>
            </w:r>
            <w:r w:rsidR="009D70C5">
              <w:rPr>
                <w:rFonts w:ascii="Arial" w:hAnsi="Arial" w:cs="Arial"/>
                <w:sz w:val="20"/>
                <w:szCs w:val="20"/>
              </w:rPr>
              <w:t>local events</w:t>
            </w:r>
            <w:r w:rsidRPr="000C770C">
              <w:rPr>
                <w:rFonts w:ascii="Arial" w:hAnsi="Arial" w:cs="Arial"/>
                <w:sz w:val="20"/>
                <w:szCs w:val="20"/>
              </w:rPr>
              <w:t xml:space="preserve">, revamped website; purchased radio commercials, </w:t>
            </w:r>
            <w:r w:rsidR="009D70C5">
              <w:rPr>
                <w:rFonts w:ascii="Arial" w:hAnsi="Arial" w:cs="Arial"/>
                <w:sz w:val="20"/>
                <w:szCs w:val="20"/>
              </w:rPr>
              <w:t xml:space="preserve">social media applications, </w:t>
            </w:r>
            <w:r w:rsidRPr="000C770C">
              <w:rPr>
                <w:rFonts w:ascii="Arial" w:hAnsi="Arial" w:cs="Arial"/>
                <w:sz w:val="20"/>
                <w:szCs w:val="20"/>
              </w:rPr>
              <w:t>etc.</w:t>
            </w:r>
            <w:r w:rsidR="009D70C5">
              <w:rPr>
                <w:rFonts w:ascii="Arial" w:hAnsi="Arial" w:cs="Arial"/>
                <w:sz w:val="20"/>
                <w:szCs w:val="20"/>
              </w:rPr>
              <w:t>)</w:t>
            </w:r>
            <w:r w:rsidR="00473277">
              <w:rPr>
                <w:rFonts w:ascii="Arial" w:hAnsi="Arial" w:cs="Arial"/>
                <w:sz w:val="20"/>
                <w:szCs w:val="20"/>
              </w:rPr>
              <w:t xml:space="preserve"> </w:t>
            </w:r>
          </w:p>
        </w:tc>
        <w:tc>
          <w:tcPr>
            <w:tcW w:w="4551" w:type="dxa"/>
          </w:tcPr>
          <w:p w14:paraId="78D4CA37" w14:textId="77777777" w:rsidR="00F1011A" w:rsidRPr="00F9616B" w:rsidRDefault="00F1011A" w:rsidP="00F1011A">
            <w:pPr>
              <w:tabs>
                <w:tab w:val="left" w:pos="360"/>
                <w:tab w:val="left" w:pos="720"/>
                <w:tab w:val="left" w:pos="2880"/>
              </w:tabs>
              <w:spacing w:before="40" w:after="40"/>
              <w:jc w:val="both"/>
              <w:rPr>
                <w:rFonts w:ascii="Arial" w:hAnsi="Arial" w:cs="Arial"/>
                <w:sz w:val="20"/>
                <w:szCs w:val="20"/>
              </w:rPr>
            </w:pPr>
          </w:p>
        </w:tc>
      </w:tr>
    </w:tbl>
    <w:p w14:paraId="47567B45" w14:textId="77777777" w:rsidR="007941AF" w:rsidRPr="006937B1" w:rsidRDefault="00E30701" w:rsidP="003A46EB">
      <w:pPr>
        <w:keepNext/>
        <w:spacing w:before="360"/>
        <w:rPr>
          <w:rFonts w:ascii="Arial" w:hAnsi="Arial" w:cs="Arial"/>
          <w:i/>
          <w:sz w:val="20"/>
          <w:szCs w:val="20"/>
        </w:rPr>
      </w:pPr>
      <w:r w:rsidRPr="003A46EB">
        <w:rPr>
          <w:rFonts w:ascii="Arial" w:hAnsi="Arial" w:cs="Arial"/>
          <w:sz w:val="24"/>
          <w:szCs w:val="24"/>
        </w:rPr>
        <w:lastRenderedPageBreak/>
        <w:t>Title VI</w:t>
      </w:r>
      <w:r w:rsidR="006937B1">
        <w:rPr>
          <w:rFonts w:ascii="Arial" w:hAnsi="Arial" w:cs="Arial"/>
          <w:sz w:val="24"/>
          <w:szCs w:val="24"/>
        </w:rPr>
        <w:t xml:space="preserve">- </w:t>
      </w:r>
      <w:r w:rsidR="006937B1" w:rsidRPr="006937B1">
        <w:rPr>
          <w:rFonts w:ascii="Arial" w:hAnsi="Arial" w:cs="Arial"/>
          <w:i/>
          <w:sz w:val="20"/>
          <w:szCs w:val="20"/>
        </w:rPr>
        <w:t>Make sure you are keeping track of all outreach efforts to document Title VI compliance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8"/>
        <w:gridCol w:w="4424"/>
      </w:tblGrid>
      <w:tr w:rsidR="007941AF" w:rsidRPr="00F9616B" w14:paraId="0C60CF01" w14:textId="77777777" w:rsidTr="00B23641">
        <w:trPr>
          <w:cantSplit/>
        </w:trPr>
        <w:tc>
          <w:tcPr>
            <w:tcW w:w="4989" w:type="dxa"/>
          </w:tcPr>
          <w:p w14:paraId="5BC3DB55" w14:textId="77777777" w:rsidR="00E30701" w:rsidRPr="00F9616B" w:rsidRDefault="007941AF" w:rsidP="003B7280">
            <w:pPr>
              <w:pStyle w:val="ListParagraph"/>
              <w:numPr>
                <w:ilvl w:val="0"/>
                <w:numId w:val="5"/>
              </w:numPr>
              <w:spacing w:before="40" w:after="40"/>
              <w:ind w:left="360"/>
              <w:rPr>
                <w:rFonts w:ascii="Arial" w:hAnsi="Arial" w:cs="Arial"/>
                <w:sz w:val="20"/>
                <w:szCs w:val="20"/>
              </w:rPr>
            </w:pPr>
            <w:r w:rsidRPr="00F9616B">
              <w:rPr>
                <w:rFonts w:ascii="Arial" w:hAnsi="Arial" w:cs="Arial"/>
                <w:sz w:val="20"/>
                <w:szCs w:val="20"/>
              </w:rPr>
              <w:t xml:space="preserve">List any active lawsuits or complaints naming the applicant which </w:t>
            </w:r>
            <w:proofErr w:type="gramStart"/>
            <w:r w:rsidRPr="00F9616B">
              <w:rPr>
                <w:rFonts w:ascii="Arial" w:hAnsi="Arial" w:cs="Arial"/>
                <w:sz w:val="20"/>
                <w:szCs w:val="20"/>
              </w:rPr>
              <w:t>allege</w:t>
            </w:r>
            <w:proofErr w:type="gramEnd"/>
            <w:r w:rsidRPr="00F9616B">
              <w:rPr>
                <w:rFonts w:ascii="Arial" w:hAnsi="Arial" w:cs="Arial"/>
                <w:sz w:val="20"/>
                <w:szCs w:val="20"/>
              </w:rPr>
              <w:t xml:space="preserve"> discrimination </w:t>
            </w:r>
            <w:proofErr w:type="gramStart"/>
            <w:r w:rsidRPr="00F9616B">
              <w:rPr>
                <w:rFonts w:ascii="Arial" w:hAnsi="Arial" w:cs="Arial"/>
                <w:sz w:val="20"/>
                <w:szCs w:val="20"/>
              </w:rPr>
              <w:t>on the basis of</w:t>
            </w:r>
            <w:proofErr w:type="gramEnd"/>
            <w:r w:rsidRPr="00F9616B">
              <w:rPr>
                <w:rFonts w:ascii="Arial" w:hAnsi="Arial" w:cs="Arial"/>
                <w:sz w:val="20"/>
                <w:szCs w:val="20"/>
              </w:rPr>
              <w:t xml:space="preserve"> race, color, or natural origin with respect to service or other transit benefits.  </w:t>
            </w:r>
            <w:r w:rsidR="00E30701" w:rsidRPr="00F9616B">
              <w:rPr>
                <w:rFonts w:ascii="Arial" w:hAnsi="Arial" w:cs="Arial"/>
                <w:sz w:val="20"/>
                <w:szCs w:val="20"/>
              </w:rPr>
              <w:t>Include:</w:t>
            </w:r>
          </w:p>
          <w:p w14:paraId="03C240D9" w14:textId="77777777" w:rsidR="00E30701" w:rsidRPr="00F9616B" w:rsidRDefault="007941AF" w:rsidP="00B23641">
            <w:pPr>
              <w:pStyle w:val="ListParagraph"/>
              <w:numPr>
                <w:ilvl w:val="0"/>
                <w:numId w:val="1"/>
              </w:numPr>
              <w:spacing w:before="40" w:after="40"/>
              <w:rPr>
                <w:rFonts w:ascii="Arial" w:hAnsi="Arial" w:cs="Arial"/>
                <w:sz w:val="20"/>
                <w:szCs w:val="20"/>
              </w:rPr>
            </w:pPr>
            <w:r w:rsidRPr="00F9616B">
              <w:rPr>
                <w:rFonts w:ascii="Arial" w:hAnsi="Arial" w:cs="Arial"/>
                <w:sz w:val="20"/>
                <w:szCs w:val="20"/>
              </w:rPr>
              <w:t>the date the lawsui</w:t>
            </w:r>
            <w:r w:rsidRPr="000C770C">
              <w:rPr>
                <w:rFonts w:ascii="Arial" w:hAnsi="Arial" w:cs="Arial"/>
                <w:sz w:val="20"/>
                <w:szCs w:val="20"/>
              </w:rPr>
              <w:t>t</w:t>
            </w:r>
            <w:r w:rsidR="00F4781A" w:rsidRPr="000C770C">
              <w:rPr>
                <w:rFonts w:ascii="Arial" w:hAnsi="Arial" w:cs="Arial"/>
                <w:sz w:val="20"/>
                <w:szCs w:val="20"/>
              </w:rPr>
              <w:t xml:space="preserve"> </w:t>
            </w:r>
            <w:r w:rsidRPr="00F9616B">
              <w:rPr>
                <w:rFonts w:ascii="Arial" w:hAnsi="Arial" w:cs="Arial"/>
                <w:sz w:val="20"/>
                <w:szCs w:val="20"/>
              </w:rPr>
              <w:t>or complaint was filed</w:t>
            </w:r>
          </w:p>
          <w:p w14:paraId="4E3E66B3" w14:textId="77777777" w:rsidR="00E30701" w:rsidRPr="00F9616B" w:rsidRDefault="007941AF" w:rsidP="00B23641">
            <w:pPr>
              <w:pStyle w:val="ListParagraph"/>
              <w:numPr>
                <w:ilvl w:val="0"/>
                <w:numId w:val="1"/>
              </w:numPr>
              <w:spacing w:before="40" w:after="40"/>
              <w:rPr>
                <w:rFonts w:ascii="Arial" w:hAnsi="Arial" w:cs="Arial"/>
                <w:sz w:val="20"/>
                <w:szCs w:val="20"/>
              </w:rPr>
            </w:pPr>
            <w:proofErr w:type="gramStart"/>
            <w:r w:rsidRPr="00F9616B">
              <w:rPr>
                <w:rFonts w:ascii="Arial" w:hAnsi="Arial" w:cs="Arial"/>
                <w:sz w:val="20"/>
                <w:szCs w:val="20"/>
              </w:rPr>
              <w:t>a summary</w:t>
            </w:r>
            <w:proofErr w:type="gramEnd"/>
            <w:r w:rsidRPr="00F9616B">
              <w:rPr>
                <w:rFonts w:ascii="Arial" w:hAnsi="Arial" w:cs="Arial"/>
                <w:sz w:val="20"/>
                <w:szCs w:val="20"/>
              </w:rPr>
              <w:t xml:space="preserve"> of the allegation</w:t>
            </w:r>
          </w:p>
          <w:p w14:paraId="4AF6BEC3" w14:textId="77777777" w:rsidR="00E30701" w:rsidRPr="00F9616B" w:rsidRDefault="00E30701" w:rsidP="00B23641">
            <w:pPr>
              <w:pStyle w:val="ListParagraph"/>
              <w:numPr>
                <w:ilvl w:val="0"/>
                <w:numId w:val="1"/>
              </w:numPr>
              <w:spacing w:before="40" w:after="40"/>
              <w:rPr>
                <w:rFonts w:ascii="Arial" w:hAnsi="Arial" w:cs="Arial"/>
                <w:sz w:val="20"/>
                <w:szCs w:val="20"/>
              </w:rPr>
            </w:pPr>
            <w:r w:rsidRPr="00F9616B">
              <w:rPr>
                <w:rFonts w:ascii="Arial" w:hAnsi="Arial" w:cs="Arial"/>
                <w:sz w:val="20"/>
                <w:szCs w:val="20"/>
              </w:rPr>
              <w:t xml:space="preserve">the </w:t>
            </w:r>
            <w:r w:rsidR="007941AF" w:rsidRPr="00F9616B">
              <w:rPr>
                <w:rFonts w:ascii="Arial" w:hAnsi="Arial" w:cs="Arial"/>
                <w:sz w:val="20"/>
                <w:szCs w:val="20"/>
              </w:rPr>
              <w:t xml:space="preserve">status of the lawsuit or complaint, including whether the parties to a lawsuit have </w:t>
            </w:r>
            <w:proofErr w:type="gramStart"/>
            <w:r w:rsidR="007941AF" w:rsidRPr="00F9616B">
              <w:rPr>
                <w:rFonts w:ascii="Arial" w:hAnsi="Arial" w:cs="Arial"/>
                <w:sz w:val="20"/>
                <w:szCs w:val="20"/>
              </w:rPr>
              <w:t>entered into</w:t>
            </w:r>
            <w:proofErr w:type="gramEnd"/>
            <w:r w:rsidR="007941AF" w:rsidRPr="00F9616B">
              <w:rPr>
                <w:rFonts w:ascii="Arial" w:hAnsi="Arial" w:cs="Arial"/>
                <w:sz w:val="20"/>
                <w:szCs w:val="20"/>
              </w:rPr>
              <w:t xml:space="preserve"> a consent </w:t>
            </w:r>
            <w:proofErr w:type="gramStart"/>
            <w:r w:rsidRPr="00F9616B">
              <w:rPr>
                <w:rFonts w:ascii="Arial" w:hAnsi="Arial" w:cs="Arial"/>
                <w:sz w:val="20"/>
                <w:szCs w:val="20"/>
              </w:rPr>
              <w:t>decrees</w:t>
            </w:r>
            <w:proofErr w:type="gramEnd"/>
            <w:r w:rsidRPr="00F9616B">
              <w:rPr>
                <w:rFonts w:ascii="Arial" w:hAnsi="Arial" w:cs="Arial"/>
                <w:sz w:val="20"/>
                <w:szCs w:val="20"/>
              </w:rPr>
              <w:t>.</w:t>
            </w:r>
          </w:p>
          <w:p w14:paraId="77012198" w14:textId="77777777" w:rsidR="007941AF" w:rsidRDefault="007941AF" w:rsidP="00B23641">
            <w:pPr>
              <w:spacing w:before="40" w:after="40"/>
              <w:ind w:left="360"/>
              <w:rPr>
                <w:rFonts w:ascii="Arial" w:hAnsi="Arial" w:cs="Arial"/>
                <w:sz w:val="20"/>
                <w:szCs w:val="20"/>
              </w:rPr>
            </w:pPr>
            <w:r w:rsidRPr="00F9616B">
              <w:rPr>
                <w:rFonts w:ascii="Arial" w:hAnsi="Arial" w:cs="Arial"/>
                <w:sz w:val="20"/>
                <w:szCs w:val="20"/>
              </w:rPr>
              <w:t xml:space="preserve">If </w:t>
            </w:r>
            <w:proofErr w:type="gramStart"/>
            <w:r w:rsidRPr="00F9616B">
              <w:rPr>
                <w:rFonts w:ascii="Arial" w:hAnsi="Arial" w:cs="Arial"/>
                <w:sz w:val="20"/>
                <w:szCs w:val="20"/>
              </w:rPr>
              <w:t>none</w:t>
            </w:r>
            <w:proofErr w:type="gramEnd"/>
            <w:r w:rsidRPr="00F9616B">
              <w:rPr>
                <w:rFonts w:ascii="Arial" w:hAnsi="Arial" w:cs="Arial"/>
                <w:sz w:val="20"/>
                <w:szCs w:val="20"/>
              </w:rPr>
              <w:t>, please state so.</w:t>
            </w:r>
          </w:p>
          <w:p w14:paraId="0172AD7F" w14:textId="77777777" w:rsidR="00F276CC" w:rsidRPr="00F9616B" w:rsidRDefault="00F276CC" w:rsidP="00F276CC">
            <w:pPr>
              <w:spacing w:before="40" w:after="40"/>
              <w:ind w:left="360"/>
              <w:rPr>
                <w:rFonts w:ascii="Arial" w:hAnsi="Arial" w:cs="Arial"/>
                <w:sz w:val="20"/>
                <w:szCs w:val="20"/>
              </w:rPr>
            </w:pPr>
            <w:r>
              <w:rPr>
                <w:rFonts w:ascii="Arial" w:hAnsi="Arial" w:cs="Arial"/>
                <w:sz w:val="20"/>
                <w:szCs w:val="20"/>
              </w:rPr>
              <w:t>Note: please do not include lawsuits or complaints from your own employees or personnel.</w:t>
            </w:r>
          </w:p>
        </w:tc>
        <w:tc>
          <w:tcPr>
            <w:tcW w:w="4551" w:type="dxa"/>
          </w:tcPr>
          <w:p w14:paraId="27769C8F" w14:textId="77777777" w:rsidR="007941AF" w:rsidRPr="00F9616B" w:rsidRDefault="007941AF" w:rsidP="00B23641">
            <w:pPr>
              <w:tabs>
                <w:tab w:val="left" w:pos="360"/>
                <w:tab w:val="left" w:pos="720"/>
                <w:tab w:val="left" w:pos="2880"/>
              </w:tabs>
              <w:spacing w:before="40" w:after="40"/>
              <w:jc w:val="both"/>
              <w:rPr>
                <w:rFonts w:ascii="Arial" w:hAnsi="Arial" w:cs="Arial"/>
                <w:sz w:val="20"/>
                <w:szCs w:val="20"/>
              </w:rPr>
            </w:pPr>
          </w:p>
        </w:tc>
      </w:tr>
      <w:tr w:rsidR="007941AF" w:rsidRPr="00F9616B" w14:paraId="05E0793F" w14:textId="77777777" w:rsidTr="00B23641">
        <w:trPr>
          <w:cantSplit/>
        </w:trPr>
        <w:tc>
          <w:tcPr>
            <w:tcW w:w="4989" w:type="dxa"/>
          </w:tcPr>
          <w:p w14:paraId="78F2090D" w14:textId="77777777" w:rsidR="007941AF" w:rsidRPr="00F9616B" w:rsidRDefault="007941AF" w:rsidP="003B7280">
            <w:pPr>
              <w:pStyle w:val="ListParagraph"/>
              <w:numPr>
                <w:ilvl w:val="0"/>
                <w:numId w:val="5"/>
              </w:numPr>
              <w:spacing w:before="40" w:after="40"/>
              <w:ind w:left="360"/>
              <w:rPr>
                <w:rFonts w:ascii="Arial" w:hAnsi="Arial" w:cs="Arial"/>
                <w:sz w:val="20"/>
                <w:szCs w:val="20"/>
              </w:rPr>
            </w:pPr>
            <w:r w:rsidRPr="00F9616B">
              <w:rPr>
                <w:rFonts w:ascii="Arial" w:hAnsi="Arial" w:cs="Arial"/>
                <w:sz w:val="20"/>
                <w:szCs w:val="20"/>
              </w:rPr>
              <w:t xml:space="preserve">A description of all pending applications for financial assistance and all financial assistance currently provided by other federal agencies.  If </w:t>
            </w:r>
            <w:proofErr w:type="gramStart"/>
            <w:r w:rsidRPr="00F9616B">
              <w:rPr>
                <w:rFonts w:ascii="Arial" w:hAnsi="Arial" w:cs="Arial"/>
                <w:sz w:val="20"/>
                <w:szCs w:val="20"/>
              </w:rPr>
              <w:t>none</w:t>
            </w:r>
            <w:proofErr w:type="gramEnd"/>
            <w:r w:rsidRPr="00F9616B">
              <w:rPr>
                <w:rFonts w:ascii="Arial" w:hAnsi="Arial" w:cs="Arial"/>
                <w:sz w:val="20"/>
                <w:szCs w:val="20"/>
              </w:rPr>
              <w:t>, please state so.</w:t>
            </w:r>
          </w:p>
        </w:tc>
        <w:tc>
          <w:tcPr>
            <w:tcW w:w="4551" w:type="dxa"/>
          </w:tcPr>
          <w:p w14:paraId="78523C4E" w14:textId="77777777" w:rsidR="007941AF" w:rsidRPr="00F9616B" w:rsidRDefault="007941AF" w:rsidP="00B23641">
            <w:pPr>
              <w:tabs>
                <w:tab w:val="left" w:pos="360"/>
                <w:tab w:val="left" w:pos="720"/>
                <w:tab w:val="left" w:pos="2880"/>
              </w:tabs>
              <w:spacing w:before="40" w:after="40"/>
              <w:jc w:val="both"/>
              <w:rPr>
                <w:rFonts w:ascii="Arial" w:hAnsi="Arial" w:cs="Arial"/>
                <w:sz w:val="20"/>
                <w:szCs w:val="20"/>
              </w:rPr>
            </w:pPr>
          </w:p>
        </w:tc>
      </w:tr>
      <w:tr w:rsidR="007941AF" w:rsidRPr="00F9616B" w14:paraId="4FC21B44" w14:textId="77777777" w:rsidTr="00B23641">
        <w:trPr>
          <w:cantSplit/>
        </w:trPr>
        <w:tc>
          <w:tcPr>
            <w:tcW w:w="4989" w:type="dxa"/>
          </w:tcPr>
          <w:p w14:paraId="0F981193" w14:textId="77777777" w:rsidR="007941AF" w:rsidRPr="00F9616B" w:rsidRDefault="007941AF" w:rsidP="003B7280">
            <w:pPr>
              <w:pStyle w:val="ListParagraph"/>
              <w:numPr>
                <w:ilvl w:val="0"/>
                <w:numId w:val="5"/>
              </w:numPr>
              <w:spacing w:before="40" w:after="40"/>
              <w:ind w:left="360"/>
              <w:rPr>
                <w:rFonts w:ascii="Arial" w:hAnsi="Arial" w:cs="Arial"/>
                <w:sz w:val="20"/>
                <w:szCs w:val="20"/>
              </w:rPr>
            </w:pPr>
            <w:r w:rsidRPr="00F9616B">
              <w:rPr>
                <w:rFonts w:ascii="Arial" w:hAnsi="Arial" w:cs="Arial"/>
                <w:sz w:val="20"/>
                <w:szCs w:val="20"/>
              </w:rPr>
              <w:t xml:space="preserve">A summary of all civil rights compliance review activities conducted in the last three years.  The summary should include: the purpose or reason for the review; the name of the agency or organization that performed the review; a summary of the findings and recommendations of the review; and a report on the status and/or disposition of such findings and recommendations.  If </w:t>
            </w:r>
            <w:proofErr w:type="gramStart"/>
            <w:r w:rsidRPr="00F9616B">
              <w:rPr>
                <w:rFonts w:ascii="Arial" w:hAnsi="Arial" w:cs="Arial"/>
                <w:sz w:val="20"/>
                <w:szCs w:val="20"/>
              </w:rPr>
              <w:t>none</w:t>
            </w:r>
            <w:proofErr w:type="gramEnd"/>
            <w:r w:rsidRPr="00F9616B">
              <w:rPr>
                <w:rFonts w:ascii="Arial" w:hAnsi="Arial" w:cs="Arial"/>
                <w:sz w:val="20"/>
                <w:szCs w:val="20"/>
              </w:rPr>
              <w:t>, please state so.</w:t>
            </w:r>
            <w:r w:rsidR="00E30701" w:rsidRPr="00F9616B">
              <w:rPr>
                <w:rFonts w:ascii="Arial" w:hAnsi="Arial" w:cs="Arial"/>
                <w:sz w:val="20"/>
                <w:szCs w:val="20"/>
              </w:rPr>
              <w:t xml:space="preserve">  Do not list DPT compliance reviews.</w:t>
            </w:r>
          </w:p>
        </w:tc>
        <w:tc>
          <w:tcPr>
            <w:tcW w:w="4551" w:type="dxa"/>
          </w:tcPr>
          <w:p w14:paraId="57E6E3E8" w14:textId="77777777" w:rsidR="007941AF" w:rsidRPr="00F9616B" w:rsidRDefault="007941AF" w:rsidP="00B23641">
            <w:pPr>
              <w:tabs>
                <w:tab w:val="left" w:pos="360"/>
                <w:tab w:val="left" w:pos="720"/>
                <w:tab w:val="left" w:pos="2880"/>
              </w:tabs>
              <w:spacing w:before="40" w:after="40"/>
              <w:jc w:val="both"/>
              <w:rPr>
                <w:rFonts w:ascii="Arial" w:hAnsi="Arial" w:cs="Arial"/>
                <w:sz w:val="20"/>
                <w:szCs w:val="20"/>
              </w:rPr>
            </w:pPr>
          </w:p>
        </w:tc>
      </w:tr>
    </w:tbl>
    <w:p w14:paraId="649CCD54" w14:textId="77777777" w:rsidR="00F623BA" w:rsidRPr="003A46EB" w:rsidRDefault="00A62C95" w:rsidP="003A46EB">
      <w:pPr>
        <w:keepNext/>
        <w:spacing w:before="360"/>
        <w:rPr>
          <w:rFonts w:ascii="Arial" w:hAnsi="Arial" w:cs="Arial"/>
          <w:sz w:val="24"/>
          <w:szCs w:val="24"/>
        </w:rPr>
      </w:pPr>
      <w:r w:rsidRPr="003A46EB">
        <w:rPr>
          <w:rFonts w:ascii="Arial" w:hAnsi="Arial" w:cs="Arial"/>
          <w:sz w:val="24"/>
          <w:szCs w:val="24"/>
        </w:rPr>
        <w:t>Number of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4651"/>
      </w:tblGrid>
      <w:tr w:rsidR="00CC49C4" w:rsidRPr="00F9616B" w14:paraId="0F2C026B" w14:textId="77777777" w:rsidTr="00B23641">
        <w:trPr>
          <w:cantSplit/>
        </w:trPr>
        <w:tc>
          <w:tcPr>
            <w:tcW w:w="4788" w:type="dxa"/>
          </w:tcPr>
          <w:p w14:paraId="6E7DF03F" w14:textId="77777777" w:rsidR="00CC49C4" w:rsidRPr="00F9616B" w:rsidRDefault="00CC49C4" w:rsidP="003B7280">
            <w:pPr>
              <w:pStyle w:val="ListParagraph"/>
              <w:numPr>
                <w:ilvl w:val="0"/>
                <w:numId w:val="6"/>
              </w:numPr>
              <w:spacing w:before="40" w:after="40"/>
              <w:ind w:left="360"/>
              <w:rPr>
                <w:rFonts w:ascii="Arial" w:hAnsi="Arial" w:cs="Arial"/>
                <w:sz w:val="20"/>
                <w:szCs w:val="20"/>
              </w:rPr>
            </w:pPr>
            <w:r w:rsidRPr="00F9616B">
              <w:rPr>
                <w:rFonts w:ascii="Arial" w:hAnsi="Arial" w:cs="Arial"/>
                <w:sz w:val="20"/>
                <w:szCs w:val="20"/>
              </w:rPr>
              <w:t>Total full-time</w:t>
            </w:r>
          </w:p>
        </w:tc>
        <w:tc>
          <w:tcPr>
            <w:tcW w:w="4788" w:type="dxa"/>
          </w:tcPr>
          <w:p w14:paraId="70768DD4" w14:textId="77777777" w:rsidR="00CC49C4" w:rsidRPr="00F9616B" w:rsidRDefault="00CC49C4" w:rsidP="00B23641">
            <w:pPr>
              <w:spacing w:before="40" w:after="40"/>
              <w:rPr>
                <w:rFonts w:ascii="Arial" w:hAnsi="Arial" w:cs="Arial"/>
                <w:sz w:val="20"/>
                <w:szCs w:val="20"/>
              </w:rPr>
            </w:pPr>
          </w:p>
        </w:tc>
      </w:tr>
      <w:tr w:rsidR="00CC49C4" w:rsidRPr="00F9616B" w14:paraId="4FC4E7F0" w14:textId="77777777" w:rsidTr="00B23641">
        <w:trPr>
          <w:cantSplit/>
        </w:trPr>
        <w:tc>
          <w:tcPr>
            <w:tcW w:w="4788" w:type="dxa"/>
          </w:tcPr>
          <w:p w14:paraId="266574DA" w14:textId="77777777" w:rsidR="00CC49C4" w:rsidRPr="00F9616B" w:rsidRDefault="00CC49C4" w:rsidP="003B7280">
            <w:pPr>
              <w:pStyle w:val="ListParagraph"/>
              <w:numPr>
                <w:ilvl w:val="0"/>
                <w:numId w:val="6"/>
              </w:numPr>
              <w:spacing w:before="40" w:after="40"/>
              <w:ind w:left="360"/>
              <w:rPr>
                <w:rFonts w:ascii="Arial" w:hAnsi="Arial" w:cs="Arial"/>
                <w:sz w:val="20"/>
                <w:szCs w:val="20"/>
              </w:rPr>
            </w:pPr>
            <w:r w:rsidRPr="00F9616B">
              <w:rPr>
                <w:rFonts w:ascii="Arial" w:hAnsi="Arial" w:cs="Arial"/>
                <w:sz w:val="20"/>
                <w:szCs w:val="20"/>
              </w:rPr>
              <w:t>Full-time drivers</w:t>
            </w:r>
          </w:p>
        </w:tc>
        <w:tc>
          <w:tcPr>
            <w:tcW w:w="4788" w:type="dxa"/>
          </w:tcPr>
          <w:p w14:paraId="1D408898" w14:textId="77777777" w:rsidR="00CC49C4" w:rsidRPr="00F9616B" w:rsidRDefault="00CC49C4" w:rsidP="00B23641">
            <w:pPr>
              <w:spacing w:before="40" w:after="40"/>
              <w:rPr>
                <w:rFonts w:ascii="Arial" w:hAnsi="Arial" w:cs="Arial"/>
                <w:sz w:val="20"/>
                <w:szCs w:val="20"/>
              </w:rPr>
            </w:pPr>
          </w:p>
        </w:tc>
      </w:tr>
      <w:tr w:rsidR="00CC49C4" w:rsidRPr="00F9616B" w14:paraId="4DB4A745" w14:textId="77777777" w:rsidTr="00B23641">
        <w:trPr>
          <w:cantSplit/>
        </w:trPr>
        <w:tc>
          <w:tcPr>
            <w:tcW w:w="4788" w:type="dxa"/>
          </w:tcPr>
          <w:p w14:paraId="5002CF48" w14:textId="77777777" w:rsidR="00CC49C4" w:rsidRPr="00F9616B" w:rsidRDefault="00CC49C4" w:rsidP="003B7280">
            <w:pPr>
              <w:pStyle w:val="ListParagraph"/>
              <w:numPr>
                <w:ilvl w:val="0"/>
                <w:numId w:val="6"/>
              </w:numPr>
              <w:spacing w:before="40" w:after="40"/>
              <w:ind w:left="360"/>
              <w:rPr>
                <w:rFonts w:ascii="Arial" w:hAnsi="Arial" w:cs="Arial"/>
                <w:sz w:val="20"/>
                <w:szCs w:val="20"/>
              </w:rPr>
            </w:pPr>
            <w:r w:rsidRPr="00F9616B">
              <w:rPr>
                <w:rFonts w:ascii="Arial" w:hAnsi="Arial" w:cs="Arial"/>
                <w:sz w:val="20"/>
                <w:szCs w:val="20"/>
              </w:rPr>
              <w:t>Full-time operations employees (dispatchers, mechanics, supervisors)</w:t>
            </w:r>
          </w:p>
        </w:tc>
        <w:tc>
          <w:tcPr>
            <w:tcW w:w="4788" w:type="dxa"/>
          </w:tcPr>
          <w:p w14:paraId="16D6E8FB" w14:textId="77777777" w:rsidR="00CC49C4" w:rsidRPr="00F9616B" w:rsidRDefault="00CC49C4" w:rsidP="00B23641">
            <w:pPr>
              <w:spacing w:before="40" w:after="40"/>
              <w:rPr>
                <w:rFonts w:ascii="Arial" w:hAnsi="Arial" w:cs="Arial"/>
                <w:sz w:val="20"/>
                <w:szCs w:val="20"/>
              </w:rPr>
            </w:pPr>
          </w:p>
        </w:tc>
      </w:tr>
      <w:tr w:rsidR="00CC49C4" w:rsidRPr="00F9616B" w14:paraId="34645671" w14:textId="77777777" w:rsidTr="00B23641">
        <w:trPr>
          <w:cantSplit/>
        </w:trPr>
        <w:tc>
          <w:tcPr>
            <w:tcW w:w="4788" w:type="dxa"/>
          </w:tcPr>
          <w:p w14:paraId="2681E3DA" w14:textId="77777777" w:rsidR="00CC49C4" w:rsidRPr="00F9616B" w:rsidRDefault="00CC49C4" w:rsidP="003B7280">
            <w:pPr>
              <w:pStyle w:val="ListParagraph"/>
              <w:numPr>
                <w:ilvl w:val="0"/>
                <w:numId w:val="6"/>
              </w:numPr>
              <w:spacing w:before="40" w:after="40"/>
              <w:ind w:left="360"/>
              <w:rPr>
                <w:rFonts w:ascii="Arial" w:hAnsi="Arial" w:cs="Arial"/>
                <w:sz w:val="20"/>
                <w:szCs w:val="20"/>
              </w:rPr>
            </w:pPr>
            <w:r w:rsidRPr="00F9616B">
              <w:rPr>
                <w:rFonts w:ascii="Arial" w:hAnsi="Arial" w:cs="Arial"/>
                <w:sz w:val="20"/>
                <w:szCs w:val="20"/>
              </w:rPr>
              <w:t>Full-time administrative employees</w:t>
            </w:r>
          </w:p>
        </w:tc>
        <w:tc>
          <w:tcPr>
            <w:tcW w:w="4788" w:type="dxa"/>
          </w:tcPr>
          <w:p w14:paraId="600ED73E" w14:textId="77777777" w:rsidR="00CC49C4" w:rsidRPr="00F9616B" w:rsidRDefault="00CC49C4" w:rsidP="00B23641">
            <w:pPr>
              <w:spacing w:before="40" w:after="40"/>
              <w:rPr>
                <w:rFonts w:ascii="Arial" w:hAnsi="Arial" w:cs="Arial"/>
                <w:sz w:val="20"/>
                <w:szCs w:val="20"/>
              </w:rPr>
            </w:pPr>
          </w:p>
        </w:tc>
      </w:tr>
      <w:tr w:rsidR="00CC49C4" w:rsidRPr="00F9616B" w14:paraId="3B1A9EDF" w14:textId="77777777" w:rsidTr="00B23641">
        <w:trPr>
          <w:cantSplit/>
        </w:trPr>
        <w:tc>
          <w:tcPr>
            <w:tcW w:w="4788" w:type="dxa"/>
          </w:tcPr>
          <w:p w14:paraId="0854FCA1" w14:textId="77777777" w:rsidR="00CC49C4" w:rsidRPr="00F9616B" w:rsidRDefault="009B08D8" w:rsidP="003B7280">
            <w:pPr>
              <w:pStyle w:val="ListParagraph"/>
              <w:numPr>
                <w:ilvl w:val="0"/>
                <w:numId w:val="6"/>
              </w:numPr>
              <w:spacing w:before="40" w:after="40"/>
              <w:ind w:left="360"/>
              <w:rPr>
                <w:rFonts w:ascii="Arial" w:hAnsi="Arial" w:cs="Arial"/>
                <w:sz w:val="20"/>
                <w:szCs w:val="20"/>
              </w:rPr>
            </w:pPr>
            <w:r w:rsidRPr="00F9616B">
              <w:rPr>
                <w:rFonts w:ascii="Arial" w:hAnsi="Arial" w:cs="Arial"/>
                <w:sz w:val="20"/>
                <w:szCs w:val="20"/>
              </w:rPr>
              <w:t>Total part-time employees</w:t>
            </w:r>
          </w:p>
        </w:tc>
        <w:tc>
          <w:tcPr>
            <w:tcW w:w="4788" w:type="dxa"/>
          </w:tcPr>
          <w:p w14:paraId="3F6C5C38" w14:textId="77777777" w:rsidR="00CC49C4" w:rsidRPr="00F9616B" w:rsidRDefault="00CC49C4" w:rsidP="00B23641">
            <w:pPr>
              <w:spacing w:before="40" w:after="40"/>
              <w:rPr>
                <w:rFonts w:ascii="Arial" w:hAnsi="Arial" w:cs="Arial"/>
                <w:sz w:val="20"/>
                <w:szCs w:val="20"/>
              </w:rPr>
            </w:pPr>
          </w:p>
        </w:tc>
      </w:tr>
      <w:tr w:rsidR="009B08D8" w:rsidRPr="00F9616B" w14:paraId="5960F7E6" w14:textId="77777777" w:rsidTr="00B23641">
        <w:trPr>
          <w:cantSplit/>
        </w:trPr>
        <w:tc>
          <w:tcPr>
            <w:tcW w:w="4788" w:type="dxa"/>
          </w:tcPr>
          <w:p w14:paraId="074D9247" w14:textId="77777777" w:rsidR="009B08D8" w:rsidRPr="00F9616B" w:rsidRDefault="009B08D8" w:rsidP="003B7280">
            <w:pPr>
              <w:pStyle w:val="ListParagraph"/>
              <w:numPr>
                <w:ilvl w:val="0"/>
                <w:numId w:val="6"/>
              </w:numPr>
              <w:spacing w:before="40" w:after="40"/>
              <w:ind w:left="360"/>
              <w:rPr>
                <w:rFonts w:ascii="Arial" w:hAnsi="Arial" w:cs="Arial"/>
                <w:sz w:val="20"/>
                <w:szCs w:val="20"/>
              </w:rPr>
            </w:pPr>
            <w:r w:rsidRPr="00F9616B">
              <w:rPr>
                <w:rFonts w:ascii="Arial" w:hAnsi="Arial" w:cs="Arial"/>
                <w:sz w:val="20"/>
                <w:szCs w:val="20"/>
              </w:rPr>
              <w:t>Part-time drivers</w:t>
            </w:r>
          </w:p>
        </w:tc>
        <w:tc>
          <w:tcPr>
            <w:tcW w:w="4788" w:type="dxa"/>
          </w:tcPr>
          <w:p w14:paraId="45F16949" w14:textId="77777777" w:rsidR="009B08D8" w:rsidRPr="00F9616B" w:rsidRDefault="009B08D8" w:rsidP="00B23641">
            <w:pPr>
              <w:spacing w:before="40" w:after="40"/>
              <w:rPr>
                <w:rFonts w:ascii="Arial" w:hAnsi="Arial" w:cs="Arial"/>
                <w:sz w:val="20"/>
                <w:szCs w:val="20"/>
              </w:rPr>
            </w:pPr>
          </w:p>
        </w:tc>
      </w:tr>
      <w:tr w:rsidR="009B08D8" w:rsidRPr="00F9616B" w14:paraId="60E17F96" w14:textId="77777777" w:rsidTr="00B23641">
        <w:trPr>
          <w:cantSplit/>
        </w:trPr>
        <w:tc>
          <w:tcPr>
            <w:tcW w:w="4788" w:type="dxa"/>
          </w:tcPr>
          <w:p w14:paraId="78131F59" w14:textId="77777777" w:rsidR="009B08D8" w:rsidRPr="00F9616B" w:rsidRDefault="009B08D8" w:rsidP="003B7280">
            <w:pPr>
              <w:pStyle w:val="ListParagraph"/>
              <w:numPr>
                <w:ilvl w:val="0"/>
                <w:numId w:val="6"/>
              </w:numPr>
              <w:spacing w:before="40" w:after="40"/>
              <w:ind w:left="360"/>
              <w:rPr>
                <w:rFonts w:ascii="Arial" w:hAnsi="Arial" w:cs="Arial"/>
                <w:sz w:val="20"/>
                <w:szCs w:val="20"/>
              </w:rPr>
            </w:pPr>
            <w:r w:rsidRPr="00F9616B">
              <w:rPr>
                <w:rFonts w:ascii="Arial" w:hAnsi="Arial" w:cs="Arial"/>
                <w:sz w:val="20"/>
                <w:szCs w:val="20"/>
              </w:rPr>
              <w:t>Other part-time operation employees</w:t>
            </w:r>
          </w:p>
        </w:tc>
        <w:tc>
          <w:tcPr>
            <w:tcW w:w="4788" w:type="dxa"/>
          </w:tcPr>
          <w:p w14:paraId="10A68FA6" w14:textId="77777777" w:rsidR="009B08D8" w:rsidRPr="00F9616B" w:rsidRDefault="009B08D8" w:rsidP="00B23641">
            <w:pPr>
              <w:spacing w:before="40" w:after="40"/>
              <w:rPr>
                <w:rFonts w:ascii="Arial" w:hAnsi="Arial" w:cs="Arial"/>
                <w:sz w:val="20"/>
                <w:szCs w:val="20"/>
              </w:rPr>
            </w:pPr>
          </w:p>
        </w:tc>
      </w:tr>
      <w:tr w:rsidR="009B08D8" w:rsidRPr="00F9616B" w14:paraId="261B0A0B" w14:textId="77777777" w:rsidTr="00B23641">
        <w:trPr>
          <w:cantSplit/>
        </w:trPr>
        <w:tc>
          <w:tcPr>
            <w:tcW w:w="4788" w:type="dxa"/>
          </w:tcPr>
          <w:p w14:paraId="45E884BE" w14:textId="77777777" w:rsidR="009B08D8" w:rsidRPr="00F9616B" w:rsidRDefault="009B08D8" w:rsidP="003B7280">
            <w:pPr>
              <w:pStyle w:val="ListParagraph"/>
              <w:numPr>
                <w:ilvl w:val="0"/>
                <w:numId w:val="6"/>
              </w:numPr>
              <w:spacing w:before="40" w:after="40"/>
              <w:ind w:left="360"/>
              <w:rPr>
                <w:rFonts w:ascii="Arial" w:hAnsi="Arial" w:cs="Arial"/>
                <w:sz w:val="20"/>
                <w:szCs w:val="20"/>
              </w:rPr>
            </w:pPr>
            <w:r w:rsidRPr="00F9616B">
              <w:rPr>
                <w:rFonts w:ascii="Arial" w:hAnsi="Arial" w:cs="Arial"/>
                <w:sz w:val="20"/>
                <w:szCs w:val="20"/>
              </w:rPr>
              <w:t>Part-time administrative employees</w:t>
            </w:r>
          </w:p>
        </w:tc>
        <w:tc>
          <w:tcPr>
            <w:tcW w:w="4788" w:type="dxa"/>
          </w:tcPr>
          <w:p w14:paraId="04395268" w14:textId="77777777" w:rsidR="009B08D8" w:rsidRPr="00F9616B" w:rsidRDefault="009B08D8" w:rsidP="00B23641">
            <w:pPr>
              <w:spacing w:before="40" w:after="40"/>
              <w:rPr>
                <w:rFonts w:ascii="Arial" w:hAnsi="Arial" w:cs="Arial"/>
                <w:sz w:val="20"/>
                <w:szCs w:val="20"/>
              </w:rPr>
            </w:pPr>
          </w:p>
        </w:tc>
      </w:tr>
      <w:tr w:rsidR="009B08D8" w:rsidRPr="00F9616B" w14:paraId="1D7BA31A" w14:textId="77777777" w:rsidTr="00B23641">
        <w:trPr>
          <w:cantSplit/>
        </w:trPr>
        <w:tc>
          <w:tcPr>
            <w:tcW w:w="4788" w:type="dxa"/>
          </w:tcPr>
          <w:p w14:paraId="765D0C8D" w14:textId="77777777" w:rsidR="009B08D8" w:rsidRPr="00F9616B" w:rsidRDefault="009B08D8" w:rsidP="003B7280">
            <w:pPr>
              <w:pStyle w:val="ListParagraph"/>
              <w:numPr>
                <w:ilvl w:val="0"/>
                <w:numId w:val="6"/>
              </w:numPr>
              <w:spacing w:before="40" w:after="40"/>
              <w:ind w:left="360"/>
              <w:rPr>
                <w:rFonts w:ascii="Arial" w:hAnsi="Arial" w:cs="Arial"/>
                <w:sz w:val="20"/>
                <w:szCs w:val="20"/>
              </w:rPr>
            </w:pPr>
            <w:r w:rsidRPr="00F9616B">
              <w:rPr>
                <w:rFonts w:ascii="Arial" w:hAnsi="Arial" w:cs="Arial"/>
                <w:sz w:val="20"/>
                <w:szCs w:val="20"/>
              </w:rPr>
              <w:t>Volunteers (working for the system without pay)</w:t>
            </w:r>
          </w:p>
        </w:tc>
        <w:tc>
          <w:tcPr>
            <w:tcW w:w="4788" w:type="dxa"/>
          </w:tcPr>
          <w:p w14:paraId="6AB78524" w14:textId="77777777" w:rsidR="009B08D8" w:rsidRPr="00F9616B" w:rsidRDefault="009B08D8" w:rsidP="00B23641">
            <w:pPr>
              <w:spacing w:before="40" w:after="40"/>
              <w:rPr>
                <w:rFonts w:ascii="Arial" w:hAnsi="Arial" w:cs="Arial"/>
                <w:sz w:val="20"/>
                <w:szCs w:val="20"/>
              </w:rPr>
            </w:pPr>
          </w:p>
        </w:tc>
      </w:tr>
    </w:tbl>
    <w:p w14:paraId="2B2CDAF0" w14:textId="77777777" w:rsidR="00A62C95" w:rsidRPr="003A46EB" w:rsidRDefault="00C64D78" w:rsidP="003A46EB">
      <w:pPr>
        <w:keepNext/>
        <w:spacing w:before="360"/>
        <w:rPr>
          <w:rFonts w:ascii="Arial" w:hAnsi="Arial" w:cs="Arial"/>
          <w:sz w:val="24"/>
          <w:szCs w:val="24"/>
        </w:rPr>
      </w:pPr>
      <w:r w:rsidRPr="00F9616B">
        <w:rPr>
          <w:rFonts w:cs="Arial"/>
        </w:rPr>
        <w:br w:type="page"/>
      </w:r>
      <w:r w:rsidR="00AF54EE" w:rsidRPr="003A46EB">
        <w:rPr>
          <w:rFonts w:ascii="Arial" w:hAnsi="Arial" w:cs="Arial"/>
          <w:sz w:val="24"/>
          <w:szCs w:val="24"/>
        </w:rPr>
        <w:lastRenderedPageBreak/>
        <w:t xml:space="preserve">Raises and </w:t>
      </w:r>
      <w:r w:rsidR="006E18B3">
        <w:rPr>
          <w:rFonts w:ascii="Arial" w:hAnsi="Arial" w:cs="Arial"/>
          <w:sz w:val="24"/>
          <w:szCs w:val="24"/>
        </w:rPr>
        <w:t>Once-A-Year Increments (such as Longevity Raises)</w:t>
      </w:r>
    </w:p>
    <w:tbl>
      <w:tblPr>
        <w:tblW w:w="8756" w:type="dxa"/>
        <w:tblInd w:w="96" w:type="dxa"/>
        <w:tblLook w:val="04A0" w:firstRow="1" w:lastRow="0" w:firstColumn="1" w:lastColumn="0" w:noHBand="0" w:noVBand="1"/>
      </w:tblPr>
      <w:tblGrid>
        <w:gridCol w:w="1897"/>
        <w:gridCol w:w="628"/>
        <w:gridCol w:w="2222"/>
        <w:gridCol w:w="638"/>
        <w:gridCol w:w="567"/>
        <w:gridCol w:w="2164"/>
        <w:gridCol w:w="640"/>
      </w:tblGrid>
      <w:tr w:rsidR="00A62C95" w:rsidRPr="00F9616B" w14:paraId="6107D719" w14:textId="77777777" w:rsidTr="008E7679">
        <w:trPr>
          <w:cantSplit/>
          <w:trHeight w:val="800"/>
        </w:trPr>
        <w:tc>
          <w:tcPr>
            <w:tcW w:w="8756" w:type="dxa"/>
            <w:gridSpan w:val="7"/>
            <w:tcBorders>
              <w:top w:val="single" w:sz="4" w:space="0" w:color="auto"/>
              <w:left w:val="single" w:sz="4" w:space="0" w:color="auto"/>
              <w:right w:val="single" w:sz="4" w:space="0" w:color="auto"/>
            </w:tcBorders>
            <w:noWrap/>
            <w:hideMark/>
          </w:tcPr>
          <w:p w14:paraId="72D7EF64" w14:textId="1BA0CCE6" w:rsidR="00A62C95" w:rsidRPr="00F9616B" w:rsidRDefault="00A62C95" w:rsidP="006E18B3">
            <w:pPr>
              <w:spacing w:before="40" w:after="40"/>
              <w:rPr>
                <w:rFonts w:ascii="Arial" w:hAnsi="Arial" w:cs="Arial"/>
                <w:sz w:val="20"/>
                <w:szCs w:val="20"/>
              </w:rPr>
            </w:pPr>
            <w:r w:rsidRPr="00F9616B">
              <w:rPr>
                <w:rFonts w:ascii="Arial" w:hAnsi="Arial" w:cs="Arial"/>
                <w:sz w:val="20"/>
                <w:szCs w:val="20"/>
              </w:rPr>
              <w:t xml:space="preserve">This section is to be completed by </w:t>
            </w:r>
            <w:r w:rsidR="00BA38BD">
              <w:rPr>
                <w:rFonts w:ascii="Arial" w:hAnsi="Arial" w:cs="Arial"/>
                <w:sz w:val="20"/>
                <w:szCs w:val="20"/>
              </w:rPr>
              <w:t>all</w:t>
            </w:r>
            <w:r w:rsidRPr="00F9616B">
              <w:rPr>
                <w:rFonts w:ascii="Arial" w:hAnsi="Arial" w:cs="Arial"/>
                <w:sz w:val="20"/>
                <w:szCs w:val="20"/>
              </w:rPr>
              <w:t xml:space="preserve"> Section 5311 </w:t>
            </w:r>
            <w:r w:rsidR="00BA38BD">
              <w:rPr>
                <w:rFonts w:ascii="Arial" w:hAnsi="Arial" w:cs="Arial"/>
                <w:sz w:val="20"/>
                <w:szCs w:val="20"/>
              </w:rPr>
              <w:t>applicants</w:t>
            </w:r>
            <w:r w:rsidRPr="00F9616B">
              <w:rPr>
                <w:rFonts w:ascii="Arial" w:hAnsi="Arial" w:cs="Arial"/>
                <w:sz w:val="20"/>
                <w:szCs w:val="20"/>
              </w:rPr>
              <w:t>.  The purpose of this question is to determine whether you were able to offer pay raises to your employees during FY 20</w:t>
            </w:r>
            <w:r w:rsidR="00010D09">
              <w:rPr>
                <w:rFonts w:ascii="Arial" w:hAnsi="Arial" w:cs="Arial"/>
                <w:sz w:val="20"/>
                <w:szCs w:val="20"/>
              </w:rPr>
              <w:t>2</w:t>
            </w:r>
            <w:r w:rsidR="00F238A8">
              <w:rPr>
                <w:rFonts w:ascii="Arial" w:hAnsi="Arial" w:cs="Arial"/>
                <w:sz w:val="20"/>
                <w:szCs w:val="20"/>
              </w:rPr>
              <w:t>6</w:t>
            </w:r>
            <w:r w:rsidR="00473277">
              <w:rPr>
                <w:rFonts w:ascii="Arial" w:hAnsi="Arial" w:cs="Arial"/>
                <w:sz w:val="20"/>
                <w:szCs w:val="20"/>
              </w:rPr>
              <w:t xml:space="preserve"> </w:t>
            </w:r>
            <w:r w:rsidR="007649BE">
              <w:rPr>
                <w:rFonts w:ascii="Arial" w:hAnsi="Arial" w:cs="Arial"/>
                <w:sz w:val="20"/>
                <w:szCs w:val="20"/>
              </w:rPr>
              <w:t xml:space="preserve">or </w:t>
            </w:r>
            <w:r w:rsidR="00473277">
              <w:rPr>
                <w:rFonts w:ascii="Arial" w:hAnsi="Arial" w:cs="Arial"/>
                <w:sz w:val="20"/>
                <w:szCs w:val="20"/>
              </w:rPr>
              <w:t xml:space="preserve">FY </w:t>
            </w:r>
            <w:r w:rsidR="00094365">
              <w:rPr>
                <w:rFonts w:ascii="Arial" w:hAnsi="Arial" w:cs="Arial"/>
                <w:sz w:val="20"/>
                <w:szCs w:val="20"/>
              </w:rPr>
              <w:t>202</w:t>
            </w:r>
            <w:r w:rsidR="00F238A8">
              <w:rPr>
                <w:rFonts w:ascii="Arial" w:hAnsi="Arial" w:cs="Arial"/>
                <w:sz w:val="20"/>
                <w:szCs w:val="20"/>
              </w:rPr>
              <w:t>7</w:t>
            </w:r>
            <w:r w:rsidR="00473277">
              <w:rPr>
                <w:rFonts w:ascii="Arial" w:hAnsi="Arial" w:cs="Arial"/>
                <w:sz w:val="20"/>
                <w:szCs w:val="20"/>
              </w:rPr>
              <w:t>.</w:t>
            </w:r>
          </w:p>
        </w:tc>
      </w:tr>
      <w:tr w:rsidR="00887BC1" w:rsidRPr="00F9616B" w14:paraId="0EA96D00" w14:textId="77777777" w:rsidTr="008E7679">
        <w:trPr>
          <w:cantSplit/>
          <w:trHeight w:val="313"/>
        </w:trPr>
        <w:tc>
          <w:tcPr>
            <w:tcW w:w="1897" w:type="dxa"/>
            <w:tcBorders>
              <w:left w:val="single" w:sz="4" w:space="0" w:color="auto"/>
              <w:bottom w:val="single" w:sz="4" w:space="0" w:color="auto"/>
              <w:right w:val="single" w:sz="4" w:space="0" w:color="auto"/>
            </w:tcBorders>
            <w:noWrap/>
            <w:vAlign w:val="bottom"/>
            <w:hideMark/>
          </w:tcPr>
          <w:p w14:paraId="04D3B905" w14:textId="77777777" w:rsidR="00887BC1" w:rsidRPr="00F9616B" w:rsidRDefault="00887BC1" w:rsidP="00377BDA">
            <w:pPr>
              <w:spacing w:before="40" w:after="40"/>
              <w:rPr>
                <w:rFonts w:ascii="Arial" w:hAnsi="Arial" w:cs="Arial"/>
                <w:sz w:val="20"/>
                <w:szCs w:val="20"/>
              </w:rPr>
            </w:pPr>
          </w:p>
        </w:tc>
        <w:tc>
          <w:tcPr>
            <w:tcW w:w="3488" w:type="dxa"/>
            <w:gridSpan w:val="3"/>
            <w:tcBorders>
              <w:left w:val="nil"/>
              <w:bottom w:val="single" w:sz="4" w:space="0" w:color="auto"/>
              <w:right w:val="single" w:sz="4" w:space="0" w:color="000000"/>
            </w:tcBorders>
            <w:noWrap/>
            <w:vAlign w:val="bottom"/>
            <w:hideMark/>
          </w:tcPr>
          <w:p w14:paraId="496DAD9D" w14:textId="34D6E89F" w:rsidR="00887BC1" w:rsidRPr="00F9616B" w:rsidRDefault="00887BC1" w:rsidP="00AB2BC6">
            <w:pPr>
              <w:spacing w:before="40" w:after="40"/>
              <w:jc w:val="center"/>
              <w:rPr>
                <w:rFonts w:ascii="Arial" w:hAnsi="Arial" w:cs="Arial"/>
                <w:b/>
                <w:sz w:val="20"/>
                <w:szCs w:val="20"/>
              </w:rPr>
            </w:pPr>
            <w:r w:rsidRPr="00F9616B">
              <w:rPr>
                <w:rFonts w:ascii="Arial" w:hAnsi="Arial" w:cs="Arial"/>
                <w:b/>
                <w:sz w:val="20"/>
                <w:szCs w:val="20"/>
              </w:rPr>
              <w:t>FY 20</w:t>
            </w:r>
            <w:r w:rsidR="00010D09">
              <w:rPr>
                <w:rFonts w:ascii="Arial" w:hAnsi="Arial" w:cs="Arial"/>
                <w:b/>
                <w:sz w:val="20"/>
                <w:szCs w:val="20"/>
              </w:rPr>
              <w:t>2</w:t>
            </w:r>
            <w:r w:rsidR="00F238A8">
              <w:rPr>
                <w:rFonts w:ascii="Arial" w:hAnsi="Arial" w:cs="Arial"/>
                <w:b/>
                <w:sz w:val="20"/>
                <w:szCs w:val="20"/>
              </w:rPr>
              <w:t>6</w:t>
            </w:r>
            <w:r w:rsidRPr="00F9616B">
              <w:rPr>
                <w:rFonts w:ascii="Arial" w:hAnsi="Arial" w:cs="Arial"/>
                <w:b/>
                <w:sz w:val="20"/>
                <w:szCs w:val="20"/>
              </w:rPr>
              <w:t xml:space="preserve"> Salary Increase</w:t>
            </w:r>
          </w:p>
        </w:tc>
        <w:tc>
          <w:tcPr>
            <w:tcW w:w="3371" w:type="dxa"/>
            <w:gridSpan w:val="3"/>
            <w:tcBorders>
              <w:left w:val="nil"/>
              <w:bottom w:val="single" w:sz="4" w:space="0" w:color="auto"/>
              <w:right w:val="single" w:sz="4" w:space="0" w:color="000000"/>
            </w:tcBorders>
            <w:noWrap/>
            <w:vAlign w:val="bottom"/>
            <w:hideMark/>
          </w:tcPr>
          <w:p w14:paraId="0FAA2DBD" w14:textId="25CD1644" w:rsidR="00887BC1" w:rsidRPr="00F9616B" w:rsidRDefault="00887BC1" w:rsidP="00AB2BC6">
            <w:pPr>
              <w:spacing w:before="40" w:after="40"/>
              <w:jc w:val="center"/>
              <w:rPr>
                <w:rFonts w:ascii="Arial" w:hAnsi="Arial" w:cs="Arial"/>
                <w:b/>
                <w:sz w:val="20"/>
                <w:szCs w:val="20"/>
              </w:rPr>
            </w:pPr>
            <w:r w:rsidRPr="00F9616B">
              <w:rPr>
                <w:rFonts w:ascii="Arial" w:hAnsi="Arial" w:cs="Arial"/>
                <w:b/>
                <w:sz w:val="20"/>
                <w:szCs w:val="20"/>
              </w:rPr>
              <w:t>FY 20</w:t>
            </w:r>
            <w:r w:rsidR="00010D09">
              <w:rPr>
                <w:rFonts w:ascii="Arial" w:hAnsi="Arial" w:cs="Arial"/>
                <w:b/>
                <w:sz w:val="20"/>
                <w:szCs w:val="20"/>
              </w:rPr>
              <w:t>2</w:t>
            </w:r>
            <w:r w:rsidR="00F238A8">
              <w:rPr>
                <w:rFonts w:ascii="Arial" w:hAnsi="Arial" w:cs="Arial"/>
                <w:b/>
                <w:sz w:val="20"/>
                <w:szCs w:val="20"/>
              </w:rPr>
              <w:t>7</w:t>
            </w:r>
            <w:r w:rsidR="006E18B3">
              <w:rPr>
                <w:rFonts w:ascii="Arial" w:hAnsi="Arial" w:cs="Arial"/>
                <w:b/>
                <w:sz w:val="20"/>
                <w:szCs w:val="20"/>
              </w:rPr>
              <w:t xml:space="preserve"> Salary Increment</w:t>
            </w:r>
            <w:r w:rsidRPr="00F9616B">
              <w:rPr>
                <w:rFonts w:ascii="Arial" w:hAnsi="Arial" w:cs="Arial"/>
                <w:b/>
                <w:sz w:val="20"/>
                <w:szCs w:val="20"/>
              </w:rPr>
              <w:t xml:space="preserve"> </w:t>
            </w:r>
          </w:p>
        </w:tc>
      </w:tr>
      <w:tr w:rsidR="00887BC1" w:rsidRPr="00F9616B" w14:paraId="7A22321B" w14:textId="77777777" w:rsidTr="008E7679">
        <w:trPr>
          <w:cantSplit/>
          <w:trHeight w:val="329"/>
        </w:trPr>
        <w:tc>
          <w:tcPr>
            <w:tcW w:w="1897" w:type="dxa"/>
            <w:tcBorders>
              <w:top w:val="nil"/>
              <w:left w:val="single" w:sz="4" w:space="0" w:color="auto"/>
              <w:bottom w:val="nil"/>
              <w:right w:val="nil"/>
            </w:tcBorders>
            <w:noWrap/>
            <w:vAlign w:val="bottom"/>
            <w:hideMark/>
          </w:tcPr>
          <w:p w14:paraId="14C75B77" w14:textId="77777777" w:rsidR="00887BC1" w:rsidRPr="00F9616B" w:rsidRDefault="00887BC1" w:rsidP="00377BDA">
            <w:pPr>
              <w:spacing w:before="40" w:after="40"/>
              <w:rPr>
                <w:rFonts w:ascii="Arial" w:hAnsi="Arial" w:cs="Arial"/>
                <w:sz w:val="20"/>
                <w:szCs w:val="20"/>
              </w:rPr>
            </w:pPr>
          </w:p>
        </w:tc>
        <w:tc>
          <w:tcPr>
            <w:tcW w:w="628" w:type="dxa"/>
            <w:tcBorders>
              <w:top w:val="single" w:sz="4" w:space="0" w:color="auto"/>
              <w:left w:val="single" w:sz="4" w:space="0" w:color="auto"/>
              <w:bottom w:val="single" w:sz="4" w:space="0" w:color="auto"/>
              <w:right w:val="nil"/>
            </w:tcBorders>
            <w:noWrap/>
            <w:vAlign w:val="bottom"/>
            <w:hideMark/>
          </w:tcPr>
          <w:p w14:paraId="3F0C9C21"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Yes</w:t>
            </w:r>
          </w:p>
        </w:tc>
        <w:tc>
          <w:tcPr>
            <w:tcW w:w="2222" w:type="dxa"/>
            <w:tcBorders>
              <w:top w:val="single" w:sz="4" w:space="0" w:color="auto"/>
              <w:left w:val="single" w:sz="4" w:space="0" w:color="auto"/>
              <w:bottom w:val="single" w:sz="4" w:space="0" w:color="auto"/>
              <w:right w:val="single" w:sz="4" w:space="0" w:color="auto"/>
            </w:tcBorders>
            <w:noWrap/>
            <w:vAlign w:val="bottom"/>
            <w:hideMark/>
          </w:tcPr>
          <w:p w14:paraId="61CE64CB"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Indicate amount or %</w:t>
            </w:r>
          </w:p>
        </w:tc>
        <w:tc>
          <w:tcPr>
            <w:tcW w:w="638" w:type="dxa"/>
            <w:tcBorders>
              <w:top w:val="single" w:sz="4" w:space="0" w:color="auto"/>
              <w:left w:val="nil"/>
              <w:bottom w:val="single" w:sz="4" w:space="0" w:color="auto"/>
              <w:right w:val="single" w:sz="4" w:space="0" w:color="auto"/>
            </w:tcBorders>
            <w:noWrap/>
            <w:vAlign w:val="bottom"/>
            <w:hideMark/>
          </w:tcPr>
          <w:p w14:paraId="45FDB289"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No</w:t>
            </w:r>
          </w:p>
        </w:tc>
        <w:tc>
          <w:tcPr>
            <w:tcW w:w="567" w:type="dxa"/>
            <w:tcBorders>
              <w:top w:val="single" w:sz="4" w:space="0" w:color="auto"/>
              <w:left w:val="nil"/>
              <w:bottom w:val="single" w:sz="4" w:space="0" w:color="auto"/>
              <w:right w:val="nil"/>
            </w:tcBorders>
            <w:noWrap/>
            <w:vAlign w:val="bottom"/>
            <w:hideMark/>
          </w:tcPr>
          <w:p w14:paraId="30B7161A"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Yes</w:t>
            </w:r>
          </w:p>
        </w:tc>
        <w:tc>
          <w:tcPr>
            <w:tcW w:w="2164" w:type="dxa"/>
            <w:tcBorders>
              <w:top w:val="single" w:sz="4" w:space="0" w:color="auto"/>
              <w:left w:val="single" w:sz="4" w:space="0" w:color="auto"/>
              <w:bottom w:val="single" w:sz="4" w:space="0" w:color="auto"/>
              <w:right w:val="single" w:sz="4" w:space="0" w:color="auto"/>
            </w:tcBorders>
            <w:noWrap/>
            <w:vAlign w:val="bottom"/>
            <w:hideMark/>
          </w:tcPr>
          <w:p w14:paraId="7AD79F3C"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Indicate amount or %</w:t>
            </w:r>
          </w:p>
        </w:tc>
        <w:tc>
          <w:tcPr>
            <w:tcW w:w="640" w:type="dxa"/>
            <w:tcBorders>
              <w:top w:val="single" w:sz="4" w:space="0" w:color="auto"/>
              <w:left w:val="nil"/>
              <w:bottom w:val="single" w:sz="4" w:space="0" w:color="auto"/>
              <w:right w:val="single" w:sz="4" w:space="0" w:color="auto"/>
            </w:tcBorders>
            <w:noWrap/>
            <w:vAlign w:val="bottom"/>
            <w:hideMark/>
          </w:tcPr>
          <w:p w14:paraId="3D04BF0D"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No</w:t>
            </w:r>
          </w:p>
        </w:tc>
      </w:tr>
      <w:tr w:rsidR="00887BC1" w:rsidRPr="00F9616B" w14:paraId="4B12B31D" w14:textId="77777777" w:rsidTr="008E7679">
        <w:trPr>
          <w:cantSplit/>
          <w:trHeight w:val="313"/>
        </w:trPr>
        <w:tc>
          <w:tcPr>
            <w:tcW w:w="1897" w:type="dxa"/>
            <w:tcBorders>
              <w:top w:val="nil"/>
              <w:left w:val="single" w:sz="4" w:space="0" w:color="auto"/>
              <w:bottom w:val="single" w:sz="4" w:space="0" w:color="auto"/>
              <w:right w:val="single" w:sz="4" w:space="0" w:color="auto"/>
            </w:tcBorders>
            <w:noWrap/>
            <w:vAlign w:val="bottom"/>
            <w:hideMark/>
          </w:tcPr>
          <w:p w14:paraId="0CE93497" w14:textId="77777777" w:rsidR="00887BC1" w:rsidRPr="00F9616B" w:rsidRDefault="00887BC1" w:rsidP="00377BDA">
            <w:pPr>
              <w:spacing w:before="40" w:after="40"/>
              <w:rPr>
                <w:rFonts w:ascii="Arial" w:hAnsi="Arial" w:cs="Arial"/>
                <w:sz w:val="20"/>
                <w:szCs w:val="20"/>
              </w:rPr>
            </w:pPr>
            <w:r w:rsidRPr="00F9616B">
              <w:rPr>
                <w:rFonts w:ascii="Arial" w:hAnsi="Arial" w:cs="Arial"/>
                <w:sz w:val="20"/>
                <w:szCs w:val="20"/>
              </w:rPr>
              <w:t>Manager</w:t>
            </w:r>
          </w:p>
        </w:tc>
        <w:tc>
          <w:tcPr>
            <w:tcW w:w="628" w:type="dxa"/>
            <w:tcBorders>
              <w:top w:val="single" w:sz="4" w:space="0" w:color="auto"/>
              <w:left w:val="nil"/>
              <w:bottom w:val="single" w:sz="4" w:space="0" w:color="auto"/>
              <w:right w:val="single" w:sz="4" w:space="0" w:color="auto"/>
            </w:tcBorders>
            <w:noWrap/>
            <w:vAlign w:val="bottom"/>
            <w:hideMark/>
          </w:tcPr>
          <w:p w14:paraId="69934537" w14:textId="77777777" w:rsidR="00887BC1" w:rsidRPr="00F9616B" w:rsidRDefault="00887BC1" w:rsidP="00377BDA">
            <w:pPr>
              <w:spacing w:before="40" w:after="40"/>
              <w:jc w:val="center"/>
              <w:rPr>
                <w:rFonts w:ascii="Arial" w:hAnsi="Arial" w:cs="Arial"/>
                <w:sz w:val="20"/>
                <w:szCs w:val="20"/>
              </w:rPr>
            </w:pPr>
          </w:p>
        </w:tc>
        <w:tc>
          <w:tcPr>
            <w:tcW w:w="2222" w:type="dxa"/>
            <w:tcBorders>
              <w:top w:val="single" w:sz="4" w:space="0" w:color="auto"/>
              <w:left w:val="nil"/>
              <w:bottom w:val="single" w:sz="4" w:space="0" w:color="auto"/>
              <w:right w:val="single" w:sz="4" w:space="0" w:color="auto"/>
            </w:tcBorders>
            <w:noWrap/>
            <w:vAlign w:val="bottom"/>
            <w:hideMark/>
          </w:tcPr>
          <w:p w14:paraId="51D3504E" w14:textId="77777777" w:rsidR="00887BC1" w:rsidRPr="00F9616B" w:rsidRDefault="00887BC1" w:rsidP="00377BDA">
            <w:pPr>
              <w:spacing w:before="40" w:after="40"/>
              <w:jc w:val="right"/>
              <w:rPr>
                <w:rFonts w:ascii="Arial" w:hAnsi="Arial" w:cs="Arial"/>
                <w:sz w:val="20"/>
                <w:szCs w:val="20"/>
              </w:rPr>
            </w:pPr>
          </w:p>
        </w:tc>
        <w:tc>
          <w:tcPr>
            <w:tcW w:w="638" w:type="dxa"/>
            <w:tcBorders>
              <w:top w:val="single" w:sz="4" w:space="0" w:color="auto"/>
              <w:left w:val="nil"/>
              <w:bottom w:val="single" w:sz="4" w:space="0" w:color="auto"/>
              <w:right w:val="single" w:sz="4" w:space="0" w:color="auto"/>
            </w:tcBorders>
            <w:noWrap/>
            <w:vAlign w:val="bottom"/>
            <w:hideMark/>
          </w:tcPr>
          <w:p w14:paraId="32BCADCF" w14:textId="77777777" w:rsidR="00887BC1" w:rsidRPr="00F9616B" w:rsidRDefault="00887BC1" w:rsidP="00377BDA">
            <w:pPr>
              <w:spacing w:before="40" w:after="40"/>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noWrap/>
            <w:vAlign w:val="bottom"/>
            <w:hideMark/>
          </w:tcPr>
          <w:p w14:paraId="0B64A024" w14:textId="77777777" w:rsidR="00887BC1" w:rsidRPr="00F9616B" w:rsidRDefault="00887BC1" w:rsidP="00377BDA">
            <w:pPr>
              <w:spacing w:before="40" w:after="40"/>
              <w:jc w:val="center"/>
              <w:rPr>
                <w:rFonts w:ascii="Arial" w:hAnsi="Arial" w:cs="Arial"/>
                <w:sz w:val="20"/>
                <w:szCs w:val="20"/>
              </w:rPr>
            </w:pPr>
          </w:p>
        </w:tc>
        <w:tc>
          <w:tcPr>
            <w:tcW w:w="2164" w:type="dxa"/>
            <w:tcBorders>
              <w:top w:val="single" w:sz="4" w:space="0" w:color="auto"/>
              <w:left w:val="nil"/>
              <w:bottom w:val="single" w:sz="4" w:space="0" w:color="auto"/>
              <w:right w:val="single" w:sz="4" w:space="0" w:color="auto"/>
            </w:tcBorders>
            <w:noWrap/>
            <w:vAlign w:val="bottom"/>
            <w:hideMark/>
          </w:tcPr>
          <w:p w14:paraId="2E603290" w14:textId="77777777" w:rsidR="00887BC1" w:rsidRPr="00F9616B" w:rsidRDefault="00887BC1" w:rsidP="00377BDA">
            <w:pPr>
              <w:spacing w:before="40" w:after="40"/>
              <w:jc w:val="right"/>
              <w:rPr>
                <w:rFonts w:ascii="Arial" w:hAnsi="Arial" w:cs="Arial"/>
                <w:sz w:val="20"/>
                <w:szCs w:val="20"/>
              </w:rPr>
            </w:pPr>
          </w:p>
        </w:tc>
        <w:tc>
          <w:tcPr>
            <w:tcW w:w="640" w:type="dxa"/>
            <w:tcBorders>
              <w:top w:val="single" w:sz="4" w:space="0" w:color="auto"/>
              <w:left w:val="nil"/>
              <w:bottom w:val="single" w:sz="4" w:space="0" w:color="auto"/>
              <w:right w:val="single" w:sz="4" w:space="0" w:color="auto"/>
            </w:tcBorders>
            <w:noWrap/>
            <w:vAlign w:val="bottom"/>
            <w:hideMark/>
          </w:tcPr>
          <w:p w14:paraId="3B807B9B" w14:textId="77777777" w:rsidR="00887BC1" w:rsidRPr="00F9616B" w:rsidRDefault="00887BC1" w:rsidP="00377BDA">
            <w:pPr>
              <w:spacing w:before="40" w:after="40"/>
              <w:jc w:val="center"/>
              <w:rPr>
                <w:rFonts w:ascii="Arial" w:hAnsi="Arial" w:cs="Arial"/>
                <w:sz w:val="20"/>
                <w:szCs w:val="20"/>
              </w:rPr>
            </w:pPr>
          </w:p>
        </w:tc>
      </w:tr>
      <w:tr w:rsidR="00887BC1" w:rsidRPr="00F9616B" w14:paraId="0E0D7697" w14:textId="77777777" w:rsidTr="008E7679">
        <w:trPr>
          <w:cantSplit/>
          <w:trHeight w:val="313"/>
        </w:trPr>
        <w:tc>
          <w:tcPr>
            <w:tcW w:w="1897" w:type="dxa"/>
            <w:tcBorders>
              <w:top w:val="single" w:sz="4" w:space="0" w:color="auto"/>
              <w:left w:val="single" w:sz="4" w:space="0" w:color="auto"/>
              <w:bottom w:val="single" w:sz="4" w:space="0" w:color="auto"/>
              <w:right w:val="single" w:sz="4" w:space="0" w:color="auto"/>
            </w:tcBorders>
            <w:noWrap/>
            <w:vAlign w:val="bottom"/>
            <w:hideMark/>
          </w:tcPr>
          <w:p w14:paraId="276E3627" w14:textId="77777777" w:rsidR="00887BC1" w:rsidRPr="00F9616B" w:rsidRDefault="00887BC1" w:rsidP="00377BDA">
            <w:pPr>
              <w:spacing w:before="40" w:after="40"/>
              <w:rPr>
                <w:rFonts w:ascii="Arial" w:hAnsi="Arial" w:cs="Arial"/>
                <w:sz w:val="20"/>
                <w:szCs w:val="20"/>
              </w:rPr>
            </w:pPr>
            <w:r w:rsidRPr="00F9616B">
              <w:rPr>
                <w:rFonts w:ascii="Arial" w:hAnsi="Arial" w:cs="Arial"/>
                <w:sz w:val="20"/>
                <w:szCs w:val="20"/>
              </w:rPr>
              <w:t>Admin. Staff</w:t>
            </w:r>
          </w:p>
        </w:tc>
        <w:tc>
          <w:tcPr>
            <w:tcW w:w="628" w:type="dxa"/>
            <w:tcBorders>
              <w:top w:val="single" w:sz="4" w:space="0" w:color="auto"/>
              <w:left w:val="nil"/>
              <w:bottom w:val="single" w:sz="4" w:space="0" w:color="auto"/>
              <w:right w:val="single" w:sz="4" w:space="0" w:color="auto"/>
            </w:tcBorders>
            <w:noWrap/>
            <w:vAlign w:val="bottom"/>
            <w:hideMark/>
          </w:tcPr>
          <w:p w14:paraId="4A204F1C" w14:textId="77777777" w:rsidR="00887BC1" w:rsidRPr="00F9616B" w:rsidRDefault="00887BC1" w:rsidP="00377BDA">
            <w:pPr>
              <w:spacing w:before="40" w:after="40"/>
              <w:jc w:val="center"/>
              <w:rPr>
                <w:rFonts w:ascii="Arial" w:hAnsi="Arial" w:cs="Arial"/>
                <w:sz w:val="20"/>
                <w:szCs w:val="20"/>
              </w:rPr>
            </w:pPr>
          </w:p>
        </w:tc>
        <w:tc>
          <w:tcPr>
            <w:tcW w:w="2222" w:type="dxa"/>
            <w:tcBorders>
              <w:top w:val="single" w:sz="4" w:space="0" w:color="auto"/>
              <w:left w:val="nil"/>
              <w:bottom w:val="single" w:sz="4" w:space="0" w:color="auto"/>
              <w:right w:val="single" w:sz="4" w:space="0" w:color="auto"/>
            </w:tcBorders>
            <w:noWrap/>
            <w:vAlign w:val="bottom"/>
            <w:hideMark/>
          </w:tcPr>
          <w:p w14:paraId="5487AFF3" w14:textId="77777777" w:rsidR="00887BC1" w:rsidRPr="00F9616B" w:rsidRDefault="00887BC1" w:rsidP="00377BDA">
            <w:pPr>
              <w:spacing w:before="40" w:after="40"/>
              <w:jc w:val="right"/>
              <w:rPr>
                <w:rFonts w:ascii="Arial" w:hAnsi="Arial" w:cs="Arial"/>
                <w:sz w:val="20"/>
                <w:szCs w:val="20"/>
              </w:rPr>
            </w:pPr>
          </w:p>
        </w:tc>
        <w:tc>
          <w:tcPr>
            <w:tcW w:w="638" w:type="dxa"/>
            <w:tcBorders>
              <w:top w:val="single" w:sz="4" w:space="0" w:color="auto"/>
              <w:left w:val="nil"/>
              <w:bottom w:val="single" w:sz="4" w:space="0" w:color="auto"/>
              <w:right w:val="single" w:sz="4" w:space="0" w:color="auto"/>
            </w:tcBorders>
            <w:noWrap/>
            <w:vAlign w:val="bottom"/>
            <w:hideMark/>
          </w:tcPr>
          <w:p w14:paraId="7475E1C1" w14:textId="77777777" w:rsidR="00887BC1" w:rsidRPr="00F9616B" w:rsidRDefault="00887BC1" w:rsidP="00377BDA">
            <w:pPr>
              <w:spacing w:before="40" w:after="40"/>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noWrap/>
            <w:vAlign w:val="bottom"/>
            <w:hideMark/>
          </w:tcPr>
          <w:p w14:paraId="69629934" w14:textId="77777777" w:rsidR="00887BC1" w:rsidRPr="00F9616B" w:rsidRDefault="00887BC1" w:rsidP="00377BDA">
            <w:pPr>
              <w:spacing w:before="40" w:after="40"/>
              <w:jc w:val="center"/>
              <w:rPr>
                <w:rFonts w:ascii="Arial" w:hAnsi="Arial" w:cs="Arial"/>
                <w:sz w:val="20"/>
                <w:szCs w:val="20"/>
              </w:rPr>
            </w:pPr>
          </w:p>
        </w:tc>
        <w:tc>
          <w:tcPr>
            <w:tcW w:w="2164" w:type="dxa"/>
            <w:tcBorders>
              <w:top w:val="single" w:sz="4" w:space="0" w:color="auto"/>
              <w:left w:val="nil"/>
              <w:bottom w:val="single" w:sz="4" w:space="0" w:color="auto"/>
              <w:right w:val="single" w:sz="4" w:space="0" w:color="auto"/>
            </w:tcBorders>
            <w:noWrap/>
            <w:vAlign w:val="bottom"/>
            <w:hideMark/>
          </w:tcPr>
          <w:p w14:paraId="069C55E8" w14:textId="77777777" w:rsidR="00887BC1" w:rsidRPr="00F9616B" w:rsidRDefault="00887BC1" w:rsidP="00377BDA">
            <w:pPr>
              <w:spacing w:before="40" w:after="40"/>
              <w:jc w:val="right"/>
              <w:rPr>
                <w:rFonts w:ascii="Arial" w:hAnsi="Arial" w:cs="Arial"/>
                <w:sz w:val="20"/>
                <w:szCs w:val="20"/>
              </w:rPr>
            </w:pPr>
          </w:p>
        </w:tc>
        <w:tc>
          <w:tcPr>
            <w:tcW w:w="640" w:type="dxa"/>
            <w:tcBorders>
              <w:top w:val="single" w:sz="4" w:space="0" w:color="auto"/>
              <w:left w:val="nil"/>
              <w:bottom w:val="single" w:sz="4" w:space="0" w:color="auto"/>
              <w:right w:val="single" w:sz="4" w:space="0" w:color="auto"/>
            </w:tcBorders>
            <w:noWrap/>
            <w:vAlign w:val="bottom"/>
            <w:hideMark/>
          </w:tcPr>
          <w:p w14:paraId="36985BFB" w14:textId="77777777" w:rsidR="00887BC1" w:rsidRPr="00F9616B" w:rsidRDefault="00887BC1" w:rsidP="00377BDA">
            <w:pPr>
              <w:spacing w:before="40" w:after="40"/>
              <w:jc w:val="center"/>
              <w:rPr>
                <w:rFonts w:ascii="Arial" w:hAnsi="Arial" w:cs="Arial"/>
                <w:sz w:val="20"/>
                <w:szCs w:val="20"/>
              </w:rPr>
            </w:pPr>
          </w:p>
        </w:tc>
      </w:tr>
      <w:tr w:rsidR="00887BC1" w:rsidRPr="00F9616B" w14:paraId="64F633D8" w14:textId="77777777" w:rsidTr="008E7679">
        <w:trPr>
          <w:cantSplit/>
          <w:trHeight w:val="329"/>
        </w:trPr>
        <w:tc>
          <w:tcPr>
            <w:tcW w:w="1897" w:type="dxa"/>
            <w:tcBorders>
              <w:top w:val="nil"/>
              <w:left w:val="single" w:sz="4" w:space="0" w:color="auto"/>
              <w:bottom w:val="single" w:sz="4" w:space="0" w:color="auto"/>
              <w:right w:val="single" w:sz="4" w:space="0" w:color="auto"/>
            </w:tcBorders>
            <w:noWrap/>
            <w:vAlign w:val="bottom"/>
            <w:hideMark/>
          </w:tcPr>
          <w:p w14:paraId="358B407E" w14:textId="77777777" w:rsidR="00887BC1" w:rsidRPr="00F9616B" w:rsidRDefault="00887BC1" w:rsidP="00377BDA">
            <w:pPr>
              <w:spacing w:before="40" w:after="40"/>
              <w:rPr>
                <w:rFonts w:ascii="Arial" w:hAnsi="Arial" w:cs="Arial"/>
                <w:sz w:val="20"/>
                <w:szCs w:val="20"/>
              </w:rPr>
            </w:pPr>
            <w:r w:rsidRPr="00F9616B">
              <w:rPr>
                <w:rFonts w:ascii="Arial" w:hAnsi="Arial" w:cs="Arial"/>
                <w:sz w:val="20"/>
                <w:szCs w:val="20"/>
              </w:rPr>
              <w:t>Mechanics</w:t>
            </w:r>
          </w:p>
        </w:tc>
        <w:tc>
          <w:tcPr>
            <w:tcW w:w="628" w:type="dxa"/>
            <w:tcBorders>
              <w:top w:val="nil"/>
              <w:left w:val="nil"/>
              <w:bottom w:val="single" w:sz="4" w:space="0" w:color="auto"/>
              <w:right w:val="single" w:sz="4" w:space="0" w:color="auto"/>
            </w:tcBorders>
            <w:noWrap/>
            <w:vAlign w:val="bottom"/>
            <w:hideMark/>
          </w:tcPr>
          <w:p w14:paraId="3A36001C" w14:textId="77777777" w:rsidR="00887BC1" w:rsidRPr="00F9616B" w:rsidRDefault="00887BC1" w:rsidP="00377BDA">
            <w:pPr>
              <w:spacing w:before="40" w:after="40"/>
              <w:jc w:val="center"/>
              <w:rPr>
                <w:rFonts w:ascii="Arial" w:hAnsi="Arial" w:cs="Arial"/>
                <w:sz w:val="20"/>
                <w:szCs w:val="20"/>
              </w:rPr>
            </w:pPr>
          </w:p>
        </w:tc>
        <w:tc>
          <w:tcPr>
            <w:tcW w:w="2222" w:type="dxa"/>
            <w:tcBorders>
              <w:top w:val="nil"/>
              <w:left w:val="nil"/>
              <w:bottom w:val="single" w:sz="4" w:space="0" w:color="auto"/>
              <w:right w:val="single" w:sz="4" w:space="0" w:color="auto"/>
            </w:tcBorders>
            <w:noWrap/>
            <w:vAlign w:val="bottom"/>
            <w:hideMark/>
          </w:tcPr>
          <w:p w14:paraId="44AEFFF3" w14:textId="77777777" w:rsidR="00887BC1" w:rsidRPr="00F9616B" w:rsidRDefault="00887BC1" w:rsidP="00377BDA">
            <w:pPr>
              <w:spacing w:before="40" w:after="40"/>
              <w:jc w:val="right"/>
              <w:rPr>
                <w:rFonts w:ascii="Arial" w:hAnsi="Arial" w:cs="Arial"/>
                <w:sz w:val="20"/>
                <w:szCs w:val="20"/>
              </w:rPr>
            </w:pPr>
          </w:p>
        </w:tc>
        <w:tc>
          <w:tcPr>
            <w:tcW w:w="638" w:type="dxa"/>
            <w:tcBorders>
              <w:top w:val="nil"/>
              <w:left w:val="nil"/>
              <w:bottom w:val="single" w:sz="4" w:space="0" w:color="auto"/>
              <w:right w:val="single" w:sz="4" w:space="0" w:color="auto"/>
            </w:tcBorders>
            <w:noWrap/>
            <w:vAlign w:val="bottom"/>
            <w:hideMark/>
          </w:tcPr>
          <w:p w14:paraId="089DD596" w14:textId="77777777" w:rsidR="00887BC1" w:rsidRPr="00F9616B" w:rsidRDefault="00887BC1" w:rsidP="00377BDA">
            <w:pPr>
              <w:spacing w:before="40" w:after="40"/>
              <w:jc w:val="center"/>
              <w:rPr>
                <w:rFonts w:ascii="Arial" w:hAnsi="Arial" w:cs="Arial"/>
                <w:sz w:val="20"/>
                <w:szCs w:val="20"/>
              </w:rPr>
            </w:pPr>
          </w:p>
        </w:tc>
        <w:tc>
          <w:tcPr>
            <w:tcW w:w="567" w:type="dxa"/>
            <w:tcBorders>
              <w:top w:val="nil"/>
              <w:left w:val="nil"/>
              <w:bottom w:val="single" w:sz="4" w:space="0" w:color="auto"/>
              <w:right w:val="single" w:sz="4" w:space="0" w:color="auto"/>
            </w:tcBorders>
            <w:noWrap/>
            <w:vAlign w:val="bottom"/>
            <w:hideMark/>
          </w:tcPr>
          <w:p w14:paraId="2A1799D6" w14:textId="77777777" w:rsidR="00887BC1" w:rsidRPr="00F9616B" w:rsidRDefault="00887BC1" w:rsidP="00377BDA">
            <w:pPr>
              <w:spacing w:before="40" w:after="40"/>
              <w:jc w:val="center"/>
              <w:rPr>
                <w:rFonts w:ascii="Arial" w:hAnsi="Arial" w:cs="Arial"/>
                <w:sz w:val="20"/>
                <w:szCs w:val="20"/>
              </w:rPr>
            </w:pPr>
          </w:p>
        </w:tc>
        <w:tc>
          <w:tcPr>
            <w:tcW w:w="2164" w:type="dxa"/>
            <w:tcBorders>
              <w:top w:val="nil"/>
              <w:left w:val="nil"/>
              <w:bottom w:val="single" w:sz="4" w:space="0" w:color="auto"/>
              <w:right w:val="single" w:sz="4" w:space="0" w:color="auto"/>
            </w:tcBorders>
            <w:noWrap/>
            <w:vAlign w:val="bottom"/>
            <w:hideMark/>
          </w:tcPr>
          <w:p w14:paraId="66755F03" w14:textId="77777777" w:rsidR="00887BC1" w:rsidRPr="00F9616B" w:rsidRDefault="00887BC1" w:rsidP="00377BDA">
            <w:pPr>
              <w:spacing w:before="40" w:after="40"/>
              <w:jc w:val="right"/>
              <w:rPr>
                <w:rFonts w:ascii="Arial" w:hAnsi="Arial" w:cs="Arial"/>
                <w:sz w:val="20"/>
                <w:szCs w:val="20"/>
              </w:rPr>
            </w:pPr>
          </w:p>
        </w:tc>
        <w:tc>
          <w:tcPr>
            <w:tcW w:w="640" w:type="dxa"/>
            <w:tcBorders>
              <w:top w:val="nil"/>
              <w:left w:val="nil"/>
              <w:bottom w:val="single" w:sz="4" w:space="0" w:color="auto"/>
              <w:right w:val="single" w:sz="4" w:space="0" w:color="auto"/>
            </w:tcBorders>
            <w:noWrap/>
            <w:vAlign w:val="bottom"/>
            <w:hideMark/>
          </w:tcPr>
          <w:p w14:paraId="3FCADFBD" w14:textId="77777777" w:rsidR="00887BC1" w:rsidRPr="00F9616B" w:rsidRDefault="00887BC1" w:rsidP="00377BDA">
            <w:pPr>
              <w:spacing w:before="40" w:after="40"/>
              <w:jc w:val="center"/>
              <w:rPr>
                <w:rFonts w:ascii="Arial" w:hAnsi="Arial" w:cs="Arial"/>
                <w:sz w:val="20"/>
                <w:szCs w:val="20"/>
              </w:rPr>
            </w:pPr>
          </w:p>
        </w:tc>
      </w:tr>
      <w:tr w:rsidR="00887BC1" w:rsidRPr="00F9616B" w14:paraId="2D7EB433" w14:textId="77777777" w:rsidTr="008E7679">
        <w:trPr>
          <w:cantSplit/>
          <w:trHeight w:val="313"/>
        </w:trPr>
        <w:tc>
          <w:tcPr>
            <w:tcW w:w="1897" w:type="dxa"/>
            <w:tcBorders>
              <w:top w:val="nil"/>
              <w:left w:val="single" w:sz="4" w:space="0" w:color="auto"/>
              <w:bottom w:val="single" w:sz="4" w:space="0" w:color="auto"/>
              <w:right w:val="single" w:sz="4" w:space="0" w:color="auto"/>
            </w:tcBorders>
            <w:noWrap/>
            <w:vAlign w:val="bottom"/>
            <w:hideMark/>
          </w:tcPr>
          <w:p w14:paraId="542FCBAC" w14:textId="77777777" w:rsidR="00887BC1" w:rsidRPr="00F9616B" w:rsidRDefault="00887BC1" w:rsidP="00377BDA">
            <w:pPr>
              <w:spacing w:before="40" w:after="40"/>
              <w:rPr>
                <w:rFonts w:ascii="Arial" w:hAnsi="Arial" w:cs="Arial"/>
                <w:sz w:val="20"/>
                <w:szCs w:val="20"/>
              </w:rPr>
            </w:pPr>
            <w:r w:rsidRPr="00F9616B">
              <w:rPr>
                <w:rFonts w:ascii="Arial" w:hAnsi="Arial" w:cs="Arial"/>
                <w:sz w:val="20"/>
                <w:szCs w:val="20"/>
              </w:rPr>
              <w:t>Drivers</w:t>
            </w:r>
          </w:p>
        </w:tc>
        <w:tc>
          <w:tcPr>
            <w:tcW w:w="628" w:type="dxa"/>
            <w:tcBorders>
              <w:top w:val="nil"/>
              <w:left w:val="nil"/>
              <w:bottom w:val="single" w:sz="4" w:space="0" w:color="auto"/>
              <w:right w:val="single" w:sz="4" w:space="0" w:color="auto"/>
            </w:tcBorders>
            <w:noWrap/>
            <w:vAlign w:val="bottom"/>
            <w:hideMark/>
          </w:tcPr>
          <w:p w14:paraId="48A55608" w14:textId="77777777" w:rsidR="00887BC1" w:rsidRPr="00F9616B" w:rsidRDefault="00887BC1" w:rsidP="00377BDA">
            <w:pPr>
              <w:spacing w:before="40" w:after="40"/>
              <w:jc w:val="center"/>
              <w:rPr>
                <w:rFonts w:ascii="Arial" w:hAnsi="Arial" w:cs="Arial"/>
                <w:sz w:val="20"/>
                <w:szCs w:val="20"/>
              </w:rPr>
            </w:pPr>
          </w:p>
        </w:tc>
        <w:tc>
          <w:tcPr>
            <w:tcW w:w="2222" w:type="dxa"/>
            <w:tcBorders>
              <w:top w:val="nil"/>
              <w:left w:val="nil"/>
              <w:bottom w:val="single" w:sz="4" w:space="0" w:color="auto"/>
              <w:right w:val="single" w:sz="4" w:space="0" w:color="auto"/>
            </w:tcBorders>
            <w:noWrap/>
            <w:vAlign w:val="bottom"/>
            <w:hideMark/>
          </w:tcPr>
          <w:p w14:paraId="09E254DD" w14:textId="77777777" w:rsidR="00887BC1" w:rsidRPr="00F9616B" w:rsidRDefault="00887BC1" w:rsidP="00377BDA">
            <w:pPr>
              <w:spacing w:before="40" w:after="40"/>
              <w:jc w:val="right"/>
              <w:rPr>
                <w:rFonts w:ascii="Arial" w:hAnsi="Arial" w:cs="Arial"/>
                <w:sz w:val="20"/>
                <w:szCs w:val="20"/>
              </w:rPr>
            </w:pPr>
          </w:p>
        </w:tc>
        <w:tc>
          <w:tcPr>
            <w:tcW w:w="638" w:type="dxa"/>
            <w:tcBorders>
              <w:top w:val="nil"/>
              <w:left w:val="nil"/>
              <w:bottom w:val="single" w:sz="4" w:space="0" w:color="auto"/>
              <w:right w:val="single" w:sz="4" w:space="0" w:color="auto"/>
            </w:tcBorders>
            <w:noWrap/>
            <w:vAlign w:val="bottom"/>
            <w:hideMark/>
          </w:tcPr>
          <w:p w14:paraId="4ADE6199" w14:textId="77777777" w:rsidR="00887BC1" w:rsidRPr="00F9616B" w:rsidRDefault="00887BC1" w:rsidP="00377BDA">
            <w:pPr>
              <w:spacing w:before="40" w:after="40"/>
              <w:jc w:val="center"/>
              <w:rPr>
                <w:rFonts w:ascii="Arial" w:hAnsi="Arial" w:cs="Arial"/>
                <w:sz w:val="20"/>
                <w:szCs w:val="20"/>
              </w:rPr>
            </w:pPr>
          </w:p>
        </w:tc>
        <w:tc>
          <w:tcPr>
            <w:tcW w:w="567" w:type="dxa"/>
            <w:tcBorders>
              <w:top w:val="nil"/>
              <w:left w:val="nil"/>
              <w:bottom w:val="single" w:sz="4" w:space="0" w:color="auto"/>
              <w:right w:val="single" w:sz="4" w:space="0" w:color="auto"/>
            </w:tcBorders>
            <w:noWrap/>
            <w:vAlign w:val="bottom"/>
            <w:hideMark/>
          </w:tcPr>
          <w:p w14:paraId="50531714" w14:textId="77777777" w:rsidR="00887BC1" w:rsidRPr="00F9616B" w:rsidRDefault="00887BC1" w:rsidP="00377BDA">
            <w:pPr>
              <w:spacing w:before="40" w:after="40"/>
              <w:jc w:val="center"/>
              <w:rPr>
                <w:rFonts w:ascii="Arial" w:hAnsi="Arial" w:cs="Arial"/>
                <w:sz w:val="20"/>
                <w:szCs w:val="20"/>
              </w:rPr>
            </w:pPr>
          </w:p>
        </w:tc>
        <w:tc>
          <w:tcPr>
            <w:tcW w:w="2164" w:type="dxa"/>
            <w:tcBorders>
              <w:top w:val="nil"/>
              <w:left w:val="nil"/>
              <w:bottom w:val="single" w:sz="4" w:space="0" w:color="auto"/>
              <w:right w:val="single" w:sz="4" w:space="0" w:color="auto"/>
            </w:tcBorders>
            <w:noWrap/>
            <w:vAlign w:val="bottom"/>
            <w:hideMark/>
          </w:tcPr>
          <w:p w14:paraId="1EA934B5" w14:textId="77777777" w:rsidR="00887BC1" w:rsidRPr="00F9616B" w:rsidRDefault="00887BC1" w:rsidP="00377BDA">
            <w:pPr>
              <w:spacing w:before="40" w:after="40"/>
              <w:jc w:val="right"/>
              <w:rPr>
                <w:rFonts w:ascii="Arial" w:hAnsi="Arial" w:cs="Arial"/>
                <w:sz w:val="20"/>
                <w:szCs w:val="20"/>
              </w:rPr>
            </w:pPr>
          </w:p>
        </w:tc>
        <w:tc>
          <w:tcPr>
            <w:tcW w:w="640" w:type="dxa"/>
            <w:tcBorders>
              <w:top w:val="nil"/>
              <w:left w:val="nil"/>
              <w:bottom w:val="single" w:sz="4" w:space="0" w:color="auto"/>
              <w:right w:val="single" w:sz="4" w:space="0" w:color="auto"/>
            </w:tcBorders>
            <w:noWrap/>
            <w:vAlign w:val="bottom"/>
            <w:hideMark/>
          </w:tcPr>
          <w:p w14:paraId="5C57C072" w14:textId="77777777" w:rsidR="00887BC1" w:rsidRPr="00F9616B" w:rsidRDefault="00887BC1" w:rsidP="00377BDA">
            <w:pPr>
              <w:spacing w:before="40" w:after="40"/>
              <w:jc w:val="center"/>
              <w:rPr>
                <w:rFonts w:ascii="Arial" w:hAnsi="Arial" w:cs="Arial"/>
                <w:sz w:val="20"/>
                <w:szCs w:val="20"/>
              </w:rPr>
            </w:pPr>
          </w:p>
        </w:tc>
      </w:tr>
      <w:tr w:rsidR="00887BC1" w:rsidRPr="00F9616B" w14:paraId="4B8855DE" w14:textId="77777777" w:rsidTr="008E7679">
        <w:trPr>
          <w:cantSplit/>
          <w:trHeight w:val="313"/>
        </w:trPr>
        <w:tc>
          <w:tcPr>
            <w:tcW w:w="1897" w:type="dxa"/>
            <w:tcBorders>
              <w:top w:val="nil"/>
              <w:left w:val="single" w:sz="4" w:space="0" w:color="auto"/>
              <w:bottom w:val="single" w:sz="4" w:space="0" w:color="auto"/>
              <w:right w:val="single" w:sz="4" w:space="0" w:color="auto"/>
            </w:tcBorders>
            <w:noWrap/>
            <w:vAlign w:val="bottom"/>
            <w:hideMark/>
          </w:tcPr>
          <w:p w14:paraId="70D3D9BF" w14:textId="77777777" w:rsidR="00887BC1" w:rsidRPr="00F9616B" w:rsidRDefault="00887BC1" w:rsidP="00377BDA">
            <w:pPr>
              <w:spacing w:before="40" w:after="40"/>
              <w:rPr>
                <w:rFonts w:ascii="Arial" w:hAnsi="Arial" w:cs="Arial"/>
                <w:sz w:val="20"/>
                <w:szCs w:val="20"/>
              </w:rPr>
            </w:pPr>
            <w:r w:rsidRPr="00F9616B">
              <w:rPr>
                <w:rFonts w:ascii="Arial" w:hAnsi="Arial" w:cs="Arial"/>
                <w:sz w:val="20"/>
                <w:szCs w:val="20"/>
              </w:rPr>
              <w:t>Dispatcher</w:t>
            </w:r>
          </w:p>
        </w:tc>
        <w:tc>
          <w:tcPr>
            <w:tcW w:w="628" w:type="dxa"/>
            <w:tcBorders>
              <w:top w:val="nil"/>
              <w:left w:val="nil"/>
              <w:bottom w:val="single" w:sz="4" w:space="0" w:color="auto"/>
              <w:right w:val="single" w:sz="4" w:space="0" w:color="auto"/>
            </w:tcBorders>
            <w:noWrap/>
            <w:vAlign w:val="bottom"/>
            <w:hideMark/>
          </w:tcPr>
          <w:p w14:paraId="0A5570B2" w14:textId="77777777" w:rsidR="00887BC1" w:rsidRPr="00F9616B" w:rsidRDefault="00887BC1" w:rsidP="00377BDA">
            <w:pPr>
              <w:spacing w:before="40" w:after="40"/>
              <w:jc w:val="center"/>
              <w:rPr>
                <w:rFonts w:ascii="Arial" w:hAnsi="Arial" w:cs="Arial"/>
                <w:sz w:val="20"/>
                <w:szCs w:val="20"/>
              </w:rPr>
            </w:pPr>
          </w:p>
        </w:tc>
        <w:tc>
          <w:tcPr>
            <w:tcW w:w="2222" w:type="dxa"/>
            <w:tcBorders>
              <w:top w:val="nil"/>
              <w:left w:val="nil"/>
              <w:bottom w:val="single" w:sz="4" w:space="0" w:color="auto"/>
              <w:right w:val="single" w:sz="4" w:space="0" w:color="auto"/>
            </w:tcBorders>
            <w:noWrap/>
            <w:vAlign w:val="bottom"/>
            <w:hideMark/>
          </w:tcPr>
          <w:p w14:paraId="0AD11D55" w14:textId="77777777" w:rsidR="00887BC1" w:rsidRPr="00F9616B" w:rsidRDefault="00887BC1" w:rsidP="00377BDA">
            <w:pPr>
              <w:spacing w:before="40" w:after="40"/>
              <w:jc w:val="right"/>
              <w:rPr>
                <w:rFonts w:ascii="Arial" w:hAnsi="Arial" w:cs="Arial"/>
                <w:sz w:val="20"/>
                <w:szCs w:val="20"/>
              </w:rPr>
            </w:pPr>
          </w:p>
        </w:tc>
        <w:tc>
          <w:tcPr>
            <w:tcW w:w="638" w:type="dxa"/>
            <w:tcBorders>
              <w:top w:val="nil"/>
              <w:left w:val="nil"/>
              <w:bottom w:val="single" w:sz="4" w:space="0" w:color="auto"/>
              <w:right w:val="single" w:sz="4" w:space="0" w:color="auto"/>
            </w:tcBorders>
            <w:noWrap/>
            <w:vAlign w:val="bottom"/>
            <w:hideMark/>
          </w:tcPr>
          <w:p w14:paraId="135EEFFE" w14:textId="77777777" w:rsidR="00887BC1" w:rsidRPr="00F9616B" w:rsidRDefault="00887BC1" w:rsidP="00377BDA">
            <w:pPr>
              <w:spacing w:before="40" w:after="40"/>
              <w:jc w:val="center"/>
              <w:rPr>
                <w:rFonts w:ascii="Arial" w:hAnsi="Arial" w:cs="Arial"/>
                <w:sz w:val="20"/>
                <w:szCs w:val="20"/>
              </w:rPr>
            </w:pPr>
          </w:p>
        </w:tc>
        <w:tc>
          <w:tcPr>
            <w:tcW w:w="567" w:type="dxa"/>
            <w:tcBorders>
              <w:top w:val="nil"/>
              <w:left w:val="nil"/>
              <w:bottom w:val="single" w:sz="4" w:space="0" w:color="auto"/>
              <w:right w:val="single" w:sz="4" w:space="0" w:color="auto"/>
            </w:tcBorders>
            <w:noWrap/>
            <w:vAlign w:val="bottom"/>
            <w:hideMark/>
          </w:tcPr>
          <w:p w14:paraId="3C2999E6" w14:textId="77777777" w:rsidR="00887BC1" w:rsidRPr="00F9616B" w:rsidRDefault="00887BC1" w:rsidP="00377BDA">
            <w:pPr>
              <w:spacing w:before="40" w:after="40"/>
              <w:jc w:val="center"/>
              <w:rPr>
                <w:rFonts w:ascii="Arial" w:hAnsi="Arial" w:cs="Arial"/>
                <w:sz w:val="20"/>
                <w:szCs w:val="20"/>
              </w:rPr>
            </w:pPr>
          </w:p>
        </w:tc>
        <w:tc>
          <w:tcPr>
            <w:tcW w:w="2164" w:type="dxa"/>
            <w:tcBorders>
              <w:top w:val="nil"/>
              <w:left w:val="nil"/>
              <w:bottom w:val="single" w:sz="4" w:space="0" w:color="auto"/>
              <w:right w:val="single" w:sz="4" w:space="0" w:color="auto"/>
            </w:tcBorders>
            <w:noWrap/>
            <w:vAlign w:val="bottom"/>
            <w:hideMark/>
          </w:tcPr>
          <w:p w14:paraId="2301CFFE" w14:textId="77777777" w:rsidR="00887BC1" w:rsidRPr="00F9616B" w:rsidRDefault="00887BC1" w:rsidP="00377BDA">
            <w:pPr>
              <w:spacing w:before="40" w:after="40"/>
              <w:jc w:val="right"/>
              <w:rPr>
                <w:rFonts w:ascii="Arial" w:hAnsi="Arial" w:cs="Arial"/>
                <w:sz w:val="20"/>
                <w:szCs w:val="20"/>
              </w:rPr>
            </w:pPr>
          </w:p>
        </w:tc>
        <w:tc>
          <w:tcPr>
            <w:tcW w:w="640" w:type="dxa"/>
            <w:tcBorders>
              <w:top w:val="nil"/>
              <w:left w:val="nil"/>
              <w:bottom w:val="single" w:sz="4" w:space="0" w:color="auto"/>
              <w:right w:val="single" w:sz="4" w:space="0" w:color="auto"/>
            </w:tcBorders>
            <w:noWrap/>
            <w:vAlign w:val="bottom"/>
            <w:hideMark/>
          </w:tcPr>
          <w:p w14:paraId="17950909" w14:textId="77777777" w:rsidR="00887BC1" w:rsidRPr="00F9616B" w:rsidRDefault="00887BC1" w:rsidP="00377BDA">
            <w:pPr>
              <w:spacing w:before="40" w:after="40"/>
              <w:jc w:val="center"/>
              <w:rPr>
                <w:rFonts w:ascii="Arial" w:hAnsi="Arial" w:cs="Arial"/>
                <w:sz w:val="20"/>
                <w:szCs w:val="20"/>
              </w:rPr>
            </w:pPr>
          </w:p>
        </w:tc>
      </w:tr>
      <w:tr w:rsidR="00887BC1" w:rsidRPr="00F9616B" w14:paraId="3C1BB480" w14:textId="77777777" w:rsidTr="008E7679">
        <w:trPr>
          <w:cantSplit/>
          <w:trHeight w:val="329"/>
        </w:trPr>
        <w:tc>
          <w:tcPr>
            <w:tcW w:w="1897" w:type="dxa"/>
            <w:tcBorders>
              <w:top w:val="nil"/>
              <w:left w:val="nil"/>
              <w:bottom w:val="nil"/>
              <w:right w:val="nil"/>
            </w:tcBorders>
            <w:noWrap/>
            <w:vAlign w:val="bottom"/>
            <w:hideMark/>
          </w:tcPr>
          <w:p w14:paraId="4852F6F2" w14:textId="77777777" w:rsidR="00887BC1" w:rsidRPr="00F9616B" w:rsidRDefault="00887BC1" w:rsidP="00377BDA">
            <w:pPr>
              <w:spacing w:before="40" w:after="40"/>
              <w:rPr>
                <w:rFonts w:ascii="Arial" w:hAnsi="Arial" w:cs="Arial"/>
                <w:sz w:val="20"/>
                <w:szCs w:val="20"/>
              </w:rPr>
            </w:pPr>
          </w:p>
        </w:tc>
        <w:tc>
          <w:tcPr>
            <w:tcW w:w="628" w:type="dxa"/>
            <w:tcBorders>
              <w:top w:val="nil"/>
              <w:left w:val="nil"/>
              <w:bottom w:val="nil"/>
              <w:right w:val="nil"/>
            </w:tcBorders>
            <w:noWrap/>
            <w:vAlign w:val="bottom"/>
            <w:hideMark/>
          </w:tcPr>
          <w:p w14:paraId="31D87ED4" w14:textId="77777777" w:rsidR="00887BC1" w:rsidRPr="00F9616B" w:rsidRDefault="00887BC1" w:rsidP="00377BDA">
            <w:pPr>
              <w:spacing w:before="40" w:after="40"/>
              <w:rPr>
                <w:rFonts w:ascii="Arial" w:hAnsi="Arial" w:cs="Arial"/>
                <w:sz w:val="20"/>
                <w:szCs w:val="20"/>
              </w:rPr>
            </w:pPr>
          </w:p>
        </w:tc>
        <w:tc>
          <w:tcPr>
            <w:tcW w:w="2222" w:type="dxa"/>
            <w:tcBorders>
              <w:top w:val="nil"/>
              <w:left w:val="nil"/>
              <w:bottom w:val="nil"/>
              <w:right w:val="nil"/>
            </w:tcBorders>
            <w:noWrap/>
            <w:vAlign w:val="bottom"/>
            <w:hideMark/>
          </w:tcPr>
          <w:p w14:paraId="5986477B" w14:textId="77777777" w:rsidR="00887BC1" w:rsidRPr="00F9616B" w:rsidRDefault="00887BC1" w:rsidP="00377BDA">
            <w:pPr>
              <w:spacing w:before="40" w:after="40"/>
              <w:rPr>
                <w:rFonts w:ascii="Arial" w:hAnsi="Arial" w:cs="Arial"/>
                <w:sz w:val="20"/>
                <w:szCs w:val="20"/>
              </w:rPr>
            </w:pPr>
          </w:p>
        </w:tc>
        <w:tc>
          <w:tcPr>
            <w:tcW w:w="638" w:type="dxa"/>
            <w:tcBorders>
              <w:top w:val="nil"/>
              <w:left w:val="nil"/>
              <w:bottom w:val="nil"/>
              <w:right w:val="nil"/>
            </w:tcBorders>
            <w:noWrap/>
            <w:vAlign w:val="bottom"/>
            <w:hideMark/>
          </w:tcPr>
          <w:p w14:paraId="0F7129EE" w14:textId="77777777" w:rsidR="00887BC1" w:rsidRPr="00F9616B" w:rsidRDefault="00887BC1" w:rsidP="00377BDA">
            <w:pPr>
              <w:spacing w:before="40" w:after="40"/>
              <w:rPr>
                <w:rFonts w:ascii="Arial" w:hAnsi="Arial" w:cs="Arial"/>
                <w:sz w:val="20"/>
                <w:szCs w:val="20"/>
              </w:rPr>
            </w:pPr>
          </w:p>
        </w:tc>
        <w:tc>
          <w:tcPr>
            <w:tcW w:w="567" w:type="dxa"/>
            <w:tcBorders>
              <w:top w:val="nil"/>
              <w:left w:val="nil"/>
              <w:bottom w:val="nil"/>
              <w:right w:val="nil"/>
            </w:tcBorders>
            <w:noWrap/>
            <w:vAlign w:val="bottom"/>
            <w:hideMark/>
          </w:tcPr>
          <w:p w14:paraId="036246B0" w14:textId="77777777" w:rsidR="00887BC1" w:rsidRPr="00F9616B" w:rsidRDefault="00887BC1" w:rsidP="00377BDA">
            <w:pPr>
              <w:spacing w:before="40" w:after="40"/>
              <w:rPr>
                <w:rFonts w:ascii="Arial" w:hAnsi="Arial" w:cs="Arial"/>
                <w:sz w:val="20"/>
                <w:szCs w:val="20"/>
              </w:rPr>
            </w:pPr>
          </w:p>
        </w:tc>
        <w:tc>
          <w:tcPr>
            <w:tcW w:w="2164" w:type="dxa"/>
            <w:tcBorders>
              <w:top w:val="nil"/>
              <w:left w:val="nil"/>
              <w:bottom w:val="nil"/>
              <w:right w:val="nil"/>
            </w:tcBorders>
            <w:noWrap/>
            <w:vAlign w:val="bottom"/>
            <w:hideMark/>
          </w:tcPr>
          <w:p w14:paraId="6C3E7C64" w14:textId="77777777" w:rsidR="00887BC1" w:rsidRPr="00F9616B" w:rsidRDefault="00887BC1" w:rsidP="00377BDA">
            <w:pPr>
              <w:spacing w:before="40" w:after="40"/>
              <w:rPr>
                <w:rFonts w:ascii="Arial" w:hAnsi="Arial" w:cs="Arial"/>
                <w:sz w:val="20"/>
                <w:szCs w:val="20"/>
              </w:rPr>
            </w:pPr>
          </w:p>
        </w:tc>
        <w:tc>
          <w:tcPr>
            <w:tcW w:w="640" w:type="dxa"/>
            <w:tcBorders>
              <w:top w:val="nil"/>
              <w:left w:val="nil"/>
              <w:bottom w:val="nil"/>
              <w:right w:val="nil"/>
            </w:tcBorders>
            <w:noWrap/>
            <w:vAlign w:val="bottom"/>
            <w:hideMark/>
          </w:tcPr>
          <w:p w14:paraId="3436F9D8" w14:textId="77777777" w:rsidR="00887BC1" w:rsidRPr="00F9616B" w:rsidRDefault="00887BC1" w:rsidP="00377BDA">
            <w:pPr>
              <w:spacing w:before="40" w:after="40"/>
              <w:rPr>
                <w:rFonts w:ascii="Arial" w:hAnsi="Arial" w:cs="Arial"/>
                <w:sz w:val="20"/>
                <w:szCs w:val="20"/>
              </w:rPr>
            </w:pPr>
          </w:p>
        </w:tc>
      </w:tr>
      <w:tr w:rsidR="00887BC1" w:rsidRPr="00F9616B" w14:paraId="0B58589F" w14:textId="77777777" w:rsidTr="008E7679">
        <w:trPr>
          <w:cantSplit/>
          <w:trHeight w:val="313"/>
        </w:trPr>
        <w:tc>
          <w:tcPr>
            <w:tcW w:w="1897" w:type="dxa"/>
            <w:tcBorders>
              <w:top w:val="single" w:sz="4" w:space="0" w:color="auto"/>
              <w:left w:val="single" w:sz="4" w:space="0" w:color="auto"/>
              <w:bottom w:val="single" w:sz="4" w:space="0" w:color="auto"/>
              <w:right w:val="single" w:sz="4" w:space="0" w:color="auto"/>
            </w:tcBorders>
            <w:noWrap/>
            <w:vAlign w:val="bottom"/>
            <w:hideMark/>
          </w:tcPr>
          <w:p w14:paraId="0DE874F6" w14:textId="77777777" w:rsidR="00887BC1" w:rsidRPr="00F9616B" w:rsidRDefault="00887BC1" w:rsidP="00377BDA">
            <w:pPr>
              <w:spacing w:before="40" w:after="40"/>
              <w:rPr>
                <w:rFonts w:ascii="Arial" w:hAnsi="Arial" w:cs="Arial"/>
                <w:sz w:val="20"/>
                <w:szCs w:val="20"/>
              </w:rPr>
            </w:pPr>
          </w:p>
        </w:tc>
        <w:tc>
          <w:tcPr>
            <w:tcW w:w="3488" w:type="dxa"/>
            <w:gridSpan w:val="3"/>
            <w:tcBorders>
              <w:top w:val="single" w:sz="4" w:space="0" w:color="auto"/>
              <w:left w:val="nil"/>
              <w:bottom w:val="single" w:sz="4" w:space="0" w:color="auto"/>
              <w:right w:val="single" w:sz="4" w:space="0" w:color="000000"/>
            </w:tcBorders>
            <w:noWrap/>
            <w:vAlign w:val="bottom"/>
            <w:hideMark/>
          </w:tcPr>
          <w:p w14:paraId="29DBA868" w14:textId="19041D59" w:rsidR="00887BC1" w:rsidRPr="00F9616B" w:rsidRDefault="00887BC1" w:rsidP="00AB2BC6">
            <w:pPr>
              <w:spacing w:before="40" w:after="40"/>
              <w:jc w:val="center"/>
              <w:rPr>
                <w:rFonts w:ascii="Arial" w:hAnsi="Arial" w:cs="Arial"/>
                <w:b/>
                <w:sz w:val="20"/>
                <w:szCs w:val="20"/>
              </w:rPr>
            </w:pPr>
            <w:r w:rsidRPr="00F9616B">
              <w:rPr>
                <w:rFonts w:ascii="Arial" w:hAnsi="Arial" w:cs="Arial"/>
                <w:b/>
                <w:sz w:val="20"/>
                <w:szCs w:val="20"/>
              </w:rPr>
              <w:t xml:space="preserve">FY </w:t>
            </w:r>
            <w:r w:rsidR="00094365">
              <w:rPr>
                <w:rFonts w:ascii="Arial" w:hAnsi="Arial" w:cs="Arial"/>
                <w:b/>
                <w:sz w:val="20"/>
                <w:szCs w:val="20"/>
              </w:rPr>
              <w:t>20</w:t>
            </w:r>
            <w:r w:rsidR="00010D09">
              <w:rPr>
                <w:rFonts w:ascii="Arial" w:hAnsi="Arial" w:cs="Arial"/>
                <w:b/>
                <w:sz w:val="20"/>
                <w:szCs w:val="20"/>
              </w:rPr>
              <w:t>2</w:t>
            </w:r>
            <w:r w:rsidR="00F238A8">
              <w:rPr>
                <w:rFonts w:ascii="Arial" w:hAnsi="Arial" w:cs="Arial"/>
                <w:b/>
                <w:sz w:val="20"/>
                <w:szCs w:val="20"/>
              </w:rPr>
              <w:t>5</w:t>
            </w:r>
            <w:r w:rsidRPr="00F9616B">
              <w:rPr>
                <w:rFonts w:ascii="Arial" w:hAnsi="Arial" w:cs="Arial"/>
                <w:b/>
                <w:sz w:val="20"/>
                <w:szCs w:val="20"/>
              </w:rPr>
              <w:t xml:space="preserve"> Salary Increase</w:t>
            </w:r>
          </w:p>
        </w:tc>
        <w:tc>
          <w:tcPr>
            <w:tcW w:w="3371" w:type="dxa"/>
            <w:gridSpan w:val="3"/>
            <w:tcBorders>
              <w:top w:val="single" w:sz="4" w:space="0" w:color="auto"/>
              <w:left w:val="nil"/>
              <w:bottom w:val="single" w:sz="4" w:space="0" w:color="auto"/>
              <w:right w:val="single" w:sz="4" w:space="0" w:color="000000"/>
            </w:tcBorders>
            <w:noWrap/>
            <w:vAlign w:val="bottom"/>
            <w:hideMark/>
          </w:tcPr>
          <w:p w14:paraId="6AD8699B" w14:textId="20B2225A" w:rsidR="00887BC1" w:rsidRPr="00F9616B" w:rsidRDefault="00887BC1" w:rsidP="00AB2BC6">
            <w:pPr>
              <w:spacing w:before="40" w:after="40"/>
              <w:jc w:val="center"/>
              <w:rPr>
                <w:rFonts w:ascii="Arial" w:hAnsi="Arial" w:cs="Arial"/>
                <w:b/>
                <w:sz w:val="20"/>
                <w:szCs w:val="20"/>
              </w:rPr>
            </w:pPr>
            <w:r w:rsidRPr="00F9616B">
              <w:rPr>
                <w:rFonts w:ascii="Arial" w:hAnsi="Arial" w:cs="Arial"/>
                <w:b/>
                <w:sz w:val="20"/>
                <w:szCs w:val="20"/>
              </w:rPr>
              <w:t xml:space="preserve">FY </w:t>
            </w:r>
            <w:r w:rsidR="00094365">
              <w:rPr>
                <w:rFonts w:ascii="Arial" w:hAnsi="Arial" w:cs="Arial"/>
                <w:b/>
                <w:sz w:val="20"/>
                <w:szCs w:val="20"/>
              </w:rPr>
              <w:t>202</w:t>
            </w:r>
            <w:r w:rsidR="00F238A8">
              <w:rPr>
                <w:rFonts w:ascii="Arial" w:hAnsi="Arial" w:cs="Arial"/>
                <w:b/>
                <w:sz w:val="20"/>
                <w:szCs w:val="20"/>
              </w:rPr>
              <w:t>4</w:t>
            </w:r>
            <w:r w:rsidRPr="00F9616B">
              <w:rPr>
                <w:rFonts w:ascii="Arial" w:hAnsi="Arial" w:cs="Arial"/>
                <w:b/>
                <w:sz w:val="20"/>
                <w:szCs w:val="20"/>
              </w:rPr>
              <w:t xml:space="preserve"> Salary </w:t>
            </w:r>
            <w:r w:rsidR="006E18B3">
              <w:rPr>
                <w:rFonts w:ascii="Arial" w:hAnsi="Arial" w:cs="Arial"/>
                <w:b/>
                <w:sz w:val="20"/>
                <w:szCs w:val="20"/>
              </w:rPr>
              <w:t>Increment</w:t>
            </w:r>
          </w:p>
        </w:tc>
      </w:tr>
      <w:tr w:rsidR="00887BC1" w:rsidRPr="00F9616B" w14:paraId="3C733513" w14:textId="77777777" w:rsidTr="008E7679">
        <w:trPr>
          <w:cantSplit/>
          <w:trHeight w:val="313"/>
        </w:trPr>
        <w:tc>
          <w:tcPr>
            <w:tcW w:w="1897" w:type="dxa"/>
            <w:tcBorders>
              <w:top w:val="nil"/>
              <w:left w:val="single" w:sz="4" w:space="0" w:color="auto"/>
              <w:bottom w:val="nil"/>
              <w:right w:val="nil"/>
            </w:tcBorders>
            <w:noWrap/>
            <w:vAlign w:val="bottom"/>
            <w:hideMark/>
          </w:tcPr>
          <w:p w14:paraId="574C823C" w14:textId="77777777" w:rsidR="00887BC1" w:rsidRPr="00F9616B" w:rsidRDefault="00887BC1" w:rsidP="00377BDA">
            <w:pPr>
              <w:spacing w:before="40" w:after="40"/>
              <w:rPr>
                <w:rFonts w:ascii="Arial" w:hAnsi="Arial" w:cs="Arial"/>
                <w:sz w:val="20"/>
                <w:szCs w:val="20"/>
              </w:rPr>
            </w:pPr>
          </w:p>
        </w:tc>
        <w:tc>
          <w:tcPr>
            <w:tcW w:w="628" w:type="dxa"/>
            <w:tcBorders>
              <w:top w:val="single" w:sz="4" w:space="0" w:color="auto"/>
              <w:left w:val="single" w:sz="4" w:space="0" w:color="auto"/>
              <w:bottom w:val="single" w:sz="4" w:space="0" w:color="auto"/>
              <w:right w:val="nil"/>
            </w:tcBorders>
            <w:noWrap/>
            <w:vAlign w:val="bottom"/>
            <w:hideMark/>
          </w:tcPr>
          <w:p w14:paraId="2D2D13A9"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Yes</w:t>
            </w:r>
          </w:p>
        </w:tc>
        <w:tc>
          <w:tcPr>
            <w:tcW w:w="2222" w:type="dxa"/>
            <w:tcBorders>
              <w:top w:val="single" w:sz="4" w:space="0" w:color="auto"/>
              <w:left w:val="single" w:sz="4" w:space="0" w:color="auto"/>
              <w:bottom w:val="single" w:sz="4" w:space="0" w:color="auto"/>
              <w:right w:val="single" w:sz="4" w:space="0" w:color="auto"/>
            </w:tcBorders>
            <w:noWrap/>
            <w:vAlign w:val="bottom"/>
            <w:hideMark/>
          </w:tcPr>
          <w:p w14:paraId="35580865"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Indicate amount or %</w:t>
            </w:r>
          </w:p>
        </w:tc>
        <w:tc>
          <w:tcPr>
            <w:tcW w:w="638" w:type="dxa"/>
            <w:tcBorders>
              <w:top w:val="single" w:sz="4" w:space="0" w:color="auto"/>
              <w:left w:val="nil"/>
              <w:bottom w:val="single" w:sz="4" w:space="0" w:color="auto"/>
              <w:right w:val="single" w:sz="4" w:space="0" w:color="auto"/>
            </w:tcBorders>
            <w:noWrap/>
            <w:vAlign w:val="bottom"/>
            <w:hideMark/>
          </w:tcPr>
          <w:p w14:paraId="0D46E7E8"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No</w:t>
            </w:r>
          </w:p>
        </w:tc>
        <w:tc>
          <w:tcPr>
            <w:tcW w:w="567" w:type="dxa"/>
            <w:tcBorders>
              <w:top w:val="single" w:sz="4" w:space="0" w:color="auto"/>
              <w:left w:val="nil"/>
              <w:bottom w:val="single" w:sz="4" w:space="0" w:color="auto"/>
              <w:right w:val="nil"/>
            </w:tcBorders>
            <w:noWrap/>
            <w:vAlign w:val="bottom"/>
            <w:hideMark/>
          </w:tcPr>
          <w:p w14:paraId="743B6141"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Yes</w:t>
            </w:r>
          </w:p>
        </w:tc>
        <w:tc>
          <w:tcPr>
            <w:tcW w:w="2164" w:type="dxa"/>
            <w:tcBorders>
              <w:top w:val="single" w:sz="4" w:space="0" w:color="auto"/>
              <w:left w:val="single" w:sz="4" w:space="0" w:color="auto"/>
              <w:bottom w:val="single" w:sz="4" w:space="0" w:color="auto"/>
              <w:right w:val="single" w:sz="4" w:space="0" w:color="auto"/>
            </w:tcBorders>
            <w:noWrap/>
            <w:vAlign w:val="bottom"/>
            <w:hideMark/>
          </w:tcPr>
          <w:p w14:paraId="250F00BD"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Indicate amount or %</w:t>
            </w:r>
          </w:p>
        </w:tc>
        <w:tc>
          <w:tcPr>
            <w:tcW w:w="640" w:type="dxa"/>
            <w:tcBorders>
              <w:top w:val="single" w:sz="4" w:space="0" w:color="auto"/>
              <w:left w:val="nil"/>
              <w:bottom w:val="single" w:sz="4" w:space="0" w:color="auto"/>
              <w:right w:val="single" w:sz="4" w:space="0" w:color="auto"/>
            </w:tcBorders>
            <w:noWrap/>
            <w:vAlign w:val="bottom"/>
            <w:hideMark/>
          </w:tcPr>
          <w:p w14:paraId="4B9C0B88" w14:textId="77777777" w:rsidR="00887BC1" w:rsidRPr="00F9616B" w:rsidRDefault="00887BC1" w:rsidP="00377BDA">
            <w:pPr>
              <w:spacing w:before="40" w:after="40"/>
              <w:jc w:val="center"/>
              <w:rPr>
                <w:rFonts w:ascii="Arial" w:hAnsi="Arial" w:cs="Arial"/>
                <w:sz w:val="20"/>
                <w:szCs w:val="20"/>
              </w:rPr>
            </w:pPr>
            <w:r w:rsidRPr="00F9616B">
              <w:rPr>
                <w:rFonts w:ascii="Arial" w:hAnsi="Arial" w:cs="Arial"/>
                <w:sz w:val="20"/>
                <w:szCs w:val="20"/>
              </w:rPr>
              <w:t>No</w:t>
            </w:r>
          </w:p>
        </w:tc>
      </w:tr>
      <w:tr w:rsidR="00887BC1" w:rsidRPr="00F9616B" w14:paraId="7B849E11" w14:textId="77777777" w:rsidTr="008E7679">
        <w:trPr>
          <w:cantSplit/>
          <w:trHeight w:val="329"/>
        </w:trPr>
        <w:tc>
          <w:tcPr>
            <w:tcW w:w="1897" w:type="dxa"/>
            <w:tcBorders>
              <w:top w:val="nil"/>
              <w:left w:val="single" w:sz="4" w:space="0" w:color="auto"/>
              <w:bottom w:val="single" w:sz="4" w:space="0" w:color="auto"/>
              <w:right w:val="single" w:sz="4" w:space="0" w:color="auto"/>
            </w:tcBorders>
            <w:noWrap/>
            <w:vAlign w:val="bottom"/>
            <w:hideMark/>
          </w:tcPr>
          <w:p w14:paraId="2AC7FD7C" w14:textId="77777777" w:rsidR="00887BC1" w:rsidRPr="00F9616B" w:rsidRDefault="00887BC1" w:rsidP="00377BDA">
            <w:pPr>
              <w:spacing w:before="40" w:after="40"/>
              <w:rPr>
                <w:rFonts w:ascii="Arial" w:hAnsi="Arial" w:cs="Arial"/>
                <w:sz w:val="20"/>
                <w:szCs w:val="20"/>
              </w:rPr>
            </w:pPr>
            <w:r w:rsidRPr="00F9616B">
              <w:rPr>
                <w:rFonts w:ascii="Arial" w:hAnsi="Arial" w:cs="Arial"/>
                <w:sz w:val="20"/>
                <w:szCs w:val="20"/>
              </w:rPr>
              <w:t>Manager</w:t>
            </w:r>
          </w:p>
        </w:tc>
        <w:tc>
          <w:tcPr>
            <w:tcW w:w="628" w:type="dxa"/>
            <w:tcBorders>
              <w:top w:val="single" w:sz="4" w:space="0" w:color="auto"/>
              <w:left w:val="nil"/>
              <w:bottom w:val="single" w:sz="4" w:space="0" w:color="auto"/>
              <w:right w:val="single" w:sz="4" w:space="0" w:color="auto"/>
            </w:tcBorders>
            <w:noWrap/>
            <w:vAlign w:val="bottom"/>
            <w:hideMark/>
          </w:tcPr>
          <w:p w14:paraId="555440E2" w14:textId="77777777" w:rsidR="00887BC1" w:rsidRPr="00F9616B" w:rsidRDefault="00887BC1" w:rsidP="00377BDA">
            <w:pPr>
              <w:spacing w:before="40" w:after="40"/>
              <w:jc w:val="center"/>
              <w:rPr>
                <w:rFonts w:ascii="Arial" w:hAnsi="Arial" w:cs="Arial"/>
                <w:sz w:val="20"/>
                <w:szCs w:val="20"/>
              </w:rPr>
            </w:pPr>
          </w:p>
        </w:tc>
        <w:tc>
          <w:tcPr>
            <w:tcW w:w="2222" w:type="dxa"/>
            <w:tcBorders>
              <w:top w:val="single" w:sz="4" w:space="0" w:color="auto"/>
              <w:left w:val="nil"/>
              <w:bottom w:val="single" w:sz="4" w:space="0" w:color="auto"/>
              <w:right w:val="single" w:sz="4" w:space="0" w:color="auto"/>
            </w:tcBorders>
            <w:noWrap/>
            <w:vAlign w:val="bottom"/>
            <w:hideMark/>
          </w:tcPr>
          <w:p w14:paraId="1C49F8D8" w14:textId="77777777" w:rsidR="00887BC1" w:rsidRPr="00F9616B" w:rsidRDefault="00887BC1" w:rsidP="00377BDA">
            <w:pPr>
              <w:spacing w:before="40" w:after="40"/>
              <w:jc w:val="right"/>
              <w:rPr>
                <w:rFonts w:ascii="Arial" w:hAnsi="Arial" w:cs="Arial"/>
                <w:sz w:val="20"/>
                <w:szCs w:val="20"/>
              </w:rPr>
            </w:pPr>
          </w:p>
        </w:tc>
        <w:tc>
          <w:tcPr>
            <w:tcW w:w="638" w:type="dxa"/>
            <w:tcBorders>
              <w:top w:val="single" w:sz="4" w:space="0" w:color="auto"/>
              <w:left w:val="nil"/>
              <w:bottom w:val="single" w:sz="4" w:space="0" w:color="auto"/>
              <w:right w:val="single" w:sz="4" w:space="0" w:color="auto"/>
            </w:tcBorders>
            <w:noWrap/>
            <w:vAlign w:val="bottom"/>
            <w:hideMark/>
          </w:tcPr>
          <w:p w14:paraId="5CDC28AB" w14:textId="77777777" w:rsidR="00887BC1" w:rsidRPr="00F9616B" w:rsidRDefault="00887BC1" w:rsidP="00377BDA">
            <w:pPr>
              <w:spacing w:before="40" w:after="40"/>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noWrap/>
            <w:vAlign w:val="bottom"/>
            <w:hideMark/>
          </w:tcPr>
          <w:p w14:paraId="05111CCA" w14:textId="77777777" w:rsidR="00887BC1" w:rsidRPr="00F9616B" w:rsidRDefault="00887BC1" w:rsidP="00377BDA">
            <w:pPr>
              <w:spacing w:before="40" w:after="40"/>
              <w:jc w:val="center"/>
              <w:rPr>
                <w:rFonts w:ascii="Arial" w:hAnsi="Arial" w:cs="Arial"/>
                <w:sz w:val="20"/>
                <w:szCs w:val="20"/>
              </w:rPr>
            </w:pPr>
          </w:p>
        </w:tc>
        <w:tc>
          <w:tcPr>
            <w:tcW w:w="2164" w:type="dxa"/>
            <w:tcBorders>
              <w:top w:val="single" w:sz="4" w:space="0" w:color="auto"/>
              <w:left w:val="nil"/>
              <w:bottom w:val="single" w:sz="4" w:space="0" w:color="auto"/>
              <w:right w:val="single" w:sz="4" w:space="0" w:color="auto"/>
            </w:tcBorders>
            <w:noWrap/>
            <w:vAlign w:val="bottom"/>
            <w:hideMark/>
          </w:tcPr>
          <w:p w14:paraId="7C8A1DBD" w14:textId="77777777" w:rsidR="00887BC1" w:rsidRPr="00F9616B" w:rsidRDefault="00887BC1" w:rsidP="00377BDA">
            <w:pPr>
              <w:spacing w:before="40" w:after="40"/>
              <w:jc w:val="right"/>
              <w:rPr>
                <w:rFonts w:ascii="Arial" w:hAnsi="Arial" w:cs="Arial"/>
                <w:sz w:val="20"/>
                <w:szCs w:val="20"/>
              </w:rPr>
            </w:pPr>
          </w:p>
        </w:tc>
        <w:tc>
          <w:tcPr>
            <w:tcW w:w="640" w:type="dxa"/>
            <w:tcBorders>
              <w:top w:val="single" w:sz="4" w:space="0" w:color="auto"/>
              <w:left w:val="nil"/>
              <w:bottom w:val="single" w:sz="4" w:space="0" w:color="auto"/>
              <w:right w:val="single" w:sz="4" w:space="0" w:color="auto"/>
            </w:tcBorders>
            <w:noWrap/>
            <w:vAlign w:val="bottom"/>
            <w:hideMark/>
          </w:tcPr>
          <w:p w14:paraId="59A3C9E1" w14:textId="77777777" w:rsidR="00887BC1" w:rsidRPr="00F9616B" w:rsidRDefault="00887BC1" w:rsidP="00377BDA">
            <w:pPr>
              <w:spacing w:before="40" w:after="40"/>
              <w:jc w:val="center"/>
              <w:rPr>
                <w:rFonts w:ascii="Arial" w:hAnsi="Arial" w:cs="Arial"/>
                <w:sz w:val="20"/>
                <w:szCs w:val="20"/>
              </w:rPr>
            </w:pPr>
          </w:p>
        </w:tc>
      </w:tr>
      <w:tr w:rsidR="00887BC1" w:rsidRPr="00F9616B" w14:paraId="3B619B98" w14:textId="77777777" w:rsidTr="008E7679">
        <w:trPr>
          <w:cantSplit/>
          <w:trHeight w:val="313"/>
        </w:trPr>
        <w:tc>
          <w:tcPr>
            <w:tcW w:w="1897" w:type="dxa"/>
            <w:tcBorders>
              <w:top w:val="nil"/>
              <w:left w:val="single" w:sz="4" w:space="0" w:color="auto"/>
              <w:bottom w:val="single" w:sz="4" w:space="0" w:color="auto"/>
              <w:right w:val="single" w:sz="4" w:space="0" w:color="auto"/>
            </w:tcBorders>
            <w:noWrap/>
            <w:vAlign w:val="bottom"/>
            <w:hideMark/>
          </w:tcPr>
          <w:p w14:paraId="29B0F082" w14:textId="77777777" w:rsidR="00887BC1" w:rsidRPr="00F9616B" w:rsidRDefault="00887BC1" w:rsidP="00377BDA">
            <w:pPr>
              <w:spacing w:before="40" w:after="40"/>
              <w:rPr>
                <w:rFonts w:ascii="Arial" w:hAnsi="Arial" w:cs="Arial"/>
                <w:sz w:val="20"/>
                <w:szCs w:val="20"/>
              </w:rPr>
            </w:pPr>
            <w:r w:rsidRPr="00F9616B">
              <w:rPr>
                <w:rFonts w:ascii="Arial" w:hAnsi="Arial" w:cs="Arial"/>
                <w:sz w:val="20"/>
                <w:szCs w:val="20"/>
              </w:rPr>
              <w:t>Admin. Staff</w:t>
            </w:r>
          </w:p>
        </w:tc>
        <w:tc>
          <w:tcPr>
            <w:tcW w:w="628" w:type="dxa"/>
            <w:tcBorders>
              <w:top w:val="nil"/>
              <w:left w:val="nil"/>
              <w:bottom w:val="single" w:sz="4" w:space="0" w:color="auto"/>
              <w:right w:val="single" w:sz="4" w:space="0" w:color="auto"/>
            </w:tcBorders>
            <w:noWrap/>
            <w:vAlign w:val="bottom"/>
            <w:hideMark/>
          </w:tcPr>
          <w:p w14:paraId="0407684C" w14:textId="77777777" w:rsidR="00887BC1" w:rsidRPr="00F9616B" w:rsidRDefault="00887BC1" w:rsidP="00377BDA">
            <w:pPr>
              <w:spacing w:before="40" w:after="40"/>
              <w:jc w:val="center"/>
              <w:rPr>
                <w:rFonts w:ascii="Arial" w:hAnsi="Arial" w:cs="Arial"/>
                <w:sz w:val="20"/>
                <w:szCs w:val="20"/>
              </w:rPr>
            </w:pPr>
          </w:p>
        </w:tc>
        <w:tc>
          <w:tcPr>
            <w:tcW w:w="2222" w:type="dxa"/>
            <w:tcBorders>
              <w:top w:val="nil"/>
              <w:left w:val="nil"/>
              <w:bottom w:val="single" w:sz="4" w:space="0" w:color="auto"/>
              <w:right w:val="single" w:sz="4" w:space="0" w:color="auto"/>
            </w:tcBorders>
            <w:noWrap/>
            <w:vAlign w:val="bottom"/>
            <w:hideMark/>
          </w:tcPr>
          <w:p w14:paraId="2B38E083" w14:textId="77777777" w:rsidR="00887BC1" w:rsidRPr="00F9616B" w:rsidRDefault="00887BC1" w:rsidP="00377BDA">
            <w:pPr>
              <w:spacing w:before="40" w:after="40"/>
              <w:jc w:val="right"/>
              <w:rPr>
                <w:rFonts w:ascii="Arial" w:hAnsi="Arial" w:cs="Arial"/>
                <w:sz w:val="20"/>
                <w:szCs w:val="20"/>
              </w:rPr>
            </w:pPr>
          </w:p>
        </w:tc>
        <w:tc>
          <w:tcPr>
            <w:tcW w:w="638" w:type="dxa"/>
            <w:tcBorders>
              <w:top w:val="nil"/>
              <w:left w:val="nil"/>
              <w:bottom w:val="single" w:sz="4" w:space="0" w:color="auto"/>
              <w:right w:val="single" w:sz="4" w:space="0" w:color="auto"/>
            </w:tcBorders>
            <w:noWrap/>
            <w:vAlign w:val="bottom"/>
            <w:hideMark/>
          </w:tcPr>
          <w:p w14:paraId="4009BE35" w14:textId="77777777" w:rsidR="00887BC1" w:rsidRPr="00F9616B" w:rsidRDefault="00887BC1" w:rsidP="00377BDA">
            <w:pPr>
              <w:spacing w:before="40" w:after="40"/>
              <w:jc w:val="center"/>
              <w:rPr>
                <w:rFonts w:ascii="Arial" w:hAnsi="Arial" w:cs="Arial"/>
                <w:sz w:val="20"/>
                <w:szCs w:val="20"/>
              </w:rPr>
            </w:pPr>
          </w:p>
        </w:tc>
        <w:tc>
          <w:tcPr>
            <w:tcW w:w="567" w:type="dxa"/>
            <w:tcBorders>
              <w:top w:val="nil"/>
              <w:left w:val="nil"/>
              <w:bottom w:val="single" w:sz="4" w:space="0" w:color="auto"/>
              <w:right w:val="single" w:sz="4" w:space="0" w:color="auto"/>
            </w:tcBorders>
            <w:noWrap/>
            <w:vAlign w:val="bottom"/>
            <w:hideMark/>
          </w:tcPr>
          <w:p w14:paraId="50D2CF12" w14:textId="77777777" w:rsidR="00887BC1" w:rsidRPr="00F9616B" w:rsidRDefault="00887BC1" w:rsidP="00377BDA">
            <w:pPr>
              <w:spacing w:before="40" w:after="40"/>
              <w:jc w:val="center"/>
              <w:rPr>
                <w:rFonts w:ascii="Arial" w:hAnsi="Arial" w:cs="Arial"/>
                <w:sz w:val="20"/>
                <w:szCs w:val="20"/>
              </w:rPr>
            </w:pPr>
          </w:p>
        </w:tc>
        <w:tc>
          <w:tcPr>
            <w:tcW w:w="2164" w:type="dxa"/>
            <w:tcBorders>
              <w:top w:val="nil"/>
              <w:left w:val="nil"/>
              <w:bottom w:val="single" w:sz="4" w:space="0" w:color="auto"/>
              <w:right w:val="single" w:sz="4" w:space="0" w:color="auto"/>
            </w:tcBorders>
            <w:noWrap/>
            <w:vAlign w:val="bottom"/>
            <w:hideMark/>
          </w:tcPr>
          <w:p w14:paraId="425EBAE2" w14:textId="77777777" w:rsidR="00887BC1" w:rsidRPr="00F9616B" w:rsidRDefault="00887BC1" w:rsidP="00377BDA">
            <w:pPr>
              <w:spacing w:before="40" w:after="40"/>
              <w:jc w:val="right"/>
              <w:rPr>
                <w:rFonts w:ascii="Arial" w:hAnsi="Arial" w:cs="Arial"/>
                <w:sz w:val="20"/>
                <w:szCs w:val="20"/>
              </w:rPr>
            </w:pPr>
          </w:p>
        </w:tc>
        <w:tc>
          <w:tcPr>
            <w:tcW w:w="640" w:type="dxa"/>
            <w:tcBorders>
              <w:top w:val="nil"/>
              <w:left w:val="nil"/>
              <w:bottom w:val="single" w:sz="4" w:space="0" w:color="auto"/>
              <w:right w:val="single" w:sz="4" w:space="0" w:color="auto"/>
            </w:tcBorders>
            <w:noWrap/>
            <w:vAlign w:val="bottom"/>
            <w:hideMark/>
          </w:tcPr>
          <w:p w14:paraId="473445AB" w14:textId="77777777" w:rsidR="00887BC1" w:rsidRPr="00F9616B" w:rsidRDefault="00887BC1" w:rsidP="00377BDA">
            <w:pPr>
              <w:spacing w:before="40" w:after="40"/>
              <w:jc w:val="center"/>
              <w:rPr>
                <w:rFonts w:ascii="Arial" w:hAnsi="Arial" w:cs="Arial"/>
                <w:sz w:val="20"/>
                <w:szCs w:val="20"/>
              </w:rPr>
            </w:pPr>
          </w:p>
        </w:tc>
      </w:tr>
      <w:tr w:rsidR="00887BC1" w:rsidRPr="00F9616B" w14:paraId="512A788D" w14:textId="77777777" w:rsidTr="008E7679">
        <w:trPr>
          <w:cantSplit/>
          <w:trHeight w:val="313"/>
        </w:trPr>
        <w:tc>
          <w:tcPr>
            <w:tcW w:w="1897" w:type="dxa"/>
            <w:tcBorders>
              <w:top w:val="nil"/>
              <w:left w:val="single" w:sz="4" w:space="0" w:color="auto"/>
              <w:bottom w:val="single" w:sz="4" w:space="0" w:color="auto"/>
              <w:right w:val="single" w:sz="4" w:space="0" w:color="auto"/>
            </w:tcBorders>
            <w:noWrap/>
            <w:vAlign w:val="bottom"/>
            <w:hideMark/>
          </w:tcPr>
          <w:p w14:paraId="2A9AF455" w14:textId="77777777" w:rsidR="00887BC1" w:rsidRPr="00F9616B" w:rsidRDefault="00887BC1" w:rsidP="00377BDA">
            <w:pPr>
              <w:spacing w:before="40" w:after="40"/>
              <w:rPr>
                <w:rFonts w:ascii="Arial" w:hAnsi="Arial" w:cs="Arial"/>
                <w:sz w:val="20"/>
                <w:szCs w:val="20"/>
              </w:rPr>
            </w:pPr>
            <w:r w:rsidRPr="00F9616B">
              <w:rPr>
                <w:rFonts w:ascii="Arial" w:hAnsi="Arial" w:cs="Arial"/>
                <w:sz w:val="20"/>
                <w:szCs w:val="20"/>
              </w:rPr>
              <w:t>Mechanics</w:t>
            </w:r>
          </w:p>
        </w:tc>
        <w:tc>
          <w:tcPr>
            <w:tcW w:w="628" w:type="dxa"/>
            <w:tcBorders>
              <w:top w:val="nil"/>
              <w:left w:val="nil"/>
              <w:bottom w:val="single" w:sz="4" w:space="0" w:color="auto"/>
              <w:right w:val="single" w:sz="4" w:space="0" w:color="auto"/>
            </w:tcBorders>
            <w:noWrap/>
            <w:vAlign w:val="bottom"/>
            <w:hideMark/>
          </w:tcPr>
          <w:p w14:paraId="159C19C1" w14:textId="77777777" w:rsidR="00887BC1" w:rsidRPr="00F9616B" w:rsidRDefault="00887BC1" w:rsidP="00377BDA">
            <w:pPr>
              <w:spacing w:before="40" w:after="40"/>
              <w:jc w:val="center"/>
              <w:rPr>
                <w:rFonts w:ascii="Arial" w:hAnsi="Arial" w:cs="Arial"/>
                <w:sz w:val="20"/>
                <w:szCs w:val="20"/>
              </w:rPr>
            </w:pPr>
          </w:p>
        </w:tc>
        <w:tc>
          <w:tcPr>
            <w:tcW w:w="2222" w:type="dxa"/>
            <w:tcBorders>
              <w:top w:val="nil"/>
              <w:left w:val="nil"/>
              <w:bottom w:val="single" w:sz="4" w:space="0" w:color="auto"/>
              <w:right w:val="single" w:sz="4" w:space="0" w:color="auto"/>
            </w:tcBorders>
            <w:noWrap/>
            <w:vAlign w:val="bottom"/>
            <w:hideMark/>
          </w:tcPr>
          <w:p w14:paraId="2094AF6C" w14:textId="77777777" w:rsidR="00887BC1" w:rsidRPr="00F9616B" w:rsidRDefault="00887BC1" w:rsidP="00377BDA">
            <w:pPr>
              <w:spacing w:before="40" w:after="40"/>
              <w:jc w:val="right"/>
              <w:rPr>
                <w:rFonts w:ascii="Arial" w:hAnsi="Arial" w:cs="Arial"/>
                <w:sz w:val="20"/>
                <w:szCs w:val="20"/>
              </w:rPr>
            </w:pPr>
          </w:p>
        </w:tc>
        <w:tc>
          <w:tcPr>
            <w:tcW w:w="638" w:type="dxa"/>
            <w:tcBorders>
              <w:top w:val="nil"/>
              <w:left w:val="nil"/>
              <w:bottom w:val="single" w:sz="4" w:space="0" w:color="auto"/>
              <w:right w:val="single" w:sz="4" w:space="0" w:color="auto"/>
            </w:tcBorders>
            <w:noWrap/>
            <w:vAlign w:val="bottom"/>
            <w:hideMark/>
          </w:tcPr>
          <w:p w14:paraId="031A7F74" w14:textId="77777777" w:rsidR="00887BC1" w:rsidRPr="00F9616B" w:rsidRDefault="00887BC1" w:rsidP="00377BDA">
            <w:pPr>
              <w:spacing w:before="40" w:after="40"/>
              <w:jc w:val="center"/>
              <w:rPr>
                <w:rFonts w:ascii="Arial" w:hAnsi="Arial" w:cs="Arial"/>
                <w:sz w:val="20"/>
                <w:szCs w:val="20"/>
              </w:rPr>
            </w:pPr>
          </w:p>
        </w:tc>
        <w:tc>
          <w:tcPr>
            <w:tcW w:w="567" w:type="dxa"/>
            <w:tcBorders>
              <w:top w:val="nil"/>
              <w:left w:val="nil"/>
              <w:bottom w:val="single" w:sz="4" w:space="0" w:color="auto"/>
              <w:right w:val="single" w:sz="4" w:space="0" w:color="auto"/>
            </w:tcBorders>
            <w:noWrap/>
            <w:vAlign w:val="bottom"/>
            <w:hideMark/>
          </w:tcPr>
          <w:p w14:paraId="2A9847FA" w14:textId="77777777" w:rsidR="00887BC1" w:rsidRPr="00F9616B" w:rsidRDefault="00887BC1" w:rsidP="00377BDA">
            <w:pPr>
              <w:spacing w:before="40" w:after="40"/>
              <w:jc w:val="center"/>
              <w:rPr>
                <w:rFonts w:ascii="Arial" w:hAnsi="Arial" w:cs="Arial"/>
                <w:sz w:val="20"/>
                <w:szCs w:val="20"/>
              </w:rPr>
            </w:pPr>
          </w:p>
        </w:tc>
        <w:tc>
          <w:tcPr>
            <w:tcW w:w="2164" w:type="dxa"/>
            <w:tcBorders>
              <w:top w:val="nil"/>
              <w:left w:val="nil"/>
              <w:bottom w:val="single" w:sz="4" w:space="0" w:color="auto"/>
              <w:right w:val="single" w:sz="4" w:space="0" w:color="auto"/>
            </w:tcBorders>
            <w:noWrap/>
            <w:vAlign w:val="bottom"/>
            <w:hideMark/>
          </w:tcPr>
          <w:p w14:paraId="2F0E1C90" w14:textId="77777777" w:rsidR="00887BC1" w:rsidRPr="00F9616B" w:rsidRDefault="00887BC1" w:rsidP="00377BDA">
            <w:pPr>
              <w:spacing w:before="40" w:after="40"/>
              <w:jc w:val="right"/>
              <w:rPr>
                <w:rFonts w:ascii="Arial" w:hAnsi="Arial" w:cs="Arial"/>
                <w:sz w:val="20"/>
                <w:szCs w:val="20"/>
              </w:rPr>
            </w:pPr>
          </w:p>
        </w:tc>
        <w:tc>
          <w:tcPr>
            <w:tcW w:w="640" w:type="dxa"/>
            <w:tcBorders>
              <w:top w:val="nil"/>
              <w:left w:val="nil"/>
              <w:bottom w:val="single" w:sz="4" w:space="0" w:color="auto"/>
              <w:right w:val="single" w:sz="4" w:space="0" w:color="auto"/>
            </w:tcBorders>
            <w:noWrap/>
            <w:vAlign w:val="bottom"/>
            <w:hideMark/>
          </w:tcPr>
          <w:p w14:paraId="4B6A8984" w14:textId="77777777" w:rsidR="00887BC1" w:rsidRPr="00F9616B" w:rsidRDefault="00887BC1" w:rsidP="00377BDA">
            <w:pPr>
              <w:spacing w:before="40" w:after="40"/>
              <w:jc w:val="center"/>
              <w:rPr>
                <w:rFonts w:ascii="Arial" w:hAnsi="Arial" w:cs="Arial"/>
                <w:sz w:val="20"/>
                <w:szCs w:val="20"/>
              </w:rPr>
            </w:pPr>
          </w:p>
        </w:tc>
      </w:tr>
      <w:tr w:rsidR="00887BC1" w:rsidRPr="00F9616B" w14:paraId="2004702E" w14:textId="77777777" w:rsidTr="008E7679">
        <w:trPr>
          <w:cantSplit/>
          <w:trHeight w:val="329"/>
        </w:trPr>
        <w:tc>
          <w:tcPr>
            <w:tcW w:w="1897" w:type="dxa"/>
            <w:tcBorders>
              <w:top w:val="nil"/>
              <w:left w:val="single" w:sz="4" w:space="0" w:color="auto"/>
              <w:bottom w:val="single" w:sz="4" w:space="0" w:color="auto"/>
              <w:right w:val="single" w:sz="4" w:space="0" w:color="auto"/>
            </w:tcBorders>
            <w:noWrap/>
            <w:vAlign w:val="bottom"/>
            <w:hideMark/>
          </w:tcPr>
          <w:p w14:paraId="655F8CC4" w14:textId="77777777" w:rsidR="00887BC1" w:rsidRPr="00F9616B" w:rsidRDefault="00887BC1" w:rsidP="00377BDA">
            <w:pPr>
              <w:spacing w:before="40" w:after="40"/>
              <w:rPr>
                <w:rFonts w:ascii="Arial" w:hAnsi="Arial" w:cs="Arial"/>
                <w:sz w:val="20"/>
                <w:szCs w:val="20"/>
              </w:rPr>
            </w:pPr>
            <w:r w:rsidRPr="00F9616B">
              <w:rPr>
                <w:rFonts w:ascii="Arial" w:hAnsi="Arial" w:cs="Arial"/>
                <w:sz w:val="20"/>
                <w:szCs w:val="20"/>
              </w:rPr>
              <w:t>Drivers</w:t>
            </w:r>
          </w:p>
        </w:tc>
        <w:tc>
          <w:tcPr>
            <w:tcW w:w="628" w:type="dxa"/>
            <w:tcBorders>
              <w:top w:val="nil"/>
              <w:left w:val="nil"/>
              <w:bottom w:val="single" w:sz="4" w:space="0" w:color="auto"/>
              <w:right w:val="single" w:sz="4" w:space="0" w:color="auto"/>
            </w:tcBorders>
            <w:noWrap/>
            <w:vAlign w:val="bottom"/>
            <w:hideMark/>
          </w:tcPr>
          <w:p w14:paraId="1DA8295A" w14:textId="77777777" w:rsidR="00887BC1" w:rsidRPr="00F9616B" w:rsidRDefault="00887BC1" w:rsidP="00377BDA">
            <w:pPr>
              <w:spacing w:before="40" w:after="40"/>
              <w:jc w:val="center"/>
              <w:rPr>
                <w:rFonts w:ascii="Arial" w:hAnsi="Arial" w:cs="Arial"/>
                <w:sz w:val="20"/>
                <w:szCs w:val="20"/>
              </w:rPr>
            </w:pPr>
          </w:p>
        </w:tc>
        <w:tc>
          <w:tcPr>
            <w:tcW w:w="2222" w:type="dxa"/>
            <w:tcBorders>
              <w:top w:val="nil"/>
              <w:left w:val="nil"/>
              <w:bottom w:val="single" w:sz="4" w:space="0" w:color="auto"/>
              <w:right w:val="single" w:sz="4" w:space="0" w:color="auto"/>
            </w:tcBorders>
            <w:noWrap/>
            <w:vAlign w:val="bottom"/>
            <w:hideMark/>
          </w:tcPr>
          <w:p w14:paraId="5747159F" w14:textId="77777777" w:rsidR="00887BC1" w:rsidRPr="00F9616B" w:rsidRDefault="00887BC1" w:rsidP="00377BDA">
            <w:pPr>
              <w:spacing w:before="40" w:after="40"/>
              <w:jc w:val="right"/>
              <w:rPr>
                <w:rFonts w:ascii="Arial" w:hAnsi="Arial" w:cs="Arial"/>
                <w:sz w:val="20"/>
                <w:szCs w:val="20"/>
              </w:rPr>
            </w:pPr>
          </w:p>
        </w:tc>
        <w:tc>
          <w:tcPr>
            <w:tcW w:w="638" w:type="dxa"/>
            <w:tcBorders>
              <w:top w:val="nil"/>
              <w:left w:val="nil"/>
              <w:bottom w:val="single" w:sz="4" w:space="0" w:color="auto"/>
              <w:right w:val="single" w:sz="4" w:space="0" w:color="auto"/>
            </w:tcBorders>
            <w:noWrap/>
            <w:vAlign w:val="bottom"/>
            <w:hideMark/>
          </w:tcPr>
          <w:p w14:paraId="5D1549E1" w14:textId="77777777" w:rsidR="00887BC1" w:rsidRPr="00F9616B" w:rsidRDefault="00887BC1" w:rsidP="00377BDA">
            <w:pPr>
              <w:spacing w:before="40" w:after="40"/>
              <w:jc w:val="center"/>
              <w:rPr>
                <w:rFonts w:ascii="Arial" w:hAnsi="Arial" w:cs="Arial"/>
                <w:sz w:val="20"/>
                <w:szCs w:val="20"/>
              </w:rPr>
            </w:pPr>
          </w:p>
        </w:tc>
        <w:tc>
          <w:tcPr>
            <w:tcW w:w="567" w:type="dxa"/>
            <w:tcBorders>
              <w:top w:val="nil"/>
              <w:left w:val="nil"/>
              <w:bottom w:val="single" w:sz="4" w:space="0" w:color="auto"/>
              <w:right w:val="single" w:sz="4" w:space="0" w:color="auto"/>
            </w:tcBorders>
            <w:noWrap/>
            <w:vAlign w:val="bottom"/>
            <w:hideMark/>
          </w:tcPr>
          <w:p w14:paraId="14C023C5" w14:textId="77777777" w:rsidR="00887BC1" w:rsidRPr="00F9616B" w:rsidRDefault="00887BC1" w:rsidP="00377BDA">
            <w:pPr>
              <w:spacing w:before="40" w:after="40"/>
              <w:jc w:val="center"/>
              <w:rPr>
                <w:rFonts w:ascii="Arial" w:hAnsi="Arial" w:cs="Arial"/>
                <w:sz w:val="20"/>
                <w:szCs w:val="20"/>
              </w:rPr>
            </w:pPr>
          </w:p>
        </w:tc>
        <w:tc>
          <w:tcPr>
            <w:tcW w:w="2164" w:type="dxa"/>
            <w:tcBorders>
              <w:top w:val="nil"/>
              <w:left w:val="nil"/>
              <w:bottom w:val="single" w:sz="4" w:space="0" w:color="auto"/>
              <w:right w:val="single" w:sz="4" w:space="0" w:color="auto"/>
            </w:tcBorders>
            <w:noWrap/>
            <w:vAlign w:val="bottom"/>
            <w:hideMark/>
          </w:tcPr>
          <w:p w14:paraId="2A28E6AE" w14:textId="77777777" w:rsidR="00887BC1" w:rsidRPr="00F9616B" w:rsidRDefault="00887BC1" w:rsidP="00377BDA">
            <w:pPr>
              <w:spacing w:before="40" w:after="40"/>
              <w:jc w:val="right"/>
              <w:rPr>
                <w:rFonts w:ascii="Arial" w:hAnsi="Arial" w:cs="Arial"/>
                <w:sz w:val="20"/>
                <w:szCs w:val="20"/>
              </w:rPr>
            </w:pPr>
          </w:p>
        </w:tc>
        <w:tc>
          <w:tcPr>
            <w:tcW w:w="640" w:type="dxa"/>
            <w:tcBorders>
              <w:top w:val="nil"/>
              <w:left w:val="nil"/>
              <w:bottom w:val="single" w:sz="4" w:space="0" w:color="auto"/>
              <w:right w:val="single" w:sz="4" w:space="0" w:color="auto"/>
            </w:tcBorders>
            <w:noWrap/>
            <w:vAlign w:val="bottom"/>
            <w:hideMark/>
          </w:tcPr>
          <w:p w14:paraId="7E2657D5" w14:textId="77777777" w:rsidR="00887BC1" w:rsidRPr="00F9616B" w:rsidRDefault="00887BC1" w:rsidP="00377BDA">
            <w:pPr>
              <w:spacing w:before="40" w:after="40"/>
              <w:jc w:val="center"/>
              <w:rPr>
                <w:rFonts w:ascii="Arial" w:hAnsi="Arial" w:cs="Arial"/>
                <w:sz w:val="20"/>
                <w:szCs w:val="20"/>
              </w:rPr>
            </w:pPr>
          </w:p>
        </w:tc>
      </w:tr>
      <w:tr w:rsidR="00473277" w:rsidRPr="00F9616B" w14:paraId="31042479" w14:textId="77777777" w:rsidTr="008E7679">
        <w:trPr>
          <w:cantSplit/>
          <w:trHeight w:val="313"/>
        </w:trPr>
        <w:tc>
          <w:tcPr>
            <w:tcW w:w="1897" w:type="dxa"/>
            <w:tcBorders>
              <w:top w:val="nil"/>
              <w:left w:val="single" w:sz="4" w:space="0" w:color="auto"/>
              <w:bottom w:val="single" w:sz="4" w:space="0" w:color="auto"/>
              <w:right w:val="single" w:sz="4" w:space="0" w:color="auto"/>
            </w:tcBorders>
            <w:noWrap/>
            <w:vAlign w:val="bottom"/>
            <w:hideMark/>
          </w:tcPr>
          <w:p w14:paraId="65505A78" w14:textId="77777777" w:rsidR="00473277" w:rsidRPr="00F9616B" w:rsidRDefault="00473277" w:rsidP="00473277">
            <w:pPr>
              <w:spacing w:before="40" w:after="40"/>
              <w:rPr>
                <w:rFonts w:ascii="Arial" w:hAnsi="Arial" w:cs="Arial"/>
                <w:sz w:val="20"/>
                <w:szCs w:val="20"/>
              </w:rPr>
            </w:pPr>
            <w:r w:rsidRPr="00F9616B">
              <w:rPr>
                <w:rFonts w:ascii="Arial" w:hAnsi="Arial" w:cs="Arial"/>
                <w:sz w:val="20"/>
                <w:szCs w:val="20"/>
              </w:rPr>
              <w:t>Dispatcher</w:t>
            </w:r>
          </w:p>
        </w:tc>
        <w:tc>
          <w:tcPr>
            <w:tcW w:w="628" w:type="dxa"/>
            <w:tcBorders>
              <w:top w:val="nil"/>
              <w:left w:val="nil"/>
              <w:bottom w:val="single" w:sz="4" w:space="0" w:color="auto"/>
              <w:right w:val="single" w:sz="4" w:space="0" w:color="auto"/>
            </w:tcBorders>
            <w:noWrap/>
            <w:vAlign w:val="bottom"/>
            <w:hideMark/>
          </w:tcPr>
          <w:p w14:paraId="56AB8B8E" w14:textId="77777777" w:rsidR="00473277" w:rsidRPr="00F9616B" w:rsidRDefault="00473277" w:rsidP="00473277">
            <w:pPr>
              <w:spacing w:before="40" w:after="40"/>
              <w:jc w:val="center"/>
              <w:rPr>
                <w:rFonts w:ascii="Arial" w:hAnsi="Arial" w:cs="Arial"/>
                <w:sz w:val="20"/>
                <w:szCs w:val="20"/>
              </w:rPr>
            </w:pPr>
          </w:p>
        </w:tc>
        <w:tc>
          <w:tcPr>
            <w:tcW w:w="2222" w:type="dxa"/>
            <w:tcBorders>
              <w:top w:val="nil"/>
              <w:left w:val="nil"/>
              <w:bottom w:val="single" w:sz="4" w:space="0" w:color="auto"/>
              <w:right w:val="single" w:sz="4" w:space="0" w:color="auto"/>
            </w:tcBorders>
            <w:noWrap/>
            <w:vAlign w:val="bottom"/>
            <w:hideMark/>
          </w:tcPr>
          <w:p w14:paraId="0E1597E3" w14:textId="77777777" w:rsidR="00473277" w:rsidRPr="00F9616B" w:rsidRDefault="00473277" w:rsidP="00473277">
            <w:pPr>
              <w:spacing w:before="40" w:after="40"/>
              <w:jc w:val="right"/>
              <w:rPr>
                <w:rFonts w:ascii="Arial" w:hAnsi="Arial" w:cs="Arial"/>
                <w:sz w:val="20"/>
                <w:szCs w:val="20"/>
              </w:rPr>
            </w:pPr>
          </w:p>
        </w:tc>
        <w:tc>
          <w:tcPr>
            <w:tcW w:w="638" w:type="dxa"/>
            <w:tcBorders>
              <w:top w:val="nil"/>
              <w:left w:val="nil"/>
              <w:bottom w:val="single" w:sz="4" w:space="0" w:color="auto"/>
              <w:right w:val="single" w:sz="4" w:space="0" w:color="auto"/>
            </w:tcBorders>
            <w:noWrap/>
            <w:vAlign w:val="bottom"/>
            <w:hideMark/>
          </w:tcPr>
          <w:p w14:paraId="6D709603" w14:textId="77777777" w:rsidR="00473277" w:rsidRPr="00F9616B" w:rsidRDefault="00473277" w:rsidP="00473277">
            <w:pPr>
              <w:spacing w:before="40" w:after="40"/>
              <w:jc w:val="center"/>
              <w:rPr>
                <w:rFonts w:ascii="Arial" w:hAnsi="Arial" w:cs="Arial"/>
                <w:sz w:val="20"/>
                <w:szCs w:val="20"/>
              </w:rPr>
            </w:pPr>
          </w:p>
        </w:tc>
        <w:tc>
          <w:tcPr>
            <w:tcW w:w="567" w:type="dxa"/>
            <w:tcBorders>
              <w:top w:val="nil"/>
              <w:left w:val="nil"/>
              <w:bottom w:val="single" w:sz="4" w:space="0" w:color="auto"/>
              <w:right w:val="single" w:sz="4" w:space="0" w:color="auto"/>
            </w:tcBorders>
            <w:noWrap/>
            <w:vAlign w:val="bottom"/>
            <w:hideMark/>
          </w:tcPr>
          <w:p w14:paraId="1337D3EC" w14:textId="77777777" w:rsidR="00473277" w:rsidRPr="00F9616B" w:rsidRDefault="00473277" w:rsidP="00473277">
            <w:pPr>
              <w:spacing w:before="40" w:after="40"/>
              <w:jc w:val="center"/>
              <w:rPr>
                <w:rFonts w:ascii="Arial" w:hAnsi="Arial" w:cs="Arial"/>
                <w:sz w:val="20"/>
                <w:szCs w:val="20"/>
              </w:rPr>
            </w:pPr>
          </w:p>
        </w:tc>
        <w:tc>
          <w:tcPr>
            <w:tcW w:w="2164" w:type="dxa"/>
            <w:tcBorders>
              <w:top w:val="nil"/>
              <w:left w:val="nil"/>
              <w:bottom w:val="single" w:sz="4" w:space="0" w:color="auto"/>
              <w:right w:val="single" w:sz="4" w:space="0" w:color="auto"/>
            </w:tcBorders>
            <w:noWrap/>
            <w:vAlign w:val="bottom"/>
            <w:hideMark/>
          </w:tcPr>
          <w:p w14:paraId="5FC9CEB0" w14:textId="77777777" w:rsidR="00473277" w:rsidRPr="00F9616B" w:rsidRDefault="00473277" w:rsidP="00473277">
            <w:pPr>
              <w:spacing w:before="40" w:after="40"/>
              <w:jc w:val="right"/>
              <w:rPr>
                <w:rFonts w:ascii="Arial" w:hAnsi="Arial" w:cs="Arial"/>
                <w:sz w:val="20"/>
                <w:szCs w:val="20"/>
              </w:rPr>
            </w:pPr>
          </w:p>
        </w:tc>
        <w:tc>
          <w:tcPr>
            <w:tcW w:w="640" w:type="dxa"/>
            <w:tcBorders>
              <w:top w:val="nil"/>
              <w:left w:val="nil"/>
              <w:bottom w:val="single" w:sz="4" w:space="0" w:color="auto"/>
              <w:right w:val="single" w:sz="4" w:space="0" w:color="auto"/>
            </w:tcBorders>
            <w:noWrap/>
            <w:vAlign w:val="bottom"/>
            <w:hideMark/>
          </w:tcPr>
          <w:p w14:paraId="5C0B1A7D" w14:textId="77777777" w:rsidR="00473277" w:rsidRPr="00F9616B" w:rsidRDefault="00473277" w:rsidP="00473277">
            <w:pPr>
              <w:spacing w:before="40" w:after="40"/>
              <w:jc w:val="center"/>
              <w:rPr>
                <w:rFonts w:ascii="Arial" w:hAnsi="Arial" w:cs="Arial"/>
                <w:sz w:val="20"/>
                <w:szCs w:val="20"/>
              </w:rPr>
            </w:pPr>
          </w:p>
        </w:tc>
      </w:tr>
      <w:tr w:rsidR="00887BC1" w:rsidRPr="00F9616B" w14:paraId="1B0567C5" w14:textId="77777777" w:rsidTr="008E7679">
        <w:trPr>
          <w:cantSplit/>
          <w:trHeight w:val="329"/>
        </w:trPr>
        <w:tc>
          <w:tcPr>
            <w:tcW w:w="1897" w:type="dxa"/>
            <w:tcBorders>
              <w:top w:val="single" w:sz="4" w:space="0" w:color="auto"/>
              <w:left w:val="nil"/>
              <w:bottom w:val="nil"/>
              <w:right w:val="nil"/>
            </w:tcBorders>
            <w:noWrap/>
            <w:vAlign w:val="bottom"/>
            <w:hideMark/>
          </w:tcPr>
          <w:p w14:paraId="06F8017D" w14:textId="77777777" w:rsidR="00887BC1" w:rsidRPr="00F9616B" w:rsidRDefault="00887BC1" w:rsidP="00377BDA">
            <w:pPr>
              <w:spacing w:before="40" w:after="40"/>
              <w:rPr>
                <w:rFonts w:ascii="Arial" w:hAnsi="Arial" w:cs="Arial"/>
                <w:sz w:val="20"/>
                <w:szCs w:val="20"/>
              </w:rPr>
            </w:pPr>
          </w:p>
        </w:tc>
        <w:tc>
          <w:tcPr>
            <w:tcW w:w="628" w:type="dxa"/>
            <w:tcBorders>
              <w:top w:val="single" w:sz="4" w:space="0" w:color="auto"/>
              <w:left w:val="nil"/>
              <w:bottom w:val="nil"/>
              <w:right w:val="nil"/>
            </w:tcBorders>
            <w:noWrap/>
            <w:vAlign w:val="bottom"/>
            <w:hideMark/>
          </w:tcPr>
          <w:p w14:paraId="735DCF7B" w14:textId="77777777" w:rsidR="00887BC1" w:rsidRPr="00F9616B" w:rsidRDefault="00887BC1" w:rsidP="00377BDA">
            <w:pPr>
              <w:spacing w:before="40" w:after="40"/>
              <w:rPr>
                <w:rFonts w:ascii="Arial" w:hAnsi="Arial" w:cs="Arial"/>
                <w:sz w:val="20"/>
                <w:szCs w:val="20"/>
              </w:rPr>
            </w:pPr>
          </w:p>
        </w:tc>
        <w:tc>
          <w:tcPr>
            <w:tcW w:w="2222" w:type="dxa"/>
            <w:tcBorders>
              <w:top w:val="single" w:sz="4" w:space="0" w:color="auto"/>
              <w:left w:val="nil"/>
              <w:bottom w:val="nil"/>
              <w:right w:val="nil"/>
            </w:tcBorders>
            <w:noWrap/>
            <w:vAlign w:val="bottom"/>
            <w:hideMark/>
          </w:tcPr>
          <w:p w14:paraId="70ED8EED" w14:textId="77777777" w:rsidR="00887BC1" w:rsidRPr="00F9616B" w:rsidRDefault="00887BC1" w:rsidP="00377BDA">
            <w:pPr>
              <w:spacing w:before="40" w:after="40"/>
              <w:rPr>
                <w:rFonts w:ascii="Arial" w:hAnsi="Arial" w:cs="Arial"/>
                <w:sz w:val="20"/>
                <w:szCs w:val="20"/>
              </w:rPr>
            </w:pPr>
          </w:p>
        </w:tc>
        <w:tc>
          <w:tcPr>
            <w:tcW w:w="638" w:type="dxa"/>
            <w:tcBorders>
              <w:top w:val="single" w:sz="4" w:space="0" w:color="auto"/>
              <w:left w:val="nil"/>
              <w:bottom w:val="nil"/>
              <w:right w:val="nil"/>
            </w:tcBorders>
            <w:noWrap/>
            <w:vAlign w:val="bottom"/>
            <w:hideMark/>
          </w:tcPr>
          <w:p w14:paraId="64911401" w14:textId="77777777" w:rsidR="00887BC1" w:rsidRPr="00F9616B" w:rsidRDefault="00887BC1" w:rsidP="00377BDA">
            <w:pPr>
              <w:spacing w:before="40" w:after="40"/>
              <w:rPr>
                <w:rFonts w:ascii="Arial" w:hAnsi="Arial" w:cs="Arial"/>
                <w:sz w:val="20"/>
                <w:szCs w:val="20"/>
              </w:rPr>
            </w:pPr>
          </w:p>
        </w:tc>
        <w:tc>
          <w:tcPr>
            <w:tcW w:w="567" w:type="dxa"/>
            <w:tcBorders>
              <w:top w:val="single" w:sz="4" w:space="0" w:color="auto"/>
              <w:left w:val="nil"/>
              <w:bottom w:val="nil"/>
              <w:right w:val="nil"/>
            </w:tcBorders>
            <w:noWrap/>
            <w:vAlign w:val="bottom"/>
            <w:hideMark/>
          </w:tcPr>
          <w:p w14:paraId="2CB95896" w14:textId="77777777" w:rsidR="00887BC1" w:rsidRPr="00F9616B" w:rsidRDefault="00887BC1" w:rsidP="00377BDA">
            <w:pPr>
              <w:spacing w:before="40" w:after="40"/>
              <w:rPr>
                <w:rFonts w:ascii="Arial" w:hAnsi="Arial" w:cs="Arial"/>
                <w:sz w:val="20"/>
                <w:szCs w:val="20"/>
              </w:rPr>
            </w:pPr>
          </w:p>
        </w:tc>
        <w:tc>
          <w:tcPr>
            <w:tcW w:w="2164" w:type="dxa"/>
            <w:tcBorders>
              <w:top w:val="single" w:sz="4" w:space="0" w:color="auto"/>
              <w:left w:val="nil"/>
              <w:bottom w:val="nil"/>
              <w:right w:val="nil"/>
            </w:tcBorders>
            <w:noWrap/>
            <w:vAlign w:val="bottom"/>
            <w:hideMark/>
          </w:tcPr>
          <w:p w14:paraId="5D882D62" w14:textId="77777777" w:rsidR="00887BC1" w:rsidRPr="00F9616B" w:rsidRDefault="00887BC1" w:rsidP="00377BDA">
            <w:pPr>
              <w:spacing w:before="40" w:after="40"/>
              <w:rPr>
                <w:rFonts w:ascii="Arial" w:hAnsi="Arial" w:cs="Arial"/>
                <w:sz w:val="20"/>
                <w:szCs w:val="20"/>
              </w:rPr>
            </w:pPr>
          </w:p>
        </w:tc>
        <w:tc>
          <w:tcPr>
            <w:tcW w:w="640" w:type="dxa"/>
            <w:tcBorders>
              <w:top w:val="single" w:sz="4" w:space="0" w:color="auto"/>
              <w:left w:val="nil"/>
              <w:bottom w:val="nil"/>
              <w:right w:val="nil"/>
            </w:tcBorders>
            <w:noWrap/>
            <w:vAlign w:val="bottom"/>
            <w:hideMark/>
          </w:tcPr>
          <w:p w14:paraId="4C41FFF6" w14:textId="77777777" w:rsidR="00887BC1" w:rsidRPr="00F9616B" w:rsidRDefault="00887BC1" w:rsidP="00377BDA">
            <w:pPr>
              <w:spacing w:before="40" w:after="40"/>
              <w:rPr>
                <w:rFonts w:ascii="Arial" w:hAnsi="Arial" w:cs="Arial"/>
                <w:sz w:val="20"/>
                <w:szCs w:val="20"/>
              </w:rPr>
            </w:pPr>
          </w:p>
        </w:tc>
      </w:tr>
    </w:tbl>
    <w:p w14:paraId="396ABD85" w14:textId="77777777" w:rsidR="00A62C95" w:rsidRPr="003A46EB" w:rsidRDefault="00C64D78" w:rsidP="003A46EB">
      <w:pPr>
        <w:keepNext/>
        <w:spacing w:before="360"/>
        <w:rPr>
          <w:rFonts w:ascii="Arial" w:hAnsi="Arial" w:cs="Arial"/>
          <w:sz w:val="24"/>
          <w:szCs w:val="24"/>
        </w:rPr>
      </w:pPr>
      <w:r w:rsidRPr="00F9616B">
        <w:rPr>
          <w:rFonts w:cs="Arial"/>
        </w:rPr>
        <w:br w:type="page"/>
      </w:r>
      <w:r w:rsidR="00A62C95" w:rsidRPr="003A46EB">
        <w:rPr>
          <w:rFonts w:ascii="Arial" w:hAnsi="Arial" w:cs="Arial"/>
          <w:sz w:val="24"/>
          <w:szCs w:val="24"/>
        </w:rPr>
        <w:lastRenderedPageBreak/>
        <w:t>Performance Measures</w:t>
      </w:r>
    </w:p>
    <w:tbl>
      <w:tblPr>
        <w:tblW w:w="8652" w:type="dxa"/>
        <w:tblInd w:w="96" w:type="dxa"/>
        <w:tblLook w:val="04A0" w:firstRow="1" w:lastRow="0" w:firstColumn="1" w:lastColumn="0" w:noHBand="0" w:noVBand="1"/>
      </w:tblPr>
      <w:tblGrid>
        <w:gridCol w:w="2146"/>
        <w:gridCol w:w="990"/>
        <w:gridCol w:w="1016"/>
        <w:gridCol w:w="64"/>
        <w:gridCol w:w="116"/>
        <w:gridCol w:w="928"/>
        <w:gridCol w:w="1206"/>
        <w:gridCol w:w="1037"/>
        <w:gridCol w:w="1149"/>
      </w:tblGrid>
      <w:tr w:rsidR="00887BC1" w:rsidRPr="00F9616B" w14:paraId="36651B56" w14:textId="77777777" w:rsidTr="000576EF">
        <w:trPr>
          <w:cantSplit/>
        </w:trPr>
        <w:tc>
          <w:tcPr>
            <w:tcW w:w="8652" w:type="dxa"/>
            <w:gridSpan w:val="9"/>
            <w:tcBorders>
              <w:top w:val="single" w:sz="4" w:space="0" w:color="auto"/>
              <w:left w:val="single" w:sz="4" w:space="0" w:color="auto"/>
              <w:bottom w:val="single" w:sz="4" w:space="0" w:color="auto"/>
              <w:right w:val="single" w:sz="4" w:space="0" w:color="auto"/>
            </w:tcBorders>
            <w:noWrap/>
            <w:hideMark/>
          </w:tcPr>
          <w:p w14:paraId="4EF55FB2" w14:textId="77777777" w:rsidR="00C92CC7" w:rsidRPr="00F9616B" w:rsidRDefault="00887BC1" w:rsidP="00C3172D">
            <w:pPr>
              <w:spacing w:before="40" w:after="40"/>
              <w:rPr>
                <w:rFonts w:ascii="Arial" w:hAnsi="Arial" w:cs="Arial"/>
                <w:sz w:val="20"/>
                <w:szCs w:val="20"/>
              </w:rPr>
            </w:pPr>
            <w:r w:rsidRPr="00F9616B">
              <w:rPr>
                <w:rFonts w:ascii="Arial" w:hAnsi="Arial" w:cs="Arial"/>
                <w:sz w:val="20"/>
                <w:szCs w:val="20"/>
              </w:rPr>
              <w:t xml:space="preserve">Performance standards will be used by the Division as a tool for measuring the effectiveness and efficiency of </w:t>
            </w:r>
            <w:proofErr w:type="gramStart"/>
            <w:r w:rsidRPr="00F9616B">
              <w:rPr>
                <w:rFonts w:ascii="Arial" w:hAnsi="Arial" w:cs="Arial"/>
                <w:sz w:val="20"/>
                <w:szCs w:val="20"/>
              </w:rPr>
              <w:t>your system's</w:t>
            </w:r>
            <w:proofErr w:type="gramEnd"/>
            <w:r w:rsidRPr="00F9616B">
              <w:rPr>
                <w:rFonts w:ascii="Arial" w:hAnsi="Arial" w:cs="Arial"/>
                <w:sz w:val="20"/>
                <w:szCs w:val="20"/>
              </w:rPr>
              <w:t xml:space="preserve"> rural public transportation services.  The rating structure is also being used as a basis for offering technical assistance.  The program is set up such that services can be rated as "Successful", "Acceptable" or "Needs Review" based on how a system performs in each of the operating measures.  In addition, these standards will be utilized in determining whether new services requested by systems should be funded based on their potential for success.  The following standards apply to demand response and rural route services and all Section 5311 recipients:</w:t>
            </w:r>
          </w:p>
        </w:tc>
      </w:tr>
      <w:tr w:rsidR="00887BC1" w:rsidRPr="00F9616B" w14:paraId="71A0B129"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noWrap/>
            <w:vAlign w:val="center"/>
            <w:hideMark/>
          </w:tcPr>
          <w:p w14:paraId="5FD68CC1"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Measure</w:t>
            </w:r>
          </w:p>
        </w:tc>
        <w:tc>
          <w:tcPr>
            <w:tcW w:w="2186"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44E2B223"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Successful</w:t>
            </w:r>
          </w:p>
        </w:tc>
        <w:tc>
          <w:tcPr>
            <w:tcW w:w="213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7D8C361"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Acceptable</w:t>
            </w:r>
          </w:p>
        </w:tc>
        <w:tc>
          <w:tcPr>
            <w:tcW w:w="218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1CC31D5"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Needs Review</w:t>
            </w:r>
          </w:p>
        </w:tc>
      </w:tr>
      <w:tr w:rsidR="00887BC1" w:rsidRPr="00F9616B" w14:paraId="64BAB37C" w14:textId="77777777" w:rsidTr="000576EF">
        <w:trPr>
          <w:cantSplit/>
          <w:trHeight w:val="310"/>
        </w:trPr>
        <w:tc>
          <w:tcPr>
            <w:tcW w:w="2146" w:type="dxa"/>
            <w:vMerge/>
            <w:tcBorders>
              <w:top w:val="single" w:sz="4" w:space="0" w:color="auto"/>
              <w:left w:val="single" w:sz="4" w:space="0" w:color="auto"/>
              <w:bottom w:val="single" w:sz="4" w:space="0" w:color="auto"/>
              <w:right w:val="single" w:sz="4" w:space="0" w:color="auto"/>
            </w:tcBorders>
            <w:hideMark/>
          </w:tcPr>
          <w:p w14:paraId="3CB96A9B" w14:textId="77777777" w:rsidR="00887BC1" w:rsidRPr="00F9616B" w:rsidRDefault="00887BC1" w:rsidP="00C3172D">
            <w:pPr>
              <w:spacing w:before="40" w:after="40"/>
              <w:rPr>
                <w:rFonts w:ascii="Arial" w:hAnsi="Arial" w:cs="Arial"/>
                <w:b/>
                <w:bCs/>
                <w:sz w:val="20"/>
                <w:szCs w:val="20"/>
              </w:rPr>
            </w:pPr>
          </w:p>
        </w:tc>
        <w:tc>
          <w:tcPr>
            <w:tcW w:w="2186" w:type="dxa"/>
            <w:gridSpan w:val="4"/>
            <w:vMerge/>
            <w:tcBorders>
              <w:top w:val="single" w:sz="4" w:space="0" w:color="auto"/>
              <w:left w:val="single" w:sz="4" w:space="0" w:color="auto"/>
              <w:bottom w:val="single" w:sz="4" w:space="0" w:color="auto"/>
              <w:right w:val="single" w:sz="4" w:space="0" w:color="auto"/>
            </w:tcBorders>
            <w:hideMark/>
          </w:tcPr>
          <w:p w14:paraId="303B87C3" w14:textId="77777777" w:rsidR="00887BC1" w:rsidRPr="00F9616B" w:rsidRDefault="00887BC1" w:rsidP="00C3172D">
            <w:pPr>
              <w:spacing w:before="40" w:after="40"/>
              <w:rPr>
                <w:rFonts w:ascii="Arial" w:hAnsi="Arial" w:cs="Arial"/>
                <w:b/>
                <w:bCs/>
                <w:sz w:val="20"/>
                <w:szCs w:val="20"/>
              </w:rPr>
            </w:pPr>
          </w:p>
        </w:tc>
        <w:tc>
          <w:tcPr>
            <w:tcW w:w="2134" w:type="dxa"/>
            <w:gridSpan w:val="2"/>
            <w:vMerge/>
            <w:tcBorders>
              <w:top w:val="single" w:sz="4" w:space="0" w:color="auto"/>
              <w:left w:val="single" w:sz="4" w:space="0" w:color="auto"/>
              <w:bottom w:val="single" w:sz="4" w:space="0" w:color="auto"/>
              <w:right w:val="single" w:sz="4" w:space="0" w:color="auto"/>
            </w:tcBorders>
            <w:hideMark/>
          </w:tcPr>
          <w:p w14:paraId="76D41A4E" w14:textId="77777777" w:rsidR="00887BC1" w:rsidRPr="00F9616B" w:rsidRDefault="00887BC1" w:rsidP="00C3172D">
            <w:pPr>
              <w:spacing w:before="40" w:after="40"/>
              <w:rPr>
                <w:rFonts w:ascii="Arial" w:hAnsi="Arial" w:cs="Arial"/>
                <w:b/>
                <w:bCs/>
                <w:sz w:val="20"/>
                <w:szCs w:val="20"/>
              </w:rPr>
            </w:pPr>
          </w:p>
        </w:tc>
        <w:tc>
          <w:tcPr>
            <w:tcW w:w="2186" w:type="dxa"/>
            <w:gridSpan w:val="2"/>
            <w:vMerge/>
            <w:tcBorders>
              <w:top w:val="single" w:sz="4" w:space="0" w:color="auto"/>
              <w:left w:val="single" w:sz="4" w:space="0" w:color="auto"/>
              <w:bottom w:val="single" w:sz="4" w:space="0" w:color="auto"/>
              <w:right w:val="single" w:sz="4" w:space="0" w:color="auto"/>
            </w:tcBorders>
            <w:hideMark/>
          </w:tcPr>
          <w:p w14:paraId="420213B4" w14:textId="77777777" w:rsidR="00887BC1" w:rsidRPr="00F9616B" w:rsidRDefault="00887BC1" w:rsidP="00C3172D">
            <w:pPr>
              <w:spacing w:before="40" w:after="40"/>
              <w:rPr>
                <w:rFonts w:ascii="Arial" w:hAnsi="Arial" w:cs="Arial"/>
                <w:b/>
                <w:bCs/>
                <w:sz w:val="20"/>
                <w:szCs w:val="20"/>
              </w:rPr>
            </w:pPr>
          </w:p>
        </w:tc>
      </w:tr>
      <w:tr w:rsidR="00887BC1" w:rsidRPr="00F9616B" w14:paraId="5A242C0B"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698486BE" w14:textId="77777777" w:rsidR="00887BC1" w:rsidRPr="00F9616B" w:rsidRDefault="00887BC1" w:rsidP="00C3172D">
            <w:pPr>
              <w:tabs>
                <w:tab w:val="left" w:pos="1588"/>
              </w:tabs>
              <w:spacing w:before="40" w:after="40"/>
              <w:jc w:val="center"/>
              <w:rPr>
                <w:rFonts w:ascii="Arial" w:hAnsi="Arial" w:cs="Arial"/>
                <w:b/>
                <w:bCs/>
                <w:sz w:val="20"/>
                <w:szCs w:val="20"/>
              </w:rPr>
            </w:pPr>
            <w:r w:rsidRPr="00F9616B">
              <w:rPr>
                <w:rFonts w:ascii="Arial" w:hAnsi="Arial" w:cs="Arial"/>
                <w:b/>
                <w:bCs/>
                <w:sz w:val="20"/>
                <w:szCs w:val="20"/>
              </w:rPr>
              <w:t>Operating Cost per Hour</w:t>
            </w:r>
          </w:p>
        </w:tc>
        <w:tc>
          <w:tcPr>
            <w:tcW w:w="2186" w:type="dxa"/>
            <w:gridSpan w:val="4"/>
            <w:vMerge w:val="restart"/>
            <w:tcBorders>
              <w:top w:val="single" w:sz="4" w:space="0" w:color="auto"/>
              <w:left w:val="single" w:sz="4" w:space="0" w:color="auto"/>
              <w:bottom w:val="single" w:sz="4" w:space="0" w:color="auto"/>
              <w:right w:val="single" w:sz="4" w:space="0" w:color="auto"/>
            </w:tcBorders>
            <w:hideMark/>
          </w:tcPr>
          <w:p w14:paraId="1C321A0A"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&lt;$30</w:t>
            </w:r>
          </w:p>
        </w:tc>
        <w:tc>
          <w:tcPr>
            <w:tcW w:w="2134" w:type="dxa"/>
            <w:gridSpan w:val="2"/>
            <w:vMerge w:val="restart"/>
            <w:tcBorders>
              <w:top w:val="single" w:sz="4" w:space="0" w:color="auto"/>
              <w:left w:val="single" w:sz="4" w:space="0" w:color="auto"/>
              <w:bottom w:val="single" w:sz="4" w:space="0" w:color="auto"/>
              <w:right w:val="single" w:sz="4" w:space="0" w:color="auto"/>
            </w:tcBorders>
            <w:hideMark/>
          </w:tcPr>
          <w:p w14:paraId="491DC481"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$30-$40</w:t>
            </w:r>
          </w:p>
        </w:tc>
        <w:tc>
          <w:tcPr>
            <w:tcW w:w="2186" w:type="dxa"/>
            <w:gridSpan w:val="2"/>
            <w:vMerge w:val="restart"/>
            <w:tcBorders>
              <w:top w:val="single" w:sz="4" w:space="0" w:color="auto"/>
              <w:left w:val="single" w:sz="4" w:space="0" w:color="auto"/>
              <w:bottom w:val="single" w:sz="4" w:space="0" w:color="auto"/>
              <w:right w:val="single" w:sz="4" w:space="0" w:color="auto"/>
            </w:tcBorders>
            <w:hideMark/>
          </w:tcPr>
          <w:p w14:paraId="16085EA9"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&gt;$40</w:t>
            </w:r>
          </w:p>
        </w:tc>
      </w:tr>
      <w:tr w:rsidR="00887BC1" w:rsidRPr="00F9616B" w14:paraId="63FA637B" w14:textId="77777777" w:rsidTr="000576EF">
        <w:trPr>
          <w:cantSplit/>
          <w:trHeight w:val="310"/>
        </w:trPr>
        <w:tc>
          <w:tcPr>
            <w:tcW w:w="2146" w:type="dxa"/>
            <w:vMerge/>
            <w:tcBorders>
              <w:top w:val="single" w:sz="4" w:space="0" w:color="auto"/>
              <w:left w:val="single" w:sz="4" w:space="0" w:color="auto"/>
              <w:bottom w:val="single" w:sz="4" w:space="0" w:color="auto"/>
              <w:right w:val="single" w:sz="4" w:space="0" w:color="auto"/>
            </w:tcBorders>
            <w:hideMark/>
          </w:tcPr>
          <w:p w14:paraId="38BA9A1B" w14:textId="77777777" w:rsidR="00887BC1" w:rsidRPr="00F9616B" w:rsidRDefault="00887BC1" w:rsidP="00C3172D">
            <w:pPr>
              <w:spacing w:before="40" w:after="40"/>
              <w:rPr>
                <w:rFonts w:ascii="Arial" w:hAnsi="Arial" w:cs="Arial"/>
                <w:b/>
                <w:bCs/>
                <w:sz w:val="20"/>
                <w:szCs w:val="20"/>
              </w:rPr>
            </w:pPr>
          </w:p>
        </w:tc>
        <w:tc>
          <w:tcPr>
            <w:tcW w:w="2186" w:type="dxa"/>
            <w:gridSpan w:val="4"/>
            <w:vMerge/>
            <w:tcBorders>
              <w:top w:val="single" w:sz="4" w:space="0" w:color="auto"/>
              <w:left w:val="single" w:sz="4" w:space="0" w:color="auto"/>
              <w:bottom w:val="single" w:sz="4" w:space="0" w:color="auto"/>
              <w:right w:val="single" w:sz="4" w:space="0" w:color="auto"/>
            </w:tcBorders>
            <w:hideMark/>
          </w:tcPr>
          <w:p w14:paraId="69B6DE2A" w14:textId="77777777" w:rsidR="00887BC1" w:rsidRPr="00F9616B" w:rsidRDefault="00887BC1" w:rsidP="00C3172D">
            <w:pPr>
              <w:spacing w:before="40" w:after="40"/>
              <w:rPr>
                <w:rFonts w:ascii="Arial" w:hAnsi="Arial" w:cs="Arial"/>
                <w:sz w:val="20"/>
                <w:szCs w:val="20"/>
              </w:rPr>
            </w:pPr>
          </w:p>
        </w:tc>
        <w:tc>
          <w:tcPr>
            <w:tcW w:w="2134" w:type="dxa"/>
            <w:gridSpan w:val="2"/>
            <w:vMerge/>
            <w:tcBorders>
              <w:top w:val="single" w:sz="4" w:space="0" w:color="auto"/>
              <w:left w:val="single" w:sz="4" w:space="0" w:color="auto"/>
              <w:bottom w:val="single" w:sz="4" w:space="0" w:color="auto"/>
              <w:right w:val="single" w:sz="4" w:space="0" w:color="auto"/>
            </w:tcBorders>
            <w:hideMark/>
          </w:tcPr>
          <w:p w14:paraId="2775E1BA" w14:textId="77777777" w:rsidR="00887BC1" w:rsidRPr="00F9616B" w:rsidRDefault="00887BC1" w:rsidP="00C3172D">
            <w:pPr>
              <w:spacing w:before="40" w:after="40"/>
              <w:rPr>
                <w:rFonts w:ascii="Arial" w:hAnsi="Arial" w:cs="Arial"/>
                <w:sz w:val="20"/>
                <w:szCs w:val="20"/>
              </w:rPr>
            </w:pPr>
          </w:p>
        </w:tc>
        <w:tc>
          <w:tcPr>
            <w:tcW w:w="2186" w:type="dxa"/>
            <w:gridSpan w:val="2"/>
            <w:vMerge/>
            <w:tcBorders>
              <w:top w:val="single" w:sz="4" w:space="0" w:color="auto"/>
              <w:left w:val="single" w:sz="4" w:space="0" w:color="auto"/>
              <w:bottom w:val="single" w:sz="4" w:space="0" w:color="auto"/>
              <w:right w:val="single" w:sz="4" w:space="0" w:color="auto"/>
            </w:tcBorders>
            <w:hideMark/>
          </w:tcPr>
          <w:p w14:paraId="706168B2" w14:textId="77777777" w:rsidR="00887BC1" w:rsidRPr="00F9616B" w:rsidRDefault="00887BC1" w:rsidP="00C3172D">
            <w:pPr>
              <w:spacing w:before="40" w:after="40"/>
              <w:rPr>
                <w:rFonts w:ascii="Arial" w:hAnsi="Arial" w:cs="Arial"/>
                <w:sz w:val="20"/>
                <w:szCs w:val="20"/>
              </w:rPr>
            </w:pPr>
          </w:p>
        </w:tc>
      </w:tr>
      <w:tr w:rsidR="00887BC1" w:rsidRPr="00F9616B" w14:paraId="10E5639B"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17C75867"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Operating Cost per Mile</w:t>
            </w:r>
          </w:p>
        </w:tc>
        <w:tc>
          <w:tcPr>
            <w:tcW w:w="2186" w:type="dxa"/>
            <w:gridSpan w:val="4"/>
            <w:vMerge w:val="restart"/>
            <w:tcBorders>
              <w:top w:val="single" w:sz="4" w:space="0" w:color="auto"/>
              <w:left w:val="single" w:sz="4" w:space="0" w:color="auto"/>
              <w:bottom w:val="single" w:sz="4" w:space="0" w:color="auto"/>
              <w:right w:val="single" w:sz="4" w:space="0" w:color="auto"/>
            </w:tcBorders>
            <w:hideMark/>
          </w:tcPr>
          <w:p w14:paraId="55971E6A" w14:textId="77777777" w:rsidR="00887BC1" w:rsidRPr="00F9616B" w:rsidRDefault="00887BC1" w:rsidP="00514507">
            <w:pPr>
              <w:spacing w:before="40" w:after="40"/>
              <w:jc w:val="center"/>
              <w:rPr>
                <w:rFonts w:ascii="Arial" w:hAnsi="Arial" w:cs="Arial"/>
                <w:sz w:val="20"/>
                <w:szCs w:val="20"/>
              </w:rPr>
            </w:pPr>
            <w:r w:rsidRPr="00F9616B">
              <w:rPr>
                <w:rFonts w:ascii="Arial" w:hAnsi="Arial" w:cs="Arial"/>
                <w:sz w:val="20"/>
                <w:szCs w:val="20"/>
              </w:rPr>
              <w:t>&lt;$1.</w:t>
            </w:r>
            <w:r w:rsidR="00514507">
              <w:rPr>
                <w:rFonts w:ascii="Arial" w:hAnsi="Arial" w:cs="Arial"/>
                <w:sz w:val="20"/>
                <w:szCs w:val="20"/>
              </w:rPr>
              <w:t>8</w:t>
            </w:r>
            <w:r w:rsidRPr="00F9616B">
              <w:rPr>
                <w:rFonts w:ascii="Arial" w:hAnsi="Arial" w:cs="Arial"/>
                <w:sz w:val="20"/>
                <w:szCs w:val="20"/>
              </w:rPr>
              <w:t>0</w:t>
            </w:r>
          </w:p>
        </w:tc>
        <w:tc>
          <w:tcPr>
            <w:tcW w:w="2134" w:type="dxa"/>
            <w:gridSpan w:val="2"/>
            <w:vMerge w:val="restart"/>
            <w:tcBorders>
              <w:top w:val="single" w:sz="4" w:space="0" w:color="auto"/>
              <w:left w:val="single" w:sz="4" w:space="0" w:color="auto"/>
              <w:bottom w:val="single" w:sz="4" w:space="0" w:color="auto"/>
              <w:right w:val="single" w:sz="4" w:space="0" w:color="auto"/>
            </w:tcBorders>
            <w:hideMark/>
          </w:tcPr>
          <w:p w14:paraId="2176AECA" w14:textId="77777777" w:rsidR="00887BC1" w:rsidRPr="00F9616B" w:rsidRDefault="00887BC1" w:rsidP="00514507">
            <w:pPr>
              <w:spacing w:before="40" w:after="40"/>
              <w:jc w:val="center"/>
              <w:rPr>
                <w:rFonts w:ascii="Arial" w:hAnsi="Arial" w:cs="Arial"/>
                <w:sz w:val="20"/>
                <w:szCs w:val="20"/>
              </w:rPr>
            </w:pPr>
            <w:r w:rsidRPr="00F9616B">
              <w:rPr>
                <w:rFonts w:ascii="Arial" w:hAnsi="Arial" w:cs="Arial"/>
                <w:sz w:val="20"/>
                <w:szCs w:val="20"/>
              </w:rPr>
              <w:t>$1.</w:t>
            </w:r>
            <w:r w:rsidR="00514507">
              <w:rPr>
                <w:rFonts w:ascii="Arial" w:hAnsi="Arial" w:cs="Arial"/>
                <w:sz w:val="20"/>
                <w:szCs w:val="20"/>
              </w:rPr>
              <w:t>8</w:t>
            </w:r>
            <w:r w:rsidRPr="00F9616B">
              <w:rPr>
                <w:rFonts w:ascii="Arial" w:hAnsi="Arial" w:cs="Arial"/>
                <w:sz w:val="20"/>
                <w:szCs w:val="20"/>
              </w:rPr>
              <w:t>0-$</w:t>
            </w:r>
            <w:r w:rsidR="00514507">
              <w:rPr>
                <w:rFonts w:ascii="Arial" w:hAnsi="Arial" w:cs="Arial"/>
                <w:sz w:val="20"/>
                <w:szCs w:val="20"/>
              </w:rPr>
              <w:t>3</w:t>
            </w:r>
            <w:r w:rsidRPr="00F9616B">
              <w:rPr>
                <w:rFonts w:ascii="Arial" w:hAnsi="Arial" w:cs="Arial"/>
                <w:sz w:val="20"/>
                <w:szCs w:val="20"/>
              </w:rPr>
              <w:t>.50</w:t>
            </w:r>
          </w:p>
        </w:tc>
        <w:tc>
          <w:tcPr>
            <w:tcW w:w="2186" w:type="dxa"/>
            <w:gridSpan w:val="2"/>
            <w:vMerge w:val="restart"/>
            <w:tcBorders>
              <w:top w:val="single" w:sz="4" w:space="0" w:color="auto"/>
              <w:left w:val="single" w:sz="4" w:space="0" w:color="auto"/>
              <w:bottom w:val="single" w:sz="4" w:space="0" w:color="auto"/>
              <w:right w:val="single" w:sz="4" w:space="0" w:color="auto"/>
            </w:tcBorders>
            <w:hideMark/>
          </w:tcPr>
          <w:p w14:paraId="611C2C89" w14:textId="77777777" w:rsidR="00887BC1" w:rsidRPr="00F9616B" w:rsidRDefault="00887BC1" w:rsidP="00514507">
            <w:pPr>
              <w:spacing w:before="40" w:after="40"/>
              <w:jc w:val="center"/>
              <w:rPr>
                <w:rFonts w:ascii="Arial" w:hAnsi="Arial" w:cs="Arial"/>
                <w:sz w:val="20"/>
                <w:szCs w:val="20"/>
              </w:rPr>
            </w:pPr>
            <w:r w:rsidRPr="00F9616B">
              <w:rPr>
                <w:rFonts w:ascii="Arial" w:hAnsi="Arial" w:cs="Arial"/>
                <w:sz w:val="20"/>
                <w:szCs w:val="20"/>
              </w:rPr>
              <w:t>&gt;$</w:t>
            </w:r>
            <w:r w:rsidR="00514507">
              <w:rPr>
                <w:rFonts w:ascii="Arial" w:hAnsi="Arial" w:cs="Arial"/>
                <w:sz w:val="20"/>
                <w:szCs w:val="20"/>
              </w:rPr>
              <w:t>3</w:t>
            </w:r>
            <w:r w:rsidRPr="00F9616B">
              <w:rPr>
                <w:rFonts w:ascii="Arial" w:hAnsi="Arial" w:cs="Arial"/>
                <w:sz w:val="20"/>
                <w:szCs w:val="20"/>
              </w:rPr>
              <w:t>.50</w:t>
            </w:r>
          </w:p>
        </w:tc>
      </w:tr>
      <w:tr w:rsidR="00887BC1" w:rsidRPr="00F9616B" w14:paraId="4E6F16F1" w14:textId="77777777" w:rsidTr="000576EF">
        <w:trPr>
          <w:cantSplit/>
          <w:trHeight w:val="310"/>
        </w:trPr>
        <w:tc>
          <w:tcPr>
            <w:tcW w:w="2146" w:type="dxa"/>
            <w:vMerge/>
            <w:tcBorders>
              <w:top w:val="single" w:sz="4" w:space="0" w:color="auto"/>
              <w:left w:val="single" w:sz="4" w:space="0" w:color="auto"/>
              <w:bottom w:val="single" w:sz="4" w:space="0" w:color="auto"/>
              <w:right w:val="single" w:sz="4" w:space="0" w:color="auto"/>
            </w:tcBorders>
            <w:hideMark/>
          </w:tcPr>
          <w:p w14:paraId="4B2AF0FF" w14:textId="77777777" w:rsidR="00887BC1" w:rsidRPr="00F9616B" w:rsidRDefault="00887BC1" w:rsidP="00C3172D">
            <w:pPr>
              <w:spacing w:before="40" w:after="40"/>
              <w:rPr>
                <w:rFonts w:ascii="Arial" w:hAnsi="Arial" w:cs="Arial"/>
                <w:b/>
                <w:bCs/>
                <w:sz w:val="20"/>
                <w:szCs w:val="20"/>
              </w:rPr>
            </w:pPr>
          </w:p>
        </w:tc>
        <w:tc>
          <w:tcPr>
            <w:tcW w:w="2186" w:type="dxa"/>
            <w:gridSpan w:val="4"/>
            <w:vMerge/>
            <w:tcBorders>
              <w:top w:val="single" w:sz="4" w:space="0" w:color="auto"/>
              <w:left w:val="single" w:sz="4" w:space="0" w:color="auto"/>
              <w:bottom w:val="single" w:sz="4" w:space="0" w:color="auto"/>
              <w:right w:val="single" w:sz="4" w:space="0" w:color="auto"/>
            </w:tcBorders>
            <w:hideMark/>
          </w:tcPr>
          <w:p w14:paraId="496C4F9C" w14:textId="77777777" w:rsidR="00887BC1" w:rsidRPr="00F9616B" w:rsidRDefault="00887BC1" w:rsidP="00C3172D">
            <w:pPr>
              <w:spacing w:before="40" w:after="40"/>
              <w:rPr>
                <w:rFonts w:ascii="Arial" w:hAnsi="Arial" w:cs="Arial"/>
                <w:sz w:val="20"/>
                <w:szCs w:val="20"/>
              </w:rPr>
            </w:pPr>
          </w:p>
        </w:tc>
        <w:tc>
          <w:tcPr>
            <w:tcW w:w="2134" w:type="dxa"/>
            <w:gridSpan w:val="2"/>
            <w:vMerge/>
            <w:tcBorders>
              <w:top w:val="single" w:sz="4" w:space="0" w:color="auto"/>
              <w:left w:val="single" w:sz="4" w:space="0" w:color="auto"/>
              <w:bottom w:val="single" w:sz="4" w:space="0" w:color="auto"/>
              <w:right w:val="single" w:sz="4" w:space="0" w:color="auto"/>
            </w:tcBorders>
            <w:hideMark/>
          </w:tcPr>
          <w:p w14:paraId="5B36FFDE" w14:textId="77777777" w:rsidR="00887BC1" w:rsidRPr="00F9616B" w:rsidRDefault="00887BC1" w:rsidP="00C3172D">
            <w:pPr>
              <w:spacing w:before="40" w:after="40"/>
              <w:rPr>
                <w:rFonts w:ascii="Arial" w:hAnsi="Arial" w:cs="Arial"/>
                <w:sz w:val="20"/>
                <w:szCs w:val="20"/>
              </w:rPr>
            </w:pPr>
          </w:p>
        </w:tc>
        <w:tc>
          <w:tcPr>
            <w:tcW w:w="2186" w:type="dxa"/>
            <w:gridSpan w:val="2"/>
            <w:vMerge/>
            <w:tcBorders>
              <w:top w:val="single" w:sz="4" w:space="0" w:color="auto"/>
              <w:left w:val="single" w:sz="4" w:space="0" w:color="auto"/>
              <w:bottom w:val="single" w:sz="4" w:space="0" w:color="auto"/>
              <w:right w:val="single" w:sz="4" w:space="0" w:color="auto"/>
            </w:tcBorders>
            <w:hideMark/>
          </w:tcPr>
          <w:p w14:paraId="6802CC93" w14:textId="77777777" w:rsidR="00887BC1" w:rsidRPr="00F9616B" w:rsidRDefault="00887BC1" w:rsidP="00C3172D">
            <w:pPr>
              <w:spacing w:before="40" w:after="40"/>
              <w:rPr>
                <w:rFonts w:ascii="Arial" w:hAnsi="Arial" w:cs="Arial"/>
                <w:sz w:val="20"/>
                <w:szCs w:val="20"/>
              </w:rPr>
            </w:pPr>
          </w:p>
        </w:tc>
      </w:tr>
      <w:tr w:rsidR="00887BC1" w:rsidRPr="00F9616B" w14:paraId="5B3D9450"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16CFF8D7"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Operating Cost per Passenger Trip</w:t>
            </w:r>
          </w:p>
        </w:tc>
        <w:tc>
          <w:tcPr>
            <w:tcW w:w="2186" w:type="dxa"/>
            <w:gridSpan w:val="4"/>
            <w:vMerge w:val="restart"/>
            <w:tcBorders>
              <w:top w:val="single" w:sz="4" w:space="0" w:color="auto"/>
              <w:left w:val="single" w:sz="4" w:space="0" w:color="auto"/>
              <w:bottom w:val="single" w:sz="4" w:space="0" w:color="auto"/>
              <w:right w:val="single" w:sz="4" w:space="0" w:color="auto"/>
            </w:tcBorders>
            <w:hideMark/>
          </w:tcPr>
          <w:p w14:paraId="438A090D"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&lt;$9.00</w:t>
            </w:r>
          </w:p>
        </w:tc>
        <w:tc>
          <w:tcPr>
            <w:tcW w:w="2134" w:type="dxa"/>
            <w:gridSpan w:val="2"/>
            <w:vMerge w:val="restart"/>
            <w:tcBorders>
              <w:top w:val="single" w:sz="4" w:space="0" w:color="auto"/>
              <w:left w:val="single" w:sz="4" w:space="0" w:color="auto"/>
              <w:bottom w:val="single" w:sz="4" w:space="0" w:color="auto"/>
              <w:right w:val="single" w:sz="4" w:space="0" w:color="auto"/>
            </w:tcBorders>
            <w:hideMark/>
          </w:tcPr>
          <w:p w14:paraId="218A135D"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$9.00-$13.00</w:t>
            </w:r>
          </w:p>
        </w:tc>
        <w:tc>
          <w:tcPr>
            <w:tcW w:w="2186" w:type="dxa"/>
            <w:gridSpan w:val="2"/>
            <w:vMerge w:val="restart"/>
            <w:tcBorders>
              <w:top w:val="single" w:sz="4" w:space="0" w:color="auto"/>
              <w:left w:val="single" w:sz="4" w:space="0" w:color="auto"/>
              <w:bottom w:val="single" w:sz="4" w:space="0" w:color="auto"/>
              <w:right w:val="single" w:sz="4" w:space="0" w:color="auto"/>
            </w:tcBorders>
            <w:hideMark/>
          </w:tcPr>
          <w:p w14:paraId="49158FE1"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&gt;$13.00</w:t>
            </w:r>
          </w:p>
        </w:tc>
      </w:tr>
      <w:tr w:rsidR="00887BC1" w:rsidRPr="00F9616B" w14:paraId="17274460" w14:textId="77777777" w:rsidTr="000576EF">
        <w:trPr>
          <w:cantSplit/>
          <w:trHeight w:val="310"/>
        </w:trPr>
        <w:tc>
          <w:tcPr>
            <w:tcW w:w="2146" w:type="dxa"/>
            <w:vMerge/>
            <w:tcBorders>
              <w:top w:val="single" w:sz="4" w:space="0" w:color="auto"/>
              <w:left w:val="single" w:sz="4" w:space="0" w:color="auto"/>
              <w:bottom w:val="single" w:sz="4" w:space="0" w:color="auto"/>
              <w:right w:val="single" w:sz="4" w:space="0" w:color="auto"/>
            </w:tcBorders>
            <w:hideMark/>
          </w:tcPr>
          <w:p w14:paraId="646F9847" w14:textId="77777777" w:rsidR="00887BC1" w:rsidRPr="00F9616B" w:rsidRDefault="00887BC1" w:rsidP="00C3172D">
            <w:pPr>
              <w:spacing w:before="40" w:after="40"/>
              <w:rPr>
                <w:rFonts w:ascii="Arial" w:hAnsi="Arial" w:cs="Arial"/>
                <w:b/>
                <w:bCs/>
                <w:sz w:val="20"/>
                <w:szCs w:val="20"/>
              </w:rPr>
            </w:pPr>
          </w:p>
        </w:tc>
        <w:tc>
          <w:tcPr>
            <w:tcW w:w="2186" w:type="dxa"/>
            <w:gridSpan w:val="4"/>
            <w:vMerge/>
            <w:tcBorders>
              <w:top w:val="single" w:sz="4" w:space="0" w:color="auto"/>
              <w:left w:val="single" w:sz="4" w:space="0" w:color="auto"/>
              <w:bottom w:val="single" w:sz="4" w:space="0" w:color="auto"/>
              <w:right w:val="single" w:sz="4" w:space="0" w:color="auto"/>
            </w:tcBorders>
            <w:hideMark/>
          </w:tcPr>
          <w:p w14:paraId="2831C61E" w14:textId="77777777" w:rsidR="00887BC1" w:rsidRPr="00F9616B" w:rsidRDefault="00887BC1" w:rsidP="00C3172D">
            <w:pPr>
              <w:spacing w:before="40" w:after="40"/>
              <w:rPr>
                <w:rFonts w:ascii="Arial" w:hAnsi="Arial" w:cs="Arial"/>
                <w:sz w:val="20"/>
                <w:szCs w:val="20"/>
              </w:rPr>
            </w:pPr>
          </w:p>
        </w:tc>
        <w:tc>
          <w:tcPr>
            <w:tcW w:w="2134" w:type="dxa"/>
            <w:gridSpan w:val="2"/>
            <w:vMerge/>
            <w:tcBorders>
              <w:top w:val="single" w:sz="4" w:space="0" w:color="auto"/>
              <w:left w:val="single" w:sz="4" w:space="0" w:color="auto"/>
              <w:bottom w:val="single" w:sz="4" w:space="0" w:color="auto"/>
              <w:right w:val="single" w:sz="4" w:space="0" w:color="auto"/>
            </w:tcBorders>
            <w:hideMark/>
          </w:tcPr>
          <w:p w14:paraId="188A3D13" w14:textId="77777777" w:rsidR="00887BC1" w:rsidRPr="00F9616B" w:rsidRDefault="00887BC1" w:rsidP="00C3172D">
            <w:pPr>
              <w:spacing w:before="40" w:after="40"/>
              <w:rPr>
                <w:rFonts w:ascii="Arial" w:hAnsi="Arial" w:cs="Arial"/>
                <w:sz w:val="20"/>
                <w:szCs w:val="20"/>
              </w:rPr>
            </w:pPr>
          </w:p>
        </w:tc>
        <w:tc>
          <w:tcPr>
            <w:tcW w:w="2186" w:type="dxa"/>
            <w:gridSpan w:val="2"/>
            <w:vMerge/>
            <w:tcBorders>
              <w:top w:val="single" w:sz="4" w:space="0" w:color="auto"/>
              <w:left w:val="single" w:sz="4" w:space="0" w:color="auto"/>
              <w:bottom w:val="single" w:sz="4" w:space="0" w:color="auto"/>
              <w:right w:val="single" w:sz="4" w:space="0" w:color="auto"/>
            </w:tcBorders>
            <w:hideMark/>
          </w:tcPr>
          <w:p w14:paraId="0A55C305" w14:textId="77777777" w:rsidR="00887BC1" w:rsidRPr="00F9616B" w:rsidRDefault="00887BC1" w:rsidP="00C3172D">
            <w:pPr>
              <w:spacing w:before="40" w:after="40"/>
              <w:rPr>
                <w:rFonts w:ascii="Arial" w:hAnsi="Arial" w:cs="Arial"/>
                <w:sz w:val="20"/>
                <w:szCs w:val="20"/>
              </w:rPr>
            </w:pPr>
          </w:p>
        </w:tc>
      </w:tr>
      <w:tr w:rsidR="00887BC1" w:rsidRPr="00F9616B" w14:paraId="59B62AD4"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5876DB22"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Farebox Recovery Ratio</w:t>
            </w:r>
          </w:p>
        </w:tc>
        <w:tc>
          <w:tcPr>
            <w:tcW w:w="2186" w:type="dxa"/>
            <w:gridSpan w:val="4"/>
            <w:vMerge w:val="restart"/>
            <w:tcBorders>
              <w:top w:val="single" w:sz="4" w:space="0" w:color="auto"/>
              <w:left w:val="single" w:sz="4" w:space="0" w:color="auto"/>
              <w:bottom w:val="single" w:sz="4" w:space="0" w:color="auto"/>
              <w:right w:val="single" w:sz="4" w:space="0" w:color="auto"/>
            </w:tcBorders>
            <w:hideMark/>
          </w:tcPr>
          <w:p w14:paraId="62C19365"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&gt;15%</w:t>
            </w:r>
          </w:p>
        </w:tc>
        <w:tc>
          <w:tcPr>
            <w:tcW w:w="2134" w:type="dxa"/>
            <w:gridSpan w:val="2"/>
            <w:vMerge w:val="restart"/>
            <w:tcBorders>
              <w:top w:val="single" w:sz="4" w:space="0" w:color="auto"/>
              <w:left w:val="single" w:sz="4" w:space="0" w:color="auto"/>
              <w:bottom w:val="single" w:sz="4" w:space="0" w:color="auto"/>
              <w:right w:val="single" w:sz="4" w:space="0" w:color="auto"/>
            </w:tcBorders>
            <w:hideMark/>
          </w:tcPr>
          <w:p w14:paraId="3740870C"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12%-14%</w:t>
            </w:r>
          </w:p>
        </w:tc>
        <w:tc>
          <w:tcPr>
            <w:tcW w:w="2186" w:type="dxa"/>
            <w:gridSpan w:val="2"/>
            <w:vMerge w:val="restart"/>
            <w:tcBorders>
              <w:top w:val="single" w:sz="4" w:space="0" w:color="auto"/>
              <w:left w:val="single" w:sz="4" w:space="0" w:color="auto"/>
              <w:bottom w:val="single" w:sz="4" w:space="0" w:color="auto"/>
              <w:right w:val="single" w:sz="4" w:space="0" w:color="auto"/>
            </w:tcBorders>
            <w:hideMark/>
          </w:tcPr>
          <w:p w14:paraId="4189ACC7"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&lt;12%</w:t>
            </w:r>
          </w:p>
        </w:tc>
      </w:tr>
      <w:tr w:rsidR="00887BC1" w:rsidRPr="00F9616B" w14:paraId="47F57D1D" w14:textId="77777777" w:rsidTr="000576EF">
        <w:trPr>
          <w:cantSplit/>
          <w:trHeight w:val="310"/>
        </w:trPr>
        <w:tc>
          <w:tcPr>
            <w:tcW w:w="2146" w:type="dxa"/>
            <w:vMerge/>
            <w:tcBorders>
              <w:top w:val="single" w:sz="4" w:space="0" w:color="auto"/>
              <w:left w:val="single" w:sz="4" w:space="0" w:color="auto"/>
              <w:bottom w:val="single" w:sz="4" w:space="0" w:color="auto"/>
              <w:right w:val="single" w:sz="4" w:space="0" w:color="auto"/>
            </w:tcBorders>
            <w:hideMark/>
          </w:tcPr>
          <w:p w14:paraId="3C95ED5E" w14:textId="77777777" w:rsidR="00887BC1" w:rsidRPr="00F9616B" w:rsidRDefault="00887BC1" w:rsidP="00C3172D">
            <w:pPr>
              <w:spacing w:before="40" w:after="40"/>
              <w:rPr>
                <w:rFonts w:ascii="Arial" w:hAnsi="Arial" w:cs="Arial"/>
                <w:b/>
                <w:bCs/>
                <w:sz w:val="20"/>
                <w:szCs w:val="20"/>
              </w:rPr>
            </w:pPr>
          </w:p>
        </w:tc>
        <w:tc>
          <w:tcPr>
            <w:tcW w:w="2186" w:type="dxa"/>
            <w:gridSpan w:val="4"/>
            <w:vMerge/>
            <w:tcBorders>
              <w:top w:val="single" w:sz="4" w:space="0" w:color="auto"/>
              <w:left w:val="single" w:sz="4" w:space="0" w:color="auto"/>
              <w:bottom w:val="single" w:sz="4" w:space="0" w:color="auto"/>
              <w:right w:val="single" w:sz="4" w:space="0" w:color="auto"/>
            </w:tcBorders>
            <w:hideMark/>
          </w:tcPr>
          <w:p w14:paraId="5EC00DA2" w14:textId="77777777" w:rsidR="00887BC1" w:rsidRPr="00F9616B" w:rsidRDefault="00887BC1" w:rsidP="00C3172D">
            <w:pPr>
              <w:spacing w:before="40" w:after="40"/>
              <w:rPr>
                <w:rFonts w:ascii="Arial" w:hAnsi="Arial" w:cs="Arial"/>
                <w:sz w:val="20"/>
                <w:szCs w:val="20"/>
              </w:rPr>
            </w:pPr>
          </w:p>
        </w:tc>
        <w:tc>
          <w:tcPr>
            <w:tcW w:w="2134" w:type="dxa"/>
            <w:gridSpan w:val="2"/>
            <w:vMerge/>
            <w:tcBorders>
              <w:top w:val="single" w:sz="4" w:space="0" w:color="auto"/>
              <w:left w:val="single" w:sz="4" w:space="0" w:color="auto"/>
              <w:bottom w:val="single" w:sz="4" w:space="0" w:color="auto"/>
              <w:right w:val="single" w:sz="4" w:space="0" w:color="auto"/>
            </w:tcBorders>
            <w:hideMark/>
          </w:tcPr>
          <w:p w14:paraId="08D7DB91" w14:textId="77777777" w:rsidR="00887BC1" w:rsidRPr="00F9616B" w:rsidRDefault="00887BC1" w:rsidP="00C3172D">
            <w:pPr>
              <w:spacing w:before="40" w:after="40"/>
              <w:rPr>
                <w:rFonts w:ascii="Arial" w:hAnsi="Arial" w:cs="Arial"/>
                <w:sz w:val="20"/>
                <w:szCs w:val="20"/>
              </w:rPr>
            </w:pPr>
          </w:p>
        </w:tc>
        <w:tc>
          <w:tcPr>
            <w:tcW w:w="2186" w:type="dxa"/>
            <w:gridSpan w:val="2"/>
            <w:vMerge/>
            <w:tcBorders>
              <w:top w:val="single" w:sz="4" w:space="0" w:color="auto"/>
              <w:left w:val="single" w:sz="4" w:space="0" w:color="auto"/>
              <w:bottom w:val="single" w:sz="4" w:space="0" w:color="auto"/>
              <w:right w:val="single" w:sz="4" w:space="0" w:color="auto"/>
            </w:tcBorders>
            <w:hideMark/>
          </w:tcPr>
          <w:p w14:paraId="5C0F09BD" w14:textId="77777777" w:rsidR="00887BC1" w:rsidRPr="00F9616B" w:rsidRDefault="00887BC1" w:rsidP="00C3172D">
            <w:pPr>
              <w:spacing w:before="40" w:after="40"/>
              <w:rPr>
                <w:rFonts w:ascii="Arial" w:hAnsi="Arial" w:cs="Arial"/>
                <w:sz w:val="20"/>
                <w:szCs w:val="20"/>
              </w:rPr>
            </w:pPr>
          </w:p>
        </w:tc>
      </w:tr>
      <w:tr w:rsidR="00887BC1" w:rsidRPr="00F9616B" w14:paraId="35DD6AE0"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2FCD9921"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Passenger Trips per Mile</w:t>
            </w:r>
          </w:p>
        </w:tc>
        <w:tc>
          <w:tcPr>
            <w:tcW w:w="2186" w:type="dxa"/>
            <w:gridSpan w:val="4"/>
            <w:vMerge w:val="restart"/>
            <w:tcBorders>
              <w:top w:val="single" w:sz="4" w:space="0" w:color="auto"/>
              <w:left w:val="single" w:sz="4" w:space="0" w:color="auto"/>
              <w:bottom w:val="single" w:sz="4" w:space="0" w:color="auto"/>
              <w:right w:val="single" w:sz="4" w:space="0" w:color="auto"/>
            </w:tcBorders>
            <w:hideMark/>
          </w:tcPr>
          <w:p w14:paraId="7D78476C" w14:textId="77777777" w:rsidR="00887BC1" w:rsidRPr="00F9616B" w:rsidRDefault="00887BC1" w:rsidP="00D21F90">
            <w:pPr>
              <w:spacing w:before="40" w:after="40"/>
              <w:jc w:val="center"/>
              <w:rPr>
                <w:rFonts w:ascii="Arial" w:hAnsi="Arial" w:cs="Arial"/>
                <w:sz w:val="20"/>
                <w:szCs w:val="20"/>
              </w:rPr>
            </w:pPr>
            <w:r w:rsidRPr="00F9616B">
              <w:rPr>
                <w:rFonts w:ascii="Arial" w:hAnsi="Arial" w:cs="Arial"/>
                <w:sz w:val="20"/>
                <w:szCs w:val="20"/>
              </w:rPr>
              <w:t>&gt;0.</w:t>
            </w:r>
            <w:r w:rsidR="00D21F90">
              <w:rPr>
                <w:rFonts w:ascii="Arial" w:hAnsi="Arial" w:cs="Arial"/>
                <w:sz w:val="20"/>
                <w:szCs w:val="20"/>
              </w:rPr>
              <w:t>3</w:t>
            </w:r>
            <w:r w:rsidRPr="00F9616B">
              <w:rPr>
                <w:rFonts w:ascii="Arial" w:hAnsi="Arial" w:cs="Arial"/>
                <w:sz w:val="20"/>
                <w:szCs w:val="20"/>
              </w:rPr>
              <w:t>5</w:t>
            </w:r>
          </w:p>
        </w:tc>
        <w:tc>
          <w:tcPr>
            <w:tcW w:w="2134" w:type="dxa"/>
            <w:gridSpan w:val="2"/>
            <w:vMerge w:val="restart"/>
            <w:tcBorders>
              <w:top w:val="single" w:sz="4" w:space="0" w:color="auto"/>
              <w:left w:val="single" w:sz="4" w:space="0" w:color="auto"/>
              <w:bottom w:val="single" w:sz="4" w:space="0" w:color="auto"/>
              <w:right w:val="single" w:sz="4" w:space="0" w:color="auto"/>
            </w:tcBorders>
            <w:hideMark/>
          </w:tcPr>
          <w:p w14:paraId="0A590288" w14:textId="77777777" w:rsidR="00887BC1" w:rsidRPr="00F9616B" w:rsidRDefault="00887BC1" w:rsidP="00D21F90">
            <w:pPr>
              <w:spacing w:before="40" w:after="40"/>
              <w:jc w:val="center"/>
              <w:rPr>
                <w:rFonts w:ascii="Arial" w:hAnsi="Arial" w:cs="Arial"/>
                <w:sz w:val="20"/>
                <w:szCs w:val="20"/>
              </w:rPr>
            </w:pPr>
            <w:r w:rsidRPr="00F9616B">
              <w:rPr>
                <w:rFonts w:ascii="Arial" w:hAnsi="Arial" w:cs="Arial"/>
                <w:sz w:val="20"/>
                <w:szCs w:val="20"/>
              </w:rPr>
              <w:t>0.1</w:t>
            </w:r>
            <w:r w:rsidR="00D21F90">
              <w:rPr>
                <w:rFonts w:ascii="Arial" w:hAnsi="Arial" w:cs="Arial"/>
                <w:sz w:val="20"/>
                <w:szCs w:val="20"/>
              </w:rPr>
              <w:t>0</w:t>
            </w:r>
            <w:r w:rsidRPr="00F9616B">
              <w:rPr>
                <w:rFonts w:ascii="Arial" w:hAnsi="Arial" w:cs="Arial"/>
                <w:sz w:val="20"/>
                <w:szCs w:val="20"/>
              </w:rPr>
              <w:t>-0.</w:t>
            </w:r>
            <w:r w:rsidR="00D21F90">
              <w:rPr>
                <w:rFonts w:ascii="Arial" w:hAnsi="Arial" w:cs="Arial"/>
                <w:sz w:val="20"/>
                <w:szCs w:val="20"/>
              </w:rPr>
              <w:t>3</w:t>
            </w:r>
            <w:r w:rsidRPr="00F9616B">
              <w:rPr>
                <w:rFonts w:ascii="Arial" w:hAnsi="Arial" w:cs="Arial"/>
                <w:sz w:val="20"/>
                <w:szCs w:val="20"/>
              </w:rPr>
              <w:t>5</w:t>
            </w:r>
          </w:p>
        </w:tc>
        <w:tc>
          <w:tcPr>
            <w:tcW w:w="2186" w:type="dxa"/>
            <w:gridSpan w:val="2"/>
            <w:vMerge w:val="restart"/>
            <w:tcBorders>
              <w:top w:val="single" w:sz="4" w:space="0" w:color="auto"/>
              <w:left w:val="single" w:sz="4" w:space="0" w:color="auto"/>
              <w:bottom w:val="single" w:sz="4" w:space="0" w:color="auto"/>
              <w:right w:val="single" w:sz="4" w:space="0" w:color="auto"/>
            </w:tcBorders>
            <w:hideMark/>
          </w:tcPr>
          <w:p w14:paraId="13C2DE78" w14:textId="77777777" w:rsidR="00887BC1" w:rsidRPr="00F9616B" w:rsidRDefault="00887BC1" w:rsidP="00514507">
            <w:pPr>
              <w:spacing w:before="40" w:after="40"/>
              <w:jc w:val="center"/>
              <w:rPr>
                <w:rFonts w:ascii="Arial" w:hAnsi="Arial" w:cs="Arial"/>
                <w:sz w:val="20"/>
                <w:szCs w:val="20"/>
              </w:rPr>
            </w:pPr>
            <w:r w:rsidRPr="00F9616B">
              <w:rPr>
                <w:rFonts w:ascii="Arial" w:hAnsi="Arial" w:cs="Arial"/>
                <w:sz w:val="20"/>
                <w:szCs w:val="20"/>
              </w:rPr>
              <w:t>&lt;0.1</w:t>
            </w:r>
            <w:r w:rsidR="00514507">
              <w:rPr>
                <w:rFonts w:ascii="Arial" w:hAnsi="Arial" w:cs="Arial"/>
                <w:sz w:val="20"/>
                <w:szCs w:val="20"/>
              </w:rPr>
              <w:t>0</w:t>
            </w:r>
          </w:p>
        </w:tc>
      </w:tr>
      <w:tr w:rsidR="00887BC1" w:rsidRPr="00F9616B" w14:paraId="7636FC71" w14:textId="77777777" w:rsidTr="000576EF">
        <w:trPr>
          <w:cantSplit/>
          <w:trHeight w:val="310"/>
        </w:trPr>
        <w:tc>
          <w:tcPr>
            <w:tcW w:w="2146" w:type="dxa"/>
            <w:vMerge/>
            <w:tcBorders>
              <w:top w:val="single" w:sz="4" w:space="0" w:color="auto"/>
              <w:left w:val="single" w:sz="4" w:space="0" w:color="auto"/>
              <w:bottom w:val="single" w:sz="4" w:space="0" w:color="auto"/>
              <w:right w:val="single" w:sz="4" w:space="0" w:color="auto"/>
            </w:tcBorders>
            <w:hideMark/>
          </w:tcPr>
          <w:p w14:paraId="0A59DF95" w14:textId="77777777" w:rsidR="00887BC1" w:rsidRPr="00F9616B" w:rsidRDefault="00887BC1" w:rsidP="00C3172D">
            <w:pPr>
              <w:spacing w:before="40" w:after="40"/>
              <w:rPr>
                <w:rFonts w:ascii="Arial" w:hAnsi="Arial" w:cs="Arial"/>
                <w:b/>
                <w:bCs/>
                <w:sz w:val="20"/>
                <w:szCs w:val="20"/>
              </w:rPr>
            </w:pPr>
          </w:p>
        </w:tc>
        <w:tc>
          <w:tcPr>
            <w:tcW w:w="2186" w:type="dxa"/>
            <w:gridSpan w:val="4"/>
            <w:vMerge/>
            <w:tcBorders>
              <w:top w:val="single" w:sz="4" w:space="0" w:color="auto"/>
              <w:left w:val="single" w:sz="4" w:space="0" w:color="auto"/>
              <w:bottom w:val="single" w:sz="4" w:space="0" w:color="auto"/>
              <w:right w:val="single" w:sz="4" w:space="0" w:color="auto"/>
            </w:tcBorders>
            <w:hideMark/>
          </w:tcPr>
          <w:p w14:paraId="34E30031" w14:textId="77777777" w:rsidR="00887BC1" w:rsidRPr="00F9616B" w:rsidRDefault="00887BC1" w:rsidP="00C3172D">
            <w:pPr>
              <w:spacing w:before="40" w:after="40"/>
              <w:rPr>
                <w:rFonts w:ascii="Arial" w:hAnsi="Arial" w:cs="Arial"/>
                <w:sz w:val="20"/>
                <w:szCs w:val="20"/>
              </w:rPr>
            </w:pPr>
          </w:p>
        </w:tc>
        <w:tc>
          <w:tcPr>
            <w:tcW w:w="2134" w:type="dxa"/>
            <w:gridSpan w:val="2"/>
            <w:vMerge/>
            <w:tcBorders>
              <w:top w:val="single" w:sz="4" w:space="0" w:color="auto"/>
              <w:left w:val="single" w:sz="4" w:space="0" w:color="auto"/>
              <w:bottom w:val="single" w:sz="4" w:space="0" w:color="auto"/>
              <w:right w:val="single" w:sz="4" w:space="0" w:color="auto"/>
            </w:tcBorders>
            <w:hideMark/>
          </w:tcPr>
          <w:p w14:paraId="038B1FF6" w14:textId="77777777" w:rsidR="00887BC1" w:rsidRPr="00F9616B" w:rsidRDefault="00887BC1" w:rsidP="00C3172D">
            <w:pPr>
              <w:spacing w:before="40" w:after="40"/>
              <w:rPr>
                <w:rFonts w:ascii="Arial" w:hAnsi="Arial" w:cs="Arial"/>
                <w:sz w:val="20"/>
                <w:szCs w:val="20"/>
              </w:rPr>
            </w:pPr>
          </w:p>
        </w:tc>
        <w:tc>
          <w:tcPr>
            <w:tcW w:w="2186" w:type="dxa"/>
            <w:gridSpan w:val="2"/>
            <w:vMerge/>
            <w:tcBorders>
              <w:top w:val="single" w:sz="4" w:space="0" w:color="auto"/>
              <w:left w:val="single" w:sz="4" w:space="0" w:color="auto"/>
              <w:bottom w:val="single" w:sz="4" w:space="0" w:color="auto"/>
              <w:right w:val="single" w:sz="4" w:space="0" w:color="auto"/>
            </w:tcBorders>
            <w:hideMark/>
          </w:tcPr>
          <w:p w14:paraId="0B55D0C6" w14:textId="77777777" w:rsidR="00887BC1" w:rsidRPr="00F9616B" w:rsidRDefault="00887BC1" w:rsidP="00C3172D">
            <w:pPr>
              <w:spacing w:before="40" w:after="40"/>
              <w:rPr>
                <w:rFonts w:ascii="Arial" w:hAnsi="Arial" w:cs="Arial"/>
                <w:sz w:val="20"/>
                <w:szCs w:val="20"/>
              </w:rPr>
            </w:pPr>
          </w:p>
        </w:tc>
      </w:tr>
      <w:tr w:rsidR="00887BC1" w:rsidRPr="00F9616B" w14:paraId="7C397201"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367F63F4"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Passenger Trips per Hour</w:t>
            </w:r>
          </w:p>
        </w:tc>
        <w:tc>
          <w:tcPr>
            <w:tcW w:w="2186" w:type="dxa"/>
            <w:gridSpan w:val="4"/>
            <w:vMerge w:val="restart"/>
            <w:tcBorders>
              <w:top w:val="single" w:sz="4" w:space="0" w:color="auto"/>
              <w:left w:val="single" w:sz="4" w:space="0" w:color="auto"/>
              <w:bottom w:val="single" w:sz="4" w:space="0" w:color="auto"/>
              <w:right w:val="single" w:sz="4" w:space="0" w:color="auto"/>
            </w:tcBorders>
            <w:hideMark/>
          </w:tcPr>
          <w:p w14:paraId="502A4681"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&gt;4</w:t>
            </w:r>
          </w:p>
        </w:tc>
        <w:tc>
          <w:tcPr>
            <w:tcW w:w="2134" w:type="dxa"/>
            <w:gridSpan w:val="2"/>
            <w:vMerge w:val="restart"/>
            <w:tcBorders>
              <w:top w:val="single" w:sz="4" w:space="0" w:color="auto"/>
              <w:left w:val="single" w:sz="4" w:space="0" w:color="auto"/>
              <w:bottom w:val="single" w:sz="4" w:space="0" w:color="auto"/>
              <w:right w:val="single" w:sz="4" w:space="0" w:color="auto"/>
            </w:tcBorders>
            <w:hideMark/>
          </w:tcPr>
          <w:p w14:paraId="00DFABEB"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2.5 - 4</w:t>
            </w:r>
          </w:p>
        </w:tc>
        <w:tc>
          <w:tcPr>
            <w:tcW w:w="2186" w:type="dxa"/>
            <w:gridSpan w:val="2"/>
            <w:vMerge w:val="restart"/>
            <w:tcBorders>
              <w:top w:val="single" w:sz="4" w:space="0" w:color="auto"/>
              <w:left w:val="single" w:sz="4" w:space="0" w:color="auto"/>
              <w:bottom w:val="single" w:sz="4" w:space="0" w:color="auto"/>
              <w:right w:val="single" w:sz="4" w:space="0" w:color="auto"/>
            </w:tcBorders>
            <w:hideMark/>
          </w:tcPr>
          <w:p w14:paraId="1FD2FCD0" w14:textId="77777777" w:rsidR="00887BC1" w:rsidRPr="00F9616B" w:rsidRDefault="00887BC1" w:rsidP="00C3172D">
            <w:pPr>
              <w:spacing w:before="40" w:after="40"/>
              <w:jc w:val="center"/>
              <w:rPr>
                <w:rFonts w:ascii="Arial" w:hAnsi="Arial" w:cs="Arial"/>
                <w:sz w:val="20"/>
                <w:szCs w:val="20"/>
              </w:rPr>
            </w:pPr>
            <w:r w:rsidRPr="00F9616B">
              <w:rPr>
                <w:rFonts w:ascii="Arial" w:hAnsi="Arial" w:cs="Arial"/>
                <w:sz w:val="20"/>
                <w:szCs w:val="20"/>
              </w:rPr>
              <w:t>&lt;2.5</w:t>
            </w:r>
          </w:p>
        </w:tc>
      </w:tr>
      <w:tr w:rsidR="00887BC1" w:rsidRPr="00F9616B" w14:paraId="5F754F01" w14:textId="77777777" w:rsidTr="000576EF">
        <w:trPr>
          <w:cantSplit/>
          <w:trHeight w:val="310"/>
        </w:trPr>
        <w:tc>
          <w:tcPr>
            <w:tcW w:w="2146" w:type="dxa"/>
            <w:vMerge/>
            <w:tcBorders>
              <w:top w:val="single" w:sz="4" w:space="0" w:color="auto"/>
              <w:left w:val="single" w:sz="4" w:space="0" w:color="auto"/>
              <w:bottom w:val="single" w:sz="4" w:space="0" w:color="auto"/>
              <w:right w:val="single" w:sz="4" w:space="0" w:color="auto"/>
            </w:tcBorders>
            <w:hideMark/>
          </w:tcPr>
          <w:p w14:paraId="42D78FC7" w14:textId="77777777" w:rsidR="00887BC1" w:rsidRPr="00F9616B" w:rsidRDefault="00887BC1" w:rsidP="00C3172D">
            <w:pPr>
              <w:spacing w:before="40" w:after="40"/>
              <w:rPr>
                <w:rFonts w:ascii="Arial" w:hAnsi="Arial" w:cs="Arial"/>
                <w:b/>
                <w:bCs/>
                <w:sz w:val="20"/>
                <w:szCs w:val="20"/>
              </w:rPr>
            </w:pPr>
          </w:p>
        </w:tc>
        <w:tc>
          <w:tcPr>
            <w:tcW w:w="2186" w:type="dxa"/>
            <w:gridSpan w:val="4"/>
            <w:vMerge/>
            <w:tcBorders>
              <w:top w:val="single" w:sz="4" w:space="0" w:color="auto"/>
              <w:left w:val="single" w:sz="4" w:space="0" w:color="auto"/>
              <w:bottom w:val="single" w:sz="4" w:space="0" w:color="auto"/>
              <w:right w:val="single" w:sz="4" w:space="0" w:color="auto"/>
            </w:tcBorders>
            <w:hideMark/>
          </w:tcPr>
          <w:p w14:paraId="62B3ADD1" w14:textId="77777777" w:rsidR="00887BC1" w:rsidRPr="00F9616B" w:rsidRDefault="00887BC1" w:rsidP="00C3172D">
            <w:pPr>
              <w:spacing w:before="40" w:after="40"/>
              <w:rPr>
                <w:rFonts w:ascii="Arial" w:hAnsi="Arial" w:cs="Arial"/>
                <w:sz w:val="20"/>
                <w:szCs w:val="20"/>
              </w:rPr>
            </w:pPr>
          </w:p>
        </w:tc>
        <w:tc>
          <w:tcPr>
            <w:tcW w:w="2134" w:type="dxa"/>
            <w:gridSpan w:val="2"/>
            <w:vMerge/>
            <w:tcBorders>
              <w:top w:val="single" w:sz="4" w:space="0" w:color="auto"/>
              <w:left w:val="single" w:sz="4" w:space="0" w:color="auto"/>
              <w:bottom w:val="single" w:sz="4" w:space="0" w:color="auto"/>
              <w:right w:val="single" w:sz="4" w:space="0" w:color="auto"/>
            </w:tcBorders>
            <w:hideMark/>
          </w:tcPr>
          <w:p w14:paraId="222013AD" w14:textId="77777777" w:rsidR="00887BC1" w:rsidRPr="00F9616B" w:rsidRDefault="00887BC1" w:rsidP="00C3172D">
            <w:pPr>
              <w:spacing w:before="40" w:after="40"/>
              <w:rPr>
                <w:rFonts w:ascii="Arial" w:hAnsi="Arial" w:cs="Arial"/>
                <w:sz w:val="20"/>
                <w:szCs w:val="20"/>
              </w:rPr>
            </w:pPr>
          </w:p>
        </w:tc>
        <w:tc>
          <w:tcPr>
            <w:tcW w:w="2186" w:type="dxa"/>
            <w:gridSpan w:val="2"/>
            <w:vMerge/>
            <w:tcBorders>
              <w:top w:val="single" w:sz="4" w:space="0" w:color="auto"/>
              <w:left w:val="single" w:sz="4" w:space="0" w:color="auto"/>
              <w:bottom w:val="single" w:sz="4" w:space="0" w:color="auto"/>
              <w:right w:val="single" w:sz="4" w:space="0" w:color="auto"/>
            </w:tcBorders>
            <w:hideMark/>
          </w:tcPr>
          <w:p w14:paraId="439FAB24" w14:textId="77777777" w:rsidR="00887BC1" w:rsidRPr="00F9616B" w:rsidRDefault="00887BC1" w:rsidP="00C3172D">
            <w:pPr>
              <w:spacing w:before="40" w:after="40"/>
              <w:rPr>
                <w:rFonts w:ascii="Arial" w:hAnsi="Arial" w:cs="Arial"/>
                <w:sz w:val="20"/>
                <w:szCs w:val="20"/>
              </w:rPr>
            </w:pPr>
          </w:p>
        </w:tc>
      </w:tr>
      <w:tr w:rsidR="00887BC1" w:rsidRPr="00F9616B" w14:paraId="5FEA7924" w14:textId="77777777" w:rsidTr="000576EF">
        <w:trPr>
          <w:cantSplit/>
        </w:trPr>
        <w:tc>
          <w:tcPr>
            <w:tcW w:w="8652" w:type="dxa"/>
            <w:gridSpan w:val="9"/>
            <w:tcBorders>
              <w:top w:val="single" w:sz="4" w:space="0" w:color="auto"/>
              <w:left w:val="single" w:sz="4" w:space="0" w:color="auto"/>
              <w:bottom w:val="single" w:sz="4" w:space="0" w:color="auto"/>
              <w:right w:val="single" w:sz="4" w:space="0" w:color="auto"/>
            </w:tcBorders>
            <w:noWrap/>
            <w:hideMark/>
          </w:tcPr>
          <w:p w14:paraId="3264CBC8" w14:textId="3FCA27AC" w:rsidR="00887BC1" w:rsidRPr="00F9616B" w:rsidRDefault="00887BC1" w:rsidP="00D73EEE">
            <w:pPr>
              <w:pStyle w:val="ListParagraph"/>
              <w:numPr>
                <w:ilvl w:val="0"/>
                <w:numId w:val="7"/>
              </w:numPr>
              <w:spacing w:before="40" w:after="40"/>
              <w:ind w:left="354"/>
              <w:rPr>
                <w:rFonts w:ascii="Arial" w:hAnsi="Arial" w:cs="Arial"/>
                <w:sz w:val="20"/>
                <w:szCs w:val="20"/>
              </w:rPr>
            </w:pPr>
            <w:r w:rsidRPr="00F9616B">
              <w:rPr>
                <w:rFonts w:ascii="Arial" w:hAnsi="Arial" w:cs="Arial"/>
                <w:sz w:val="20"/>
                <w:szCs w:val="20"/>
              </w:rPr>
              <w:t>Please complete the chart for the past three fiscal years (FYs 20</w:t>
            </w:r>
            <w:r w:rsidR="00F276CC">
              <w:rPr>
                <w:rFonts w:ascii="Arial" w:hAnsi="Arial" w:cs="Arial"/>
                <w:sz w:val="20"/>
                <w:szCs w:val="20"/>
              </w:rPr>
              <w:t>1</w:t>
            </w:r>
            <w:r w:rsidR="00010D09">
              <w:rPr>
                <w:rFonts w:ascii="Arial" w:hAnsi="Arial" w:cs="Arial"/>
                <w:sz w:val="20"/>
                <w:szCs w:val="20"/>
              </w:rPr>
              <w:t>8</w:t>
            </w:r>
            <w:r w:rsidRPr="00F9616B">
              <w:rPr>
                <w:rFonts w:ascii="Arial" w:hAnsi="Arial" w:cs="Arial"/>
                <w:sz w:val="20"/>
                <w:szCs w:val="20"/>
              </w:rPr>
              <w:t>-20</w:t>
            </w:r>
            <w:r w:rsidR="00010D09">
              <w:rPr>
                <w:rFonts w:ascii="Arial" w:hAnsi="Arial" w:cs="Arial"/>
                <w:sz w:val="20"/>
                <w:szCs w:val="20"/>
              </w:rPr>
              <w:t>20</w:t>
            </w:r>
            <w:r w:rsidRPr="00F9616B">
              <w:rPr>
                <w:rFonts w:ascii="Arial" w:hAnsi="Arial" w:cs="Arial"/>
                <w:sz w:val="20"/>
                <w:szCs w:val="20"/>
              </w:rPr>
              <w:t>).  Refer to the year-end Project Expenditure reports to obtain these measures.  Then indicate in the appropriate column whether the measure is Successful (S), Acceptable (A) or Needs Review (N).</w:t>
            </w:r>
          </w:p>
        </w:tc>
      </w:tr>
      <w:tr w:rsidR="00887BC1" w:rsidRPr="00F9616B" w14:paraId="338AB101" w14:textId="77777777" w:rsidTr="000576EF">
        <w:trPr>
          <w:cantSplit/>
        </w:trPr>
        <w:tc>
          <w:tcPr>
            <w:tcW w:w="2146" w:type="dxa"/>
            <w:tcBorders>
              <w:top w:val="single" w:sz="4" w:space="0" w:color="auto"/>
              <w:left w:val="single" w:sz="4" w:space="0" w:color="auto"/>
              <w:bottom w:val="single" w:sz="4" w:space="0" w:color="auto"/>
              <w:right w:val="single" w:sz="4" w:space="0" w:color="auto"/>
            </w:tcBorders>
            <w:noWrap/>
            <w:hideMark/>
          </w:tcPr>
          <w:p w14:paraId="413650D7"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Measure</w:t>
            </w:r>
          </w:p>
        </w:tc>
        <w:tc>
          <w:tcPr>
            <w:tcW w:w="990" w:type="dxa"/>
            <w:tcBorders>
              <w:top w:val="single" w:sz="4" w:space="0" w:color="auto"/>
              <w:left w:val="single" w:sz="4" w:space="0" w:color="auto"/>
              <w:bottom w:val="single" w:sz="4" w:space="0" w:color="auto"/>
              <w:right w:val="single" w:sz="4" w:space="0" w:color="auto"/>
            </w:tcBorders>
            <w:noWrap/>
            <w:hideMark/>
          </w:tcPr>
          <w:p w14:paraId="5BC81E1F" w14:textId="31E0BD3E" w:rsidR="00887BC1" w:rsidRPr="00F9616B" w:rsidRDefault="00887BC1" w:rsidP="00AB2BC6">
            <w:pPr>
              <w:spacing w:before="40" w:after="40"/>
              <w:jc w:val="center"/>
              <w:rPr>
                <w:rFonts w:ascii="Arial" w:hAnsi="Arial" w:cs="Arial"/>
                <w:b/>
                <w:bCs/>
                <w:sz w:val="20"/>
                <w:szCs w:val="20"/>
              </w:rPr>
            </w:pPr>
            <w:r w:rsidRPr="00F9616B">
              <w:rPr>
                <w:rFonts w:ascii="Arial" w:hAnsi="Arial" w:cs="Arial"/>
                <w:b/>
                <w:bCs/>
                <w:sz w:val="20"/>
                <w:szCs w:val="20"/>
              </w:rPr>
              <w:t>FY 20</w:t>
            </w:r>
            <w:r w:rsidR="00F238A8">
              <w:rPr>
                <w:rFonts w:ascii="Arial" w:hAnsi="Arial" w:cs="Arial"/>
                <w:b/>
                <w:bCs/>
                <w:sz w:val="20"/>
                <w:szCs w:val="20"/>
              </w:rPr>
              <w:t>25</w:t>
            </w:r>
          </w:p>
        </w:tc>
        <w:tc>
          <w:tcPr>
            <w:tcW w:w="1080" w:type="dxa"/>
            <w:gridSpan w:val="2"/>
            <w:tcBorders>
              <w:top w:val="single" w:sz="4" w:space="0" w:color="auto"/>
              <w:left w:val="single" w:sz="4" w:space="0" w:color="auto"/>
              <w:bottom w:val="single" w:sz="4" w:space="0" w:color="auto"/>
              <w:right w:val="single" w:sz="4" w:space="0" w:color="auto"/>
            </w:tcBorders>
            <w:noWrap/>
            <w:hideMark/>
          </w:tcPr>
          <w:p w14:paraId="2738792F"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S/A/N</w:t>
            </w:r>
          </w:p>
        </w:tc>
        <w:tc>
          <w:tcPr>
            <w:tcW w:w="1044" w:type="dxa"/>
            <w:gridSpan w:val="2"/>
            <w:tcBorders>
              <w:top w:val="single" w:sz="4" w:space="0" w:color="auto"/>
              <w:left w:val="single" w:sz="4" w:space="0" w:color="auto"/>
              <w:bottom w:val="single" w:sz="4" w:space="0" w:color="auto"/>
              <w:right w:val="single" w:sz="4" w:space="0" w:color="auto"/>
            </w:tcBorders>
            <w:noWrap/>
            <w:hideMark/>
          </w:tcPr>
          <w:p w14:paraId="3C8DC575" w14:textId="542D7270" w:rsidR="00887BC1" w:rsidRPr="00F9616B" w:rsidRDefault="00887BC1" w:rsidP="00AB2BC6">
            <w:pPr>
              <w:spacing w:before="40" w:after="40"/>
              <w:jc w:val="center"/>
              <w:rPr>
                <w:rFonts w:ascii="Arial" w:hAnsi="Arial" w:cs="Arial"/>
                <w:b/>
                <w:bCs/>
                <w:sz w:val="20"/>
                <w:szCs w:val="20"/>
              </w:rPr>
            </w:pPr>
            <w:r w:rsidRPr="00F9616B">
              <w:rPr>
                <w:rFonts w:ascii="Arial" w:hAnsi="Arial" w:cs="Arial"/>
                <w:b/>
                <w:bCs/>
                <w:sz w:val="20"/>
                <w:szCs w:val="20"/>
              </w:rPr>
              <w:t>FY 20</w:t>
            </w:r>
            <w:r w:rsidR="009B30F3">
              <w:rPr>
                <w:rFonts w:ascii="Arial" w:hAnsi="Arial" w:cs="Arial"/>
                <w:b/>
                <w:bCs/>
                <w:sz w:val="20"/>
                <w:szCs w:val="20"/>
              </w:rPr>
              <w:t>2</w:t>
            </w:r>
            <w:r w:rsidR="00F238A8">
              <w:rPr>
                <w:rFonts w:ascii="Arial" w:hAnsi="Arial" w:cs="Arial"/>
                <w:b/>
                <w:bCs/>
                <w:sz w:val="20"/>
                <w:szCs w:val="20"/>
              </w:rPr>
              <w:t>4</w:t>
            </w:r>
          </w:p>
        </w:tc>
        <w:tc>
          <w:tcPr>
            <w:tcW w:w="1206" w:type="dxa"/>
            <w:tcBorders>
              <w:top w:val="single" w:sz="4" w:space="0" w:color="auto"/>
              <w:left w:val="single" w:sz="4" w:space="0" w:color="auto"/>
              <w:bottom w:val="single" w:sz="4" w:space="0" w:color="auto"/>
              <w:right w:val="single" w:sz="4" w:space="0" w:color="auto"/>
            </w:tcBorders>
            <w:noWrap/>
            <w:hideMark/>
          </w:tcPr>
          <w:p w14:paraId="25DCFAFD"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S/A/N</w:t>
            </w:r>
          </w:p>
        </w:tc>
        <w:tc>
          <w:tcPr>
            <w:tcW w:w="1037" w:type="dxa"/>
            <w:tcBorders>
              <w:top w:val="single" w:sz="4" w:space="0" w:color="auto"/>
              <w:left w:val="single" w:sz="4" w:space="0" w:color="auto"/>
              <w:bottom w:val="single" w:sz="4" w:space="0" w:color="auto"/>
              <w:right w:val="single" w:sz="4" w:space="0" w:color="auto"/>
            </w:tcBorders>
            <w:noWrap/>
            <w:hideMark/>
          </w:tcPr>
          <w:p w14:paraId="29957B73" w14:textId="0FAC52FE" w:rsidR="00887BC1" w:rsidRPr="00F9616B" w:rsidRDefault="00887BC1" w:rsidP="00AB2BC6">
            <w:pPr>
              <w:spacing w:before="40" w:after="40"/>
              <w:jc w:val="center"/>
              <w:rPr>
                <w:rFonts w:ascii="Arial" w:hAnsi="Arial" w:cs="Arial"/>
                <w:b/>
                <w:bCs/>
                <w:sz w:val="20"/>
                <w:szCs w:val="20"/>
              </w:rPr>
            </w:pPr>
            <w:r w:rsidRPr="00F9616B">
              <w:rPr>
                <w:rFonts w:ascii="Arial" w:hAnsi="Arial" w:cs="Arial"/>
                <w:b/>
                <w:bCs/>
                <w:sz w:val="20"/>
                <w:szCs w:val="20"/>
              </w:rPr>
              <w:t>FY 20</w:t>
            </w:r>
            <w:r w:rsidR="00010D09">
              <w:rPr>
                <w:rFonts w:ascii="Arial" w:hAnsi="Arial" w:cs="Arial"/>
                <w:b/>
                <w:bCs/>
                <w:sz w:val="20"/>
                <w:szCs w:val="20"/>
              </w:rPr>
              <w:t>2</w:t>
            </w:r>
            <w:r w:rsidR="00F238A8">
              <w:rPr>
                <w:rFonts w:ascii="Arial" w:hAnsi="Arial" w:cs="Arial"/>
                <w:b/>
                <w:bCs/>
                <w:sz w:val="20"/>
                <w:szCs w:val="20"/>
              </w:rPr>
              <w:t>3</w:t>
            </w:r>
          </w:p>
        </w:tc>
        <w:tc>
          <w:tcPr>
            <w:tcW w:w="1149" w:type="dxa"/>
            <w:tcBorders>
              <w:top w:val="single" w:sz="4" w:space="0" w:color="auto"/>
              <w:left w:val="single" w:sz="4" w:space="0" w:color="auto"/>
              <w:bottom w:val="single" w:sz="4" w:space="0" w:color="auto"/>
              <w:right w:val="single" w:sz="4" w:space="0" w:color="auto"/>
            </w:tcBorders>
            <w:noWrap/>
            <w:hideMark/>
          </w:tcPr>
          <w:p w14:paraId="66ADC5D0"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S/A/N</w:t>
            </w:r>
          </w:p>
        </w:tc>
      </w:tr>
      <w:tr w:rsidR="00887BC1" w:rsidRPr="00F9616B" w14:paraId="59548DD6"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6AB5312D"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Operating Cost per Hour</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42C85EE" w14:textId="77777777" w:rsidR="00887BC1" w:rsidRPr="00F9616B" w:rsidRDefault="00887BC1" w:rsidP="00C3172D">
            <w:pPr>
              <w:spacing w:before="40" w:after="40"/>
              <w:jc w:val="center"/>
              <w:rPr>
                <w:rFonts w:ascii="Arial" w:hAnsi="Arial" w:cs="Arial"/>
                <w:sz w:val="20"/>
                <w:szCs w:val="20"/>
              </w:rPr>
            </w:pPr>
          </w:p>
        </w:tc>
        <w:tc>
          <w:tcPr>
            <w:tcW w:w="1080" w:type="dxa"/>
            <w:gridSpan w:val="2"/>
            <w:vMerge w:val="restart"/>
            <w:tcBorders>
              <w:top w:val="single" w:sz="4" w:space="0" w:color="auto"/>
              <w:left w:val="single" w:sz="4" w:space="0" w:color="auto"/>
              <w:bottom w:val="single" w:sz="4" w:space="0" w:color="auto"/>
              <w:right w:val="single" w:sz="4" w:space="0" w:color="auto"/>
            </w:tcBorders>
            <w:hideMark/>
          </w:tcPr>
          <w:p w14:paraId="7B1ADB97" w14:textId="77777777" w:rsidR="00887BC1" w:rsidRPr="00F9616B" w:rsidRDefault="00887BC1" w:rsidP="00C3172D">
            <w:pPr>
              <w:spacing w:before="40" w:after="40"/>
              <w:jc w:val="center"/>
              <w:rPr>
                <w:rFonts w:ascii="Arial" w:hAnsi="Arial" w:cs="Arial"/>
                <w:sz w:val="20"/>
                <w:szCs w:val="20"/>
              </w:rPr>
            </w:pPr>
          </w:p>
        </w:tc>
        <w:tc>
          <w:tcPr>
            <w:tcW w:w="1044" w:type="dxa"/>
            <w:gridSpan w:val="2"/>
            <w:vMerge w:val="restart"/>
            <w:tcBorders>
              <w:top w:val="single" w:sz="4" w:space="0" w:color="auto"/>
              <w:left w:val="single" w:sz="4" w:space="0" w:color="auto"/>
              <w:bottom w:val="single" w:sz="4" w:space="0" w:color="auto"/>
              <w:right w:val="single" w:sz="4" w:space="0" w:color="auto"/>
            </w:tcBorders>
            <w:hideMark/>
          </w:tcPr>
          <w:p w14:paraId="506731C8" w14:textId="77777777" w:rsidR="00887BC1" w:rsidRPr="00F9616B" w:rsidRDefault="00887BC1" w:rsidP="00C3172D">
            <w:pPr>
              <w:spacing w:before="40" w:after="40"/>
              <w:jc w:val="center"/>
              <w:rPr>
                <w:rFonts w:ascii="Arial" w:hAnsi="Arial" w:cs="Arial"/>
                <w:sz w:val="20"/>
                <w:szCs w:val="20"/>
              </w:rPr>
            </w:pPr>
          </w:p>
        </w:tc>
        <w:tc>
          <w:tcPr>
            <w:tcW w:w="1206" w:type="dxa"/>
            <w:vMerge w:val="restart"/>
            <w:tcBorders>
              <w:top w:val="single" w:sz="4" w:space="0" w:color="auto"/>
              <w:left w:val="single" w:sz="4" w:space="0" w:color="auto"/>
              <w:bottom w:val="single" w:sz="4" w:space="0" w:color="auto"/>
              <w:right w:val="single" w:sz="4" w:space="0" w:color="auto"/>
            </w:tcBorders>
            <w:hideMark/>
          </w:tcPr>
          <w:p w14:paraId="21ED9E4C" w14:textId="77777777" w:rsidR="00887BC1" w:rsidRPr="00F9616B" w:rsidRDefault="00887BC1" w:rsidP="00C3172D">
            <w:pPr>
              <w:spacing w:before="40" w:after="40"/>
              <w:jc w:val="center"/>
              <w:rPr>
                <w:rFonts w:ascii="Arial" w:hAnsi="Arial" w:cs="Arial"/>
                <w:sz w:val="20"/>
                <w:szCs w:val="20"/>
              </w:rPr>
            </w:pPr>
          </w:p>
        </w:tc>
        <w:tc>
          <w:tcPr>
            <w:tcW w:w="1037" w:type="dxa"/>
            <w:vMerge w:val="restart"/>
            <w:tcBorders>
              <w:top w:val="single" w:sz="4" w:space="0" w:color="auto"/>
              <w:left w:val="single" w:sz="4" w:space="0" w:color="auto"/>
              <w:bottom w:val="single" w:sz="4" w:space="0" w:color="auto"/>
              <w:right w:val="single" w:sz="4" w:space="0" w:color="auto"/>
            </w:tcBorders>
            <w:hideMark/>
          </w:tcPr>
          <w:p w14:paraId="33DE9EE1" w14:textId="77777777" w:rsidR="00887BC1" w:rsidRPr="00F9616B" w:rsidRDefault="00887BC1" w:rsidP="00C3172D">
            <w:pPr>
              <w:spacing w:before="40" w:after="40"/>
              <w:jc w:val="center"/>
              <w:rPr>
                <w:rFonts w:ascii="Arial" w:hAnsi="Arial" w:cs="Arial"/>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hideMark/>
          </w:tcPr>
          <w:p w14:paraId="7E81EC56" w14:textId="77777777" w:rsidR="00887BC1" w:rsidRPr="00F9616B" w:rsidRDefault="00887BC1" w:rsidP="00C3172D">
            <w:pPr>
              <w:spacing w:before="40" w:after="40"/>
              <w:jc w:val="center"/>
              <w:rPr>
                <w:rFonts w:ascii="Arial" w:hAnsi="Arial" w:cs="Arial"/>
                <w:sz w:val="20"/>
                <w:szCs w:val="20"/>
              </w:rPr>
            </w:pPr>
          </w:p>
        </w:tc>
      </w:tr>
      <w:tr w:rsidR="00887BC1" w:rsidRPr="00F9616B" w14:paraId="622648A1" w14:textId="77777777" w:rsidTr="000576EF">
        <w:trPr>
          <w:cantSplit/>
          <w:trHeight w:val="310"/>
        </w:trPr>
        <w:tc>
          <w:tcPr>
            <w:tcW w:w="2146" w:type="dxa"/>
            <w:vMerge/>
            <w:tcBorders>
              <w:top w:val="single" w:sz="4" w:space="0" w:color="auto"/>
              <w:left w:val="single" w:sz="4" w:space="0" w:color="auto"/>
              <w:bottom w:val="single" w:sz="4" w:space="0" w:color="auto"/>
              <w:right w:val="nil"/>
            </w:tcBorders>
            <w:hideMark/>
          </w:tcPr>
          <w:p w14:paraId="1BD2287B" w14:textId="77777777" w:rsidR="00887BC1" w:rsidRPr="00F9616B" w:rsidRDefault="00887BC1" w:rsidP="00C3172D">
            <w:pPr>
              <w:spacing w:before="40" w:after="40"/>
              <w:rPr>
                <w:rFonts w:ascii="Arial" w:hAnsi="Arial" w:cs="Arial"/>
                <w:b/>
                <w:bCs/>
                <w:sz w:val="20"/>
                <w:szCs w:val="20"/>
              </w:rPr>
            </w:pPr>
          </w:p>
        </w:tc>
        <w:tc>
          <w:tcPr>
            <w:tcW w:w="990" w:type="dxa"/>
            <w:vMerge/>
            <w:tcBorders>
              <w:top w:val="single" w:sz="4" w:space="0" w:color="auto"/>
              <w:left w:val="single" w:sz="4" w:space="0" w:color="auto"/>
              <w:bottom w:val="single" w:sz="4" w:space="0" w:color="auto"/>
              <w:right w:val="single" w:sz="4" w:space="0" w:color="auto"/>
            </w:tcBorders>
            <w:hideMark/>
          </w:tcPr>
          <w:p w14:paraId="6867B313" w14:textId="77777777" w:rsidR="00887BC1" w:rsidRPr="00F9616B" w:rsidRDefault="00887BC1" w:rsidP="00C3172D">
            <w:pPr>
              <w:spacing w:before="40" w:after="40"/>
              <w:rPr>
                <w:rFonts w:ascii="Arial" w:hAnsi="Arial" w:cs="Arial"/>
                <w:sz w:val="20"/>
                <w:szCs w:val="20"/>
              </w:rPr>
            </w:pPr>
          </w:p>
        </w:tc>
        <w:tc>
          <w:tcPr>
            <w:tcW w:w="1080" w:type="dxa"/>
            <w:gridSpan w:val="2"/>
            <w:vMerge/>
            <w:tcBorders>
              <w:top w:val="single" w:sz="4" w:space="0" w:color="auto"/>
              <w:left w:val="single" w:sz="4" w:space="0" w:color="auto"/>
              <w:bottom w:val="single" w:sz="4" w:space="0" w:color="auto"/>
              <w:right w:val="single" w:sz="4" w:space="0" w:color="auto"/>
            </w:tcBorders>
            <w:hideMark/>
          </w:tcPr>
          <w:p w14:paraId="6D4DC92D" w14:textId="77777777" w:rsidR="00887BC1" w:rsidRPr="00F9616B" w:rsidRDefault="00887BC1" w:rsidP="00C3172D">
            <w:pPr>
              <w:spacing w:before="40" w:after="40"/>
              <w:rPr>
                <w:rFonts w:ascii="Arial" w:hAnsi="Arial" w:cs="Arial"/>
                <w:sz w:val="20"/>
                <w:szCs w:val="20"/>
              </w:rPr>
            </w:pPr>
          </w:p>
        </w:tc>
        <w:tc>
          <w:tcPr>
            <w:tcW w:w="1044" w:type="dxa"/>
            <w:gridSpan w:val="2"/>
            <w:vMerge/>
            <w:tcBorders>
              <w:top w:val="single" w:sz="4" w:space="0" w:color="auto"/>
              <w:left w:val="single" w:sz="4" w:space="0" w:color="auto"/>
              <w:bottom w:val="single" w:sz="4" w:space="0" w:color="auto"/>
              <w:right w:val="single" w:sz="4" w:space="0" w:color="auto"/>
            </w:tcBorders>
            <w:hideMark/>
          </w:tcPr>
          <w:p w14:paraId="5C2BA50E" w14:textId="77777777" w:rsidR="00887BC1" w:rsidRPr="00F9616B" w:rsidRDefault="00887BC1" w:rsidP="00C3172D">
            <w:pPr>
              <w:spacing w:before="40" w:after="40"/>
              <w:rPr>
                <w:rFonts w:ascii="Arial" w:hAnsi="Arial" w:cs="Arial"/>
                <w:sz w:val="20"/>
                <w:szCs w:val="20"/>
              </w:rPr>
            </w:pPr>
          </w:p>
        </w:tc>
        <w:tc>
          <w:tcPr>
            <w:tcW w:w="1206" w:type="dxa"/>
            <w:vMerge/>
            <w:tcBorders>
              <w:top w:val="single" w:sz="4" w:space="0" w:color="auto"/>
              <w:left w:val="single" w:sz="4" w:space="0" w:color="auto"/>
              <w:bottom w:val="single" w:sz="4" w:space="0" w:color="auto"/>
              <w:right w:val="single" w:sz="4" w:space="0" w:color="auto"/>
            </w:tcBorders>
            <w:hideMark/>
          </w:tcPr>
          <w:p w14:paraId="1167DE89" w14:textId="77777777" w:rsidR="00887BC1" w:rsidRPr="00F9616B" w:rsidRDefault="00887BC1" w:rsidP="00C3172D">
            <w:pPr>
              <w:spacing w:before="40" w:after="40"/>
              <w:rPr>
                <w:rFonts w:ascii="Arial" w:hAnsi="Arial" w:cs="Arial"/>
                <w:sz w:val="20"/>
                <w:szCs w:val="20"/>
              </w:rPr>
            </w:pPr>
          </w:p>
        </w:tc>
        <w:tc>
          <w:tcPr>
            <w:tcW w:w="1037" w:type="dxa"/>
            <w:vMerge/>
            <w:tcBorders>
              <w:top w:val="single" w:sz="4" w:space="0" w:color="auto"/>
              <w:left w:val="single" w:sz="4" w:space="0" w:color="auto"/>
              <w:bottom w:val="single" w:sz="4" w:space="0" w:color="auto"/>
              <w:right w:val="single" w:sz="4" w:space="0" w:color="auto"/>
            </w:tcBorders>
            <w:hideMark/>
          </w:tcPr>
          <w:p w14:paraId="58D0D614" w14:textId="77777777" w:rsidR="00887BC1" w:rsidRPr="00F9616B" w:rsidRDefault="00887BC1" w:rsidP="00C3172D">
            <w:pPr>
              <w:spacing w:before="40" w:after="40"/>
              <w:rPr>
                <w:rFonts w:ascii="Arial" w:hAnsi="Arial" w:cs="Arial"/>
                <w:sz w:val="20"/>
                <w:szCs w:val="20"/>
              </w:rPr>
            </w:pPr>
          </w:p>
        </w:tc>
        <w:tc>
          <w:tcPr>
            <w:tcW w:w="1149" w:type="dxa"/>
            <w:vMerge/>
            <w:tcBorders>
              <w:top w:val="single" w:sz="4" w:space="0" w:color="auto"/>
              <w:left w:val="single" w:sz="4" w:space="0" w:color="auto"/>
              <w:bottom w:val="single" w:sz="4" w:space="0" w:color="auto"/>
              <w:right w:val="single" w:sz="4" w:space="0" w:color="auto"/>
            </w:tcBorders>
            <w:hideMark/>
          </w:tcPr>
          <w:p w14:paraId="5EB1B2D4" w14:textId="77777777" w:rsidR="00887BC1" w:rsidRPr="00F9616B" w:rsidRDefault="00887BC1" w:rsidP="00C3172D">
            <w:pPr>
              <w:spacing w:before="40" w:after="40"/>
              <w:rPr>
                <w:rFonts w:ascii="Arial" w:hAnsi="Arial" w:cs="Arial"/>
                <w:sz w:val="20"/>
                <w:szCs w:val="20"/>
              </w:rPr>
            </w:pPr>
          </w:p>
        </w:tc>
      </w:tr>
      <w:tr w:rsidR="00887BC1" w:rsidRPr="00F9616B" w14:paraId="125E318B"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71BD2B9E"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Operating Cost per Mile</w:t>
            </w:r>
          </w:p>
        </w:tc>
        <w:tc>
          <w:tcPr>
            <w:tcW w:w="990" w:type="dxa"/>
            <w:vMerge w:val="restart"/>
            <w:tcBorders>
              <w:top w:val="single" w:sz="4" w:space="0" w:color="auto"/>
              <w:left w:val="single" w:sz="4" w:space="0" w:color="auto"/>
              <w:bottom w:val="single" w:sz="4" w:space="0" w:color="auto"/>
              <w:right w:val="single" w:sz="4" w:space="0" w:color="auto"/>
            </w:tcBorders>
            <w:hideMark/>
          </w:tcPr>
          <w:p w14:paraId="013F3228" w14:textId="77777777" w:rsidR="00887BC1" w:rsidRPr="00F9616B" w:rsidRDefault="00887BC1" w:rsidP="00C3172D">
            <w:pPr>
              <w:spacing w:before="40" w:after="40"/>
              <w:jc w:val="center"/>
              <w:rPr>
                <w:rFonts w:ascii="Arial" w:hAnsi="Arial" w:cs="Arial"/>
                <w:sz w:val="20"/>
                <w:szCs w:val="20"/>
              </w:rPr>
            </w:pPr>
          </w:p>
        </w:tc>
        <w:tc>
          <w:tcPr>
            <w:tcW w:w="1080" w:type="dxa"/>
            <w:gridSpan w:val="2"/>
            <w:vMerge w:val="restart"/>
            <w:tcBorders>
              <w:top w:val="single" w:sz="4" w:space="0" w:color="auto"/>
              <w:left w:val="single" w:sz="4" w:space="0" w:color="auto"/>
              <w:bottom w:val="single" w:sz="4" w:space="0" w:color="auto"/>
              <w:right w:val="single" w:sz="4" w:space="0" w:color="auto"/>
            </w:tcBorders>
            <w:hideMark/>
          </w:tcPr>
          <w:p w14:paraId="7073CF6B" w14:textId="77777777" w:rsidR="00887BC1" w:rsidRPr="00F9616B" w:rsidRDefault="00887BC1" w:rsidP="00C3172D">
            <w:pPr>
              <w:spacing w:before="40" w:after="40"/>
              <w:jc w:val="center"/>
              <w:rPr>
                <w:rFonts w:ascii="Arial" w:hAnsi="Arial" w:cs="Arial"/>
                <w:sz w:val="20"/>
                <w:szCs w:val="20"/>
              </w:rPr>
            </w:pPr>
          </w:p>
        </w:tc>
        <w:tc>
          <w:tcPr>
            <w:tcW w:w="1044" w:type="dxa"/>
            <w:gridSpan w:val="2"/>
            <w:vMerge w:val="restart"/>
            <w:tcBorders>
              <w:top w:val="single" w:sz="4" w:space="0" w:color="auto"/>
              <w:left w:val="single" w:sz="4" w:space="0" w:color="auto"/>
              <w:bottom w:val="single" w:sz="4" w:space="0" w:color="auto"/>
              <w:right w:val="single" w:sz="4" w:space="0" w:color="auto"/>
            </w:tcBorders>
            <w:hideMark/>
          </w:tcPr>
          <w:p w14:paraId="25E92021" w14:textId="77777777" w:rsidR="00887BC1" w:rsidRPr="00F9616B" w:rsidRDefault="00887BC1" w:rsidP="00C3172D">
            <w:pPr>
              <w:spacing w:before="40" w:after="40"/>
              <w:jc w:val="center"/>
              <w:rPr>
                <w:rFonts w:ascii="Arial" w:hAnsi="Arial" w:cs="Arial"/>
                <w:sz w:val="20"/>
                <w:szCs w:val="20"/>
              </w:rPr>
            </w:pPr>
          </w:p>
        </w:tc>
        <w:tc>
          <w:tcPr>
            <w:tcW w:w="1206" w:type="dxa"/>
            <w:vMerge w:val="restart"/>
            <w:tcBorders>
              <w:top w:val="single" w:sz="4" w:space="0" w:color="auto"/>
              <w:left w:val="single" w:sz="4" w:space="0" w:color="auto"/>
              <w:bottom w:val="single" w:sz="4" w:space="0" w:color="auto"/>
              <w:right w:val="single" w:sz="4" w:space="0" w:color="auto"/>
            </w:tcBorders>
            <w:hideMark/>
          </w:tcPr>
          <w:p w14:paraId="7B825259" w14:textId="77777777" w:rsidR="00887BC1" w:rsidRPr="00F9616B" w:rsidRDefault="00887BC1" w:rsidP="00C3172D">
            <w:pPr>
              <w:spacing w:before="40" w:after="40"/>
              <w:jc w:val="center"/>
              <w:rPr>
                <w:rFonts w:ascii="Arial" w:hAnsi="Arial" w:cs="Arial"/>
                <w:sz w:val="20"/>
                <w:szCs w:val="20"/>
              </w:rPr>
            </w:pPr>
          </w:p>
        </w:tc>
        <w:tc>
          <w:tcPr>
            <w:tcW w:w="1037" w:type="dxa"/>
            <w:vMerge w:val="restart"/>
            <w:tcBorders>
              <w:top w:val="single" w:sz="4" w:space="0" w:color="auto"/>
              <w:left w:val="single" w:sz="4" w:space="0" w:color="auto"/>
              <w:bottom w:val="single" w:sz="4" w:space="0" w:color="auto"/>
              <w:right w:val="single" w:sz="4" w:space="0" w:color="auto"/>
            </w:tcBorders>
            <w:hideMark/>
          </w:tcPr>
          <w:p w14:paraId="519E21A8" w14:textId="77777777" w:rsidR="00887BC1" w:rsidRPr="00F9616B" w:rsidRDefault="00887BC1" w:rsidP="00C3172D">
            <w:pPr>
              <w:spacing w:before="40" w:after="40"/>
              <w:jc w:val="center"/>
              <w:rPr>
                <w:rFonts w:ascii="Arial" w:hAnsi="Arial" w:cs="Arial"/>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hideMark/>
          </w:tcPr>
          <w:p w14:paraId="3A7E17A7" w14:textId="77777777" w:rsidR="00887BC1" w:rsidRPr="00F9616B" w:rsidRDefault="00887BC1" w:rsidP="00C3172D">
            <w:pPr>
              <w:spacing w:before="40" w:after="40"/>
              <w:jc w:val="center"/>
              <w:rPr>
                <w:rFonts w:ascii="Arial" w:hAnsi="Arial" w:cs="Arial"/>
                <w:sz w:val="20"/>
                <w:szCs w:val="20"/>
              </w:rPr>
            </w:pPr>
          </w:p>
        </w:tc>
      </w:tr>
      <w:tr w:rsidR="00887BC1" w:rsidRPr="00F9616B" w14:paraId="26A02939" w14:textId="77777777" w:rsidTr="000576EF">
        <w:trPr>
          <w:cantSplit/>
          <w:trHeight w:val="310"/>
        </w:trPr>
        <w:tc>
          <w:tcPr>
            <w:tcW w:w="2146" w:type="dxa"/>
            <w:vMerge/>
            <w:tcBorders>
              <w:top w:val="single" w:sz="4" w:space="0" w:color="auto"/>
              <w:left w:val="single" w:sz="4" w:space="0" w:color="auto"/>
              <w:bottom w:val="single" w:sz="4" w:space="0" w:color="auto"/>
              <w:right w:val="nil"/>
            </w:tcBorders>
            <w:hideMark/>
          </w:tcPr>
          <w:p w14:paraId="429F6D19" w14:textId="77777777" w:rsidR="00887BC1" w:rsidRPr="00F9616B" w:rsidRDefault="00887BC1" w:rsidP="00C3172D">
            <w:pPr>
              <w:spacing w:before="40" w:after="40"/>
              <w:rPr>
                <w:rFonts w:ascii="Arial" w:hAnsi="Arial" w:cs="Arial"/>
                <w:b/>
                <w:bCs/>
                <w:sz w:val="20"/>
                <w:szCs w:val="20"/>
              </w:rPr>
            </w:pPr>
          </w:p>
        </w:tc>
        <w:tc>
          <w:tcPr>
            <w:tcW w:w="990" w:type="dxa"/>
            <w:vMerge/>
            <w:tcBorders>
              <w:top w:val="single" w:sz="4" w:space="0" w:color="auto"/>
              <w:left w:val="single" w:sz="4" w:space="0" w:color="auto"/>
              <w:bottom w:val="single" w:sz="4" w:space="0" w:color="auto"/>
              <w:right w:val="single" w:sz="4" w:space="0" w:color="auto"/>
            </w:tcBorders>
            <w:hideMark/>
          </w:tcPr>
          <w:p w14:paraId="79293C7C" w14:textId="77777777" w:rsidR="00887BC1" w:rsidRPr="00F9616B" w:rsidRDefault="00887BC1" w:rsidP="00C3172D">
            <w:pPr>
              <w:spacing w:before="40" w:after="40"/>
              <w:rPr>
                <w:rFonts w:ascii="Arial" w:hAnsi="Arial" w:cs="Arial"/>
                <w:sz w:val="20"/>
                <w:szCs w:val="20"/>
              </w:rPr>
            </w:pPr>
          </w:p>
        </w:tc>
        <w:tc>
          <w:tcPr>
            <w:tcW w:w="1080" w:type="dxa"/>
            <w:gridSpan w:val="2"/>
            <w:vMerge/>
            <w:tcBorders>
              <w:top w:val="single" w:sz="4" w:space="0" w:color="auto"/>
              <w:left w:val="single" w:sz="4" w:space="0" w:color="auto"/>
              <w:bottom w:val="single" w:sz="4" w:space="0" w:color="auto"/>
              <w:right w:val="single" w:sz="4" w:space="0" w:color="auto"/>
            </w:tcBorders>
            <w:hideMark/>
          </w:tcPr>
          <w:p w14:paraId="3E024A2C" w14:textId="77777777" w:rsidR="00887BC1" w:rsidRPr="00F9616B" w:rsidRDefault="00887BC1" w:rsidP="00C3172D">
            <w:pPr>
              <w:spacing w:before="40" w:after="40"/>
              <w:rPr>
                <w:rFonts w:ascii="Arial" w:hAnsi="Arial" w:cs="Arial"/>
                <w:sz w:val="20"/>
                <w:szCs w:val="20"/>
              </w:rPr>
            </w:pPr>
          </w:p>
        </w:tc>
        <w:tc>
          <w:tcPr>
            <w:tcW w:w="1044" w:type="dxa"/>
            <w:gridSpan w:val="2"/>
            <w:vMerge/>
            <w:tcBorders>
              <w:top w:val="single" w:sz="4" w:space="0" w:color="auto"/>
              <w:left w:val="single" w:sz="4" w:space="0" w:color="auto"/>
              <w:bottom w:val="single" w:sz="4" w:space="0" w:color="auto"/>
              <w:right w:val="single" w:sz="4" w:space="0" w:color="auto"/>
            </w:tcBorders>
            <w:hideMark/>
          </w:tcPr>
          <w:p w14:paraId="78E44DD3" w14:textId="77777777" w:rsidR="00887BC1" w:rsidRPr="00F9616B" w:rsidRDefault="00887BC1" w:rsidP="00C3172D">
            <w:pPr>
              <w:spacing w:before="40" w:after="40"/>
              <w:rPr>
                <w:rFonts w:ascii="Arial" w:hAnsi="Arial" w:cs="Arial"/>
                <w:sz w:val="20"/>
                <w:szCs w:val="20"/>
              </w:rPr>
            </w:pPr>
          </w:p>
        </w:tc>
        <w:tc>
          <w:tcPr>
            <w:tcW w:w="1206" w:type="dxa"/>
            <w:vMerge/>
            <w:tcBorders>
              <w:top w:val="single" w:sz="4" w:space="0" w:color="auto"/>
              <w:left w:val="single" w:sz="4" w:space="0" w:color="auto"/>
              <w:bottom w:val="single" w:sz="4" w:space="0" w:color="auto"/>
              <w:right w:val="single" w:sz="4" w:space="0" w:color="auto"/>
            </w:tcBorders>
            <w:hideMark/>
          </w:tcPr>
          <w:p w14:paraId="698AA1AB" w14:textId="77777777" w:rsidR="00887BC1" w:rsidRPr="00F9616B" w:rsidRDefault="00887BC1" w:rsidP="00C3172D">
            <w:pPr>
              <w:spacing w:before="40" w:after="40"/>
              <w:rPr>
                <w:rFonts w:ascii="Arial" w:hAnsi="Arial" w:cs="Arial"/>
                <w:sz w:val="20"/>
                <w:szCs w:val="20"/>
              </w:rPr>
            </w:pPr>
          </w:p>
        </w:tc>
        <w:tc>
          <w:tcPr>
            <w:tcW w:w="1037" w:type="dxa"/>
            <w:vMerge/>
            <w:tcBorders>
              <w:top w:val="single" w:sz="4" w:space="0" w:color="auto"/>
              <w:left w:val="single" w:sz="4" w:space="0" w:color="auto"/>
              <w:bottom w:val="single" w:sz="4" w:space="0" w:color="auto"/>
              <w:right w:val="single" w:sz="4" w:space="0" w:color="auto"/>
            </w:tcBorders>
            <w:hideMark/>
          </w:tcPr>
          <w:p w14:paraId="06690D71" w14:textId="77777777" w:rsidR="00887BC1" w:rsidRPr="00F9616B" w:rsidRDefault="00887BC1" w:rsidP="00C3172D">
            <w:pPr>
              <w:spacing w:before="40" w:after="40"/>
              <w:rPr>
                <w:rFonts w:ascii="Arial" w:hAnsi="Arial" w:cs="Arial"/>
                <w:sz w:val="20"/>
                <w:szCs w:val="20"/>
              </w:rPr>
            </w:pPr>
          </w:p>
        </w:tc>
        <w:tc>
          <w:tcPr>
            <w:tcW w:w="1149" w:type="dxa"/>
            <w:vMerge/>
            <w:tcBorders>
              <w:top w:val="single" w:sz="4" w:space="0" w:color="auto"/>
              <w:left w:val="single" w:sz="4" w:space="0" w:color="auto"/>
              <w:bottom w:val="single" w:sz="4" w:space="0" w:color="auto"/>
              <w:right w:val="single" w:sz="4" w:space="0" w:color="auto"/>
            </w:tcBorders>
            <w:hideMark/>
          </w:tcPr>
          <w:p w14:paraId="0735663F" w14:textId="77777777" w:rsidR="00887BC1" w:rsidRPr="00F9616B" w:rsidRDefault="00887BC1" w:rsidP="00C3172D">
            <w:pPr>
              <w:spacing w:before="40" w:after="40"/>
              <w:rPr>
                <w:rFonts w:ascii="Arial" w:hAnsi="Arial" w:cs="Arial"/>
                <w:sz w:val="20"/>
                <w:szCs w:val="20"/>
              </w:rPr>
            </w:pPr>
          </w:p>
        </w:tc>
      </w:tr>
      <w:tr w:rsidR="00887BC1" w:rsidRPr="00F9616B" w14:paraId="0C586595"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695A3B3C"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Operating Cost per Passenger Trip</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59F4A3C" w14:textId="77777777" w:rsidR="00887BC1" w:rsidRPr="00F9616B" w:rsidRDefault="00887BC1" w:rsidP="00C3172D">
            <w:pPr>
              <w:spacing w:before="40" w:after="40"/>
              <w:jc w:val="center"/>
              <w:rPr>
                <w:rFonts w:ascii="Arial" w:hAnsi="Arial" w:cs="Arial"/>
                <w:sz w:val="20"/>
                <w:szCs w:val="20"/>
              </w:rPr>
            </w:pPr>
          </w:p>
        </w:tc>
        <w:tc>
          <w:tcPr>
            <w:tcW w:w="1080" w:type="dxa"/>
            <w:gridSpan w:val="2"/>
            <w:vMerge w:val="restart"/>
            <w:tcBorders>
              <w:top w:val="single" w:sz="4" w:space="0" w:color="auto"/>
              <w:left w:val="single" w:sz="4" w:space="0" w:color="auto"/>
              <w:bottom w:val="single" w:sz="4" w:space="0" w:color="auto"/>
              <w:right w:val="single" w:sz="4" w:space="0" w:color="auto"/>
            </w:tcBorders>
            <w:hideMark/>
          </w:tcPr>
          <w:p w14:paraId="0AEFA6AF" w14:textId="77777777" w:rsidR="00887BC1" w:rsidRPr="00F9616B" w:rsidRDefault="00887BC1" w:rsidP="00C3172D">
            <w:pPr>
              <w:spacing w:before="40" w:after="40"/>
              <w:jc w:val="center"/>
              <w:rPr>
                <w:rFonts w:ascii="Arial" w:hAnsi="Arial" w:cs="Arial"/>
                <w:sz w:val="20"/>
                <w:szCs w:val="20"/>
              </w:rPr>
            </w:pPr>
          </w:p>
        </w:tc>
        <w:tc>
          <w:tcPr>
            <w:tcW w:w="1044" w:type="dxa"/>
            <w:gridSpan w:val="2"/>
            <w:vMerge w:val="restart"/>
            <w:tcBorders>
              <w:top w:val="single" w:sz="4" w:space="0" w:color="auto"/>
              <w:left w:val="single" w:sz="4" w:space="0" w:color="auto"/>
              <w:bottom w:val="single" w:sz="4" w:space="0" w:color="auto"/>
              <w:right w:val="single" w:sz="4" w:space="0" w:color="auto"/>
            </w:tcBorders>
            <w:hideMark/>
          </w:tcPr>
          <w:p w14:paraId="26DA349C" w14:textId="77777777" w:rsidR="00887BC1" w:rsidRPr="00F9616B" w:rsidRDefault="00887BC1" w:rsidP="00C3172D">
            <w:pPr>
              <w:spacing w:before="40" w:after="40"/>
              <w:jc w:val="center"/>
              <w:rPr>
                <w:rFonts w:ascii="Arial" w:hAnsi="Arial" w:cs="Arial"/>
                <w:sz w:val="20"/>
                <w:szCs w:val="20"/>
              </w:rPr>
            </w:pPr>
          </w:p>
        </w:tc>
        <w:tc>
          <w:tcPr>
            <w:tcW w:w="1206" w:type="dxa"/>
            <w:vMerge w:val="restart"/>
            <w:tcBorders>
              <w:top w:val="single" w:sz="4" w:space="0" w:color="auto"/>
              <w:left w:val="single" w:sz="4" w:space="0" w:color="auto"/>
              <w:bottom w:val="single" w:sz="4" w:space="0" w:color="auto"/>
              <w:right w:val="single" w:sz="4" w:space="0" w:color="auto"/>
            </w:tcBorders>
            <w:hideMark/>
          </w:tcPr>
          <w:p w14:paraId="1C20FE85" w14:textId="77777777" w:rsidR="00887BC1" w:rsidRPr="00F9616B" w:rsidRDefault="00887BC1" w:rsidP="00C3172D">
            <w:pPr>
              <w:spacing w:before="40" w:after="40"/>
              <w:jc w:val="center"/>
              <w:rPr>
                <w:rFonts w:ascii="Arial" w:hAnsi="Arial" w:cs="Arial"/>
                <w:sz w:val="20"/>
                <w:szCs w:val="20"/>
              </w:rPr>
            </w:pPr>
          </w:p>
        </w:tc>
        <w:tc>
          <w:tcPr>
            <w:tcW w:w="1037" w:type="dxa"/>
            <w:vMerge w:val="restart"/>
            <w:tcBorders>
              <w:top w:val="single" w:sz="4" w:space="0" w:color="auto"/>
              <w:left w:val="single" w:sz="4" w:space="0" w:color="auto"/>
              <w:bottom w:val="single" w:sz="4" w:space="0" w:color="auto"/>
              <w:right w:val="single" w:sz="4" w:space="0" w:color="auto"/>
            </w:tcBorders>
            <w:hideMark/>
          </w:tcPr>
          <w:p w14:paraId="38D0F07C" w14:textId="77777777" w:rsidR="00887BC1" w:rsidRPr="00F9616B" w:rsidRDefault="00887BC1" w:rsidP="00C3172D">
            <w:pPr>
              <w:spacing w:before="40" w:after="40"/>
              <w:jc w:val="center"/>
              <w:rPr>
                <w:rFonts w:ascii="Arial" w:hAnsi="Arial" w:cs="Arial"/>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hideMark/>
          </w:tcPr>
          <w:p w14:paraId="42A6996B" w14:textId="77777777" w:rsidR="00887BC1" w:rsidRPr="00F9616B" w:rsidRDefault="00887BC1" w:rsidP="00C3172D">
            <w:pPr>
              <w:spacing w:before="40" w:after="40"/>
              <w:jc w:val="center"/>
              <w:rPr>
                <w:rFonts w:ascii="Arial" w:hAnsi="Arial" w:cs="Arial"/>
                <w:sz w:val="20"/>
                <w:szCs w:val="20"/>
              </w:rPr>
            </w:pPr>
          </w:p>
        </w:tc>
      </w:tr>
      <w:tr w:rsidR="00887BC1" w:rsidRPr="00F9616B" w14:paraId="0466118D" w14:textId="77777777" w:rsidTr="000576EF">
        <w:trPr>
          <w:cantSplit/>
          <w:trHeight w:val="310"/>
        </w:trPr>
        <w:tc>
          <w:tcPr>
            <w:tcW w:w="2146" w:type="dxa"/>
            <w:vMerge/>
            <w:tcBorders>
              <w:top w:val="single" w:sz="4" w:space="0" w:color="auto"/>
              <w:left w:val="single" w:sz="4" w:space="0" w:color="auto"/>
              <w:bottom w:val="single" w:sz="4" w:space="0" w:color="auto"/>
              <w:right w:val="nil"/>
            </w:tcBorders>
            <w:hideMark/>
          </w:tcPr>
          <w:p w14:paraId="363DB216" w14:textId="77777777" w:rsidR="00887BC1" w:rsidRPr="00F9616B" w:rsidRDefault="00887BC1" w:rsidP="00C3172D">
            <w:pPr>
              <w:spacing w:before="40" w:after="40"/>
              <w:rPr>
                <w:rFonts w:ascii="Arial" w:hAnsi="Arial" w:cs="Arial"/>
                <w:b/>
                <w:bCs/>
                <w:sz w:val="20"/>
                <w:szCs w:val="20"/>
              </w:rPr>
            </w:pPr>
          </w:p>
        </w:tc>
        <w:tc>
          <w:tcPr>
            <w:tcW w:w="990" w:type="dxa"/>
            <w:vMerge/>
            <w:tcBorders>
              <w:top w:val="single" w:sz="4" w:space="0" w:color="auto"/>
              <w:left w:val="single" w:sz="4" w:space="0" w:color="auto"/>
              <w:bottom w:val="single" w:sz="4" w:space="0" w:color="auto"/>
              <w:right w:val="single" w:sz="4" w:space="0" w:color="auto"/>
            </w:tcBorders>
            <w:hideMark/>
          </w:tcPr>
          <w:p w14:paraId="77E5CF3B" w14:textId="77777777" w:rsidR="00887BC1" w:rsidRPr="00F9616B" w:rsidRDefault="00887BC1" w:rsidP="00C3172D">
            <w:pPr>
              <w:spacing w:before="40" w:after="40"/>
              <w:rPr>
                <w:rFonts w:ascii="Arial" w:hAnsi="Arial" w:cs="Arial"/>
                <w:sz w:val="20"/>
                <w:szCs w:val="20"/>
              </w:rPr>
            </w:pPr>
          </w:p>
        </w:tc>
        <w:tc>
          <w:tcPr>
            <w:tcW w:w="1080" w:type="dxa"/>
            <w:gridSpan w:val="2"/>
            <w:vMerge/>
            <w:tcBorders>
              <w:top w:val="single" w:sz="4" w:space="0" w:color="auto"/>
              <w:left w:val="single" w:sz="4" w:space="0" w:color="auto"/>
              <w:bottom w:val="single" w:sz="4" w:space="0" w:color="auto"/>
              <w:right w:val="single" w:sz="4" w:space="0" w:color="auto"/>
            </w:tcBorders>
            <w:hideMark/>
          </w:tcPr>
          <w:p w14:paraId="464BF116" w14:textId="77777777" w:rsidR="00887BC1" w:rsidRPr="00F9616B" w:rsidRDefault="00887BC1" w:rsidP="00C3172D">
            <w:pPr>
              <w:spacing w:before="40" w:after="40"/>
              <w:rPr>
                <w:rFonts w:ascii="Arial" w:hAnsi="Arial" w:cs="Arial"/>
                <w:sz w:val="20"/>
                <w:szCs w:val="20"/>
              </w:rPr>
            </w:pPr>
          </w:p>
        </w:tc>
        <w:tc>
          <w:tcPr>
            <w:tcW w:w="1044" w:type="dxa"/>
            <w:gridSpan w:val="2"/>
            <w:vMerge/>
            <w:tcBorders>
              <w:top w:val="single" w:sz="4" w:space="0" w:color="auto"/>
              <w:left w:val="single" w:sz="4" w:space="0" w:color="auto"/>
              <w:bottom w:val="single" w:sz="4" w:space="0" w:color="auto"/>
              <w:right w:val="single" w:sz="4" w:space="0" w:color="auto"/>
            </w:tcBorders>
            <w:hideMark/>
          </w:tcPr>
          <w:p w14:paraId="6A6CAD22" w14:textId="77777777" w:rsidR="00887BC1" w:rsidRPr="00F9616B" w:rsidRDefault="00887BC1" w:rsidP="00C3172D">
            <w:pPr>
              <w:spacing w:before="40" w:after="40"/>
              <w:rPr>
                <w:rFonts w:ascii="Arial" w:hAnsi="Arial" w:cs="Arial"/>
                <w:sz w:val="20"/>
                <w:szCs w:val="20"/>
              </w:rPr>
            </w:pPr>
          </w:p>
        </w:tc>
        <w:tc>
          <w:tcPr>
            <w:tcW w:w="1206" w:type="dxa"/>
            <w:vMerge/>
            <w:tcBorders>
              <w:top w:val="single" w:sz="4" w:space="0" w:color="auto"/>
              <w:left w:val="single" w:sz="4" w:space="0" w:color="auto"/>
              <w:bottom w:val="single" w:sz="4" w:space="0" w:color="auto"/>
              <w:right w:val="single" w:sz="4" w:space="0" w:color="auto"/>
            </w:tcBorders>
            <w:hideMark/>
          </w:tcPr>
          <w:p w14:paraId="663AF0E1" w14:textId="77777777" w:rsidR="00887BC1" w:rsidRPr="00F9616B" w:rsidRDefault="00887BC1" w:rsidP="00C3172D">
            <w:pPr>
              <w:spacing w:before="40" w:after="40"/>
              <w:rPr>
                <w:rFonts w:ascii="Arial" w:hAnsi="Arial" w:cs="Arial"/>
                <w:sz w:val="20"/>
                <w:szCs w:val="20"/>
              </w:rPr>
            </w:pPr>
          </w:p>
        </w:tc>
        <w:tc>
          <w:tcPr>
            <w:tcW w:w="1037" w:type="dxa"/>
            <w:vMerge/>
            <w:tcBorders>
              <w:top w:val="single" w:sz="4" w:space="0" w:color="auto"/>
              <w:left w:val="single" w:sz="4" w:space="0" w:color="auto"/>
              <w:bottom w:val="single" w:sz="4" w:space="0" w:color="auto"/>
              <w:right w:val="single" w:sz="4" w:space="0" w:color="auto"/>
            </w:tcBorders>
            <w:hideMark/>
          </w:tcPr>
          <w:p w14:paraId="7E37C76B" w14:textId="77777777" w:rsidR="00887BC1" w:rsidRPr="00F9616B" w:rsidRDefault="00887BC1" w:rsidP="00C3172D">
            <w:pPr>
              <w:spacing w:before="40" w:after="40"/>
              <w:rPr>
                <w:rFonts w:ascii="Arial" w:hAnsi="Arial" w:cs="Arial"/>
                <w:sz w:val="20"/>
                <w:szCs w:val="20"/>
              </w:rPr>
            </w:pPr>
          </w:p>
        </w:tc>
        <w:tc>
          <w:tcPr>
            <w:tcW w:w="1149" w:type="dxa"/>
            <w:vMerge/>
            <w:tcBorders>
              <w:top w:val="single" w:sz="4" w:space="0" w:color="auto"/>
              <w:left w:val="single" w:sz="4" w:space="0" w:color="auto"/>
              <w:bottom w:val="single" w:sz="4" w:space="0" w:color="auto"/>
              <w:right w:val="single" w:sz="4" w:space="0" w:color="auto"/>
            </w:tcBorders>
            <w:hideMark/>
          </w:tcPr>
          <w:p w14:paraId="3CEA525A" w14:textId="77777777" w:rsidR="00887BC1" w:rsidRPr="00F9616B" w:rsidRDefault="00887BC1" w:rsidP="00C3172D">
            <w:pPr>
              <w:spacing w:before="40" w:after="40"/>
              <w:rPr>
                <w:rFonts w:ascii="Arial" w:hAnsi="Arial" w:cs="Arial"/>
                <w:sz w:val="20"/>
                <w:szCs w:val="20"/>
              </w:rPr>
            </w:pPr>
          </w:p>
        </w:tc>
      </w:tr>
      <w:tr w:rsidR="00887BC1" w:rsidRPr="00F9616B" w14:paraId="3BC64B05"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5ABC134E"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Farebox Recovery Ratio</w:t>
            </w:r>
          </w:p>
        </w:tc>
        <w:tc>
          <w:tcPr>
            <w:tcW w:w="990" w:type="dxa"/>
            <w:vMerge w:val="restart"/>
            <w:tcBorders>
              <w:top w:val="single" w:sz="4" w:space="0" w:color="auto"/>
              <w:left w:val="single" w:sz="4" w:space="0" w:color="auto"/>
              <w:bottom w:val="single" w:sz="4" w:space="0" w:color="auto"/>
              <w:right w:val="single" w:sz="4" w:space="0" w:color="auto"/>
            </w:tcBorders>
            <w:hideMark/>
          </w:tcPr>
          <w:p w14:paraId="7C3D834E" w14:textId="77777777" w:rsidR="00887BC1" w:rsidRPr="00F9616B" w:rsidRDefault="00887BC1" w:rsidP="00C3172D">
            <w:pPr>
              <w:spacing w:before="40" w:after="40"/>
              <w:jc w:val="center"/>
              <w:rPr>
                <w:rFonts w:ascii="Arial" w:hAnsi="Arial" w:cs="Arial"/>
                <w:sz w:val="20"/>
                <w:szCs w:val="20"/>
              </w:rPr>
            </w:pPr>
          </w:p>
        </w:tc>
        <w:tc>
          <w:tcPr>
            <w:tcW w:w="1080" w:type="dxa"/>
            <w:gridSpan w:val="2"/>
            <w:vMerge w:val="restart"/>
            <w:tcBorders>
              <w:top w:val="single" w:sz="4" w:space="0" w:color="auto"/>
              <w:left w:val="single" w:sz="4" w:space="0" w:color="auto"/>
              <w:bottom w:val="single" w:sz="4" w:space="0" w:color="auto"/>
              <w:right w:val="single" w:sz="4" w:space="0" w:color="auto"/>
            </w:tcBorders>
            <w:hideMark/>
          </w:tcPr>
          <w:p w14:paraId="5EE33DB9" w14:textId="77777777" w:rsidR="00887BC1" w:rsidRPr="00F9616B" w:rsidRDefault="00887BC1" w:rsidP="00C3172D">
            <w:pPr>
              <w:spacing w:before="40" w:after="40"/>
              <w:jc w:val="center"/>
              <w:rPr>
                <w:rFonts w:ascii="Arial" w:hAnsi="Arial" w:cs="Arial"/>
                <w:sz w:val="20"/>
                <w:szCs w:val="20"/>
              </w:rPr>
            </w:pPr>
          </w:p>
        </w:tc>
        <w:tc>
          <w:tcPr>
            <w:tcW w:w="1044" w:type="dxa"/>
            <w:gridSpan w:val="2"/>
            <w:vMerge w:val="restart"/>
            <w:tcBorders>
              <w:top w:val="single" w:sz="4" w:space="0" w:color="auto"/>
              <w:left w:val="single" w:sz="4" w:space="0" w:color="auto"/>
              <w:bottom w:val="single" w:sz="4" w:space="0" w:color="auto"/>
              <w:right w:val="single" w:sz="4" w:space="0" w:color="auto"/>
            </w:tcBorders>
            <w:hideMark/>
          </w:tcPr>
          <w:p w14:paraId="4EC3BBBF" w14:textId="77777777" w:rsidR="00887BC1" w:rsidRPr="00F9616B" w:rsidRDefault="00887BC1" w:rsidP="00C3172D">
            <w:pPr>
              <w:spacing w:before="40" w:after="40"/>
              <w:jc w:val="center"/>
              <w:rPr>
                <w:rFonts w:ascii="Arial" w:hAnsi="Arial" w:cs="Arial"/>
                <w:sz w:val="20"/>
                <w:szCs w:val="20"/>
              </w:rPr>
            </w:pPr>
          </w:p>
        </w:tc>
        <w:tc>
          <w:tcPr>
            <w:tcW w:w="1206" w:type="dxa"/>
            <w:vMerge w:val="restart"/>
            <w:tcBorders>
              <w:top w:val="single" w:sz="4" w:space="0" w:color="auto"/>
              <w:left w:val="single" w:sz="4" w:space="0" w:color="auto"/>
              <w:bottom w:val="single" w:sz="4" w:space="0" w:color="auto"/>
              <w:right w:val="single" w:sz="4" w:space="0" w:color="auto"/>
            </w:tcBorders>
            <w:hideMark/>
          </w:tcPr>
          <w:p w14:paraId="46066A8C" w14:textId="77777777" w:rsidR="00887BC1" w:rsidRPr="00F9616B" w:rsidRDefault="00887BC1" w:rsidP="00C3172D">
            <w:pPr>
              <w:spacing w:before="40" w:after="40"/>
              <w:jc w:val="center"/>
              <w:rPr>
                <w:rFonts w:ascii="Arial" w:hAnsi="Arial" w:cs="Arial"/>
                <w:sz w:val="20"/>
                <w:szCs w:val="20"/>
              </w:rPr>
            </w:pPr>
          </w:p>
        </w:tc>
        <w:tc>
          <w:tcPr>
            <w:tcW w:w="1037" w:type="dxa"/>
            <w:vMerge w:val="restart"/>
            <w:tcBorders>
              <w:top w:val="single" w:sz="4" w:space="0" w:color="auto"/>
              <w:left w:val="single" w:sz="4" w:space="0" w:color="auto"/>
              <w:bottom w:val="single" w:sz="4" w:space="0" w:color="auto"/>
              <w:right w:val="single" w:sz="4" w:space="0" w:color="auto"/>
            </w:tcBorders>
            <w:hideMark/>
          </w:tcPr>
          <w:p w14:paraId="7F3266BB" w14:textId="77777777" w:rsidR="00887BC1" w:rsidRPr="00F9616B" w:rsidRDefault="00887BC1" w:rsidP="00C3172D">
            <w:pPr>
              <w:spacing w:before="40" w:after="40"/>
              <w:jc w:val="center"/>
              <w:rPr>
                <w:rFonts w:ascii="Arial" w:hAnsi="Arial" w:cs="Arial"/>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hideMark/>
          </w:tcPr>
          <w:p w14:paraId="4B9C0706" w14:textId="77777777" w:rsidR="00887BC1" w:rsidRPr="00F9616B" w:rsidRDefault="00887BC1" w:rsidP="00C3172D">
            <w:pPr>
              <w:spacing w:before="40" w:after="40"/>
              <w:jc w:val="center"/>
              <w:rPr>
                <w:rFonts w:ascii="Arial" w:hAnsi="Arial" w:cs="Arial"/>
                <w:sz w:val="20"/>
                <w:szCs w:val="20"/>
              </w:rPr>
            </w:pPr>
          </w:p>
        </w:tc>
      </w:tr>
      <w:tr w:rsidR="00887BC1" w:rsidRPr="00F9616B" w14:paraId="08157AC6" w14:textId="77777777" w:rsidTr="000576EF">
        <w:trPr>
          <w:cantSplit/>
          <w:trHeight w:val="310"/>
        </w:trPr>
        <w:tc>
          <w:tcPr>
            <w:tcW w:w="2146" w:type="dxa"/>
            <w:vMerge/>
            <w:tcBorders>
              <w:top w:val="single" w:sz="4" w:space="0" w:color="auto"/>
              <w:left w:val="single" w:sz="4" w:space="0" w:color="auto"/>
              <w:bottom w:val="single" w:sz="4" w:space="0" w:color="auto"/>
              <w:right w:val="nil"/>
            </w:tcBorders>
            <w:hideMark/>
          </w:tcPr>
          <w:p w14:paraId="4138D07D" w14:textId="77777777" w:rsidR="00887BC1" w:rsidRPr="00F9616B" w:rsidRDefault="00887BC1" w:rsidP="00C3172D">
            <w:pPr>
              <w:spacing w:before="40" w:after="40"/>
              <w:rPr>
                <w:rFonts w:ascii="Arial" w:hAnsi="Arial" w:cs="Arial"/>
                <w:b/>
                <w:bCs/>
                <w:sz w:val="20"/>
                <w:szCs w:val="20"/>
              </w:rPr>
            </w:pPr>
          </w:p>
        </w:tc>
        <w:tc>
          <w:tcPr>
            <w:tcW w:w="990" w:type="dxa"/>
            <w:vMerge/>
            <w:tcBorders>
              <w:top w:val="single" w:sz="4" w:space="0" w:color="auto"/>
              <w:left w:val="single" w:sz="4" w:space="0" w:color="auto"/>
              <w:bottom w:val="single" w:sz="4" w:space="0" w:color="auto"/>
              <w:right w:val="single" w:sz="4" w:space="0" w:color="auto"/>
            </w:tcBorders>
            <w:hideMark/>
          </w:tcPr>
          <w:p w14:paraId="3BA324CD" w14:textId="77777777" w:rsidR="00887BC1" w:rsidRPr="00F9616B" w:rsidRDefault="00887BC1" w:rsidP="00C3172D">
            <w:pPr>
              <w:spacing w:before="40" w:after="40"/>
              <w:rPr>
                <w:rFonts w:ascii="Arial" w:hAnsi="Arial" w:cs="Arial"/>
                <w:sz w:val="20"/>
                <w:szCs w:val="20"/>
              </w:rPr>
            </w:pPr>
          </w:p>
        </w:tc>
        <w:tc>
          <w:tcPr>
            <w:tcW w:w="1080" w:type="dxa"/>
            <w:gridSpan w:val="2"/>
            <w:vMerge/>
            <w:tcBorders>
              <w:top w:val="single" w:sz="4" w:space="0" w:color="auto"/>
              <w:left w:val="single" w:sz="4" w:space="0" w:color="auto"/>
              <w:bottom w:val="single" w:sz="4" w:space="0" w:color="auto"/>
              <w:right w:val="single" w:sz="4" w:space="0" w:color="auto"/>
            </w:tcBorders>
            <w:hideMark/>
          </w:tcPr>
          <w:p w14:paraId="7CC79AB2" w14:textId="77777777" w:rsidR="00887BC1" w:rsidRPr="00F9616B" w:rsidRDefault="00887BC1" w:rsidP="00C3172D">
            <w:pPr>
              <w:spacing w:before="40" w:after="40"/>
              <w:rPr>
                <w:rFonts w:ascii="Arial" w:hAnsi="Arial" w:cs="Arial"/>
                <w:sz w:val="20"/>
                <w:szCs w:val="20"/>
              </w:rPr>
            </w:pPr>
          </w:p>
        </w:tc>
        <w:tc>
          <w:tcPr>
            <w:tcW w:w="1044" w:type="dxa"/>
            <w:gridSpan w:val="2"/>
            <w:vMerge/>
            <w:tcBorders>
              <w:top w:val="single" w:sz="4" w:space="0" w:color="auto"/>
              <w:left w:val="single" w:sz="4" w:space="0" w:color="auto"/>
              <w:bottom w:val="single" w:sz="4" w:space="0" w:color="auto"/>
              <w:right w:val="single" w:sz="4" w:space="0" w:color="auto"/>
            </w:tcBorders>
            <w:hideMark/>
          </w:tcPr>
          <w:p w14:paraId="108690C8" w14:textId="77777777" w:rsidR="00887BC1" w:rsidRPr="00F9616B" w:rsidRDefault="00887BC1" w:rsidP="00C3172D">
            <w:pPr>
              <w:spacing w:before="40" w:after="40"/>
              <w:rPr>
                <w:rFonts w:ascii="Arial" w:hAnsi="Arial" w:cs="Arial"/>
                <w:sz w:val="20"/>
                <w:szCs w:val="20"/>
              </w:rPr>
            </w:pPr>
          </w:p>
        </w:tc>
        <w:tc>
          <w:tcPr>
            <w:tcW w:w="1206" w:type="dxa"/>
            <w:vMerge/>
            <w:tcBorders>
              <w:top w:val="single" w:sz="4" w:space="0" w:color="auto"/>
              <w:left w:val="single" w:sz="4" w:space="0" w:color="auto"/>
              <w:bottom w:val="single" w:sz="4" w:space="0" w:color="auto"/>
              <w:right w:val="single" w:sz="4" w:space="0" w:color="auto"/>
            </w:tcBorders>
            <w:hideMark/>
          </w:tcPr>
          <w:p w14:paraId="156D14B6" w14:textId="77777777" w:rsidR="00887BC1" w:rsidRPr="00F9616B" w:rsidRDefault="00887BC1" w:rsidP="00C3172D">
            <w:pPr>
              <w:spacing w:before="40" w:after="40"/>
              <w:rPr>
                <w:rFonts w:ascii="Arial" w:hAnsi="Arial" w:cs="Arial"/>
                <w:sz w:val="20"/>
                <w:szCs w:val="20"/>
              </w:rPr>
            </w:pPr>
          </w:p>
        </w:tc>
        <w:tc>
          <w:tcPr>
            <w:tcW w:w="1037" w:type="dxa"/>
            <w:vMerge/>
            <w:tcBorders>
              <w:top w:val="single" w:sz="4" w:space="0" w:color="auto"/>
              <w:left w:val="single" w:sz="4" w:space="0" w:color="auto"/>
              <w:bottom w:val="single" w:sz="4" w:space="0" w:color="auto"/>
              <w:right w:val="single" w:sz="4" w:space="0" w:color="auto"/>
            </w:tcBorders>
            <w:hideMark/>
          </w:tcPr>
          <w:p w14:paraId="14C04B9C" w14:textId="77777777" w:rsidR="00887BC1" w:rsidRPr="00F9616B" w:rsidRDefault="00887BC1" w:rsidP="00C3172D">
            <w:pPr>
              <w:spacing w:before="40" w:after="40"/>
              <w:rPr>
                <w:rFonts w:ascii="Arial" w:hAnsi="Arial" w:cs="Arial"/>
                <w:sz w:val="20"/>
                <w:szCs w:val="20"/>
              </w:rPr>
            </w:pPr>
          </w:p>
        </w:tc>
        <w:tc>
          <w:tcPr>
            <w:tcW w:w="1149" w:type="dxa"/>
            <w:vMerge/>
            <w:tcBorders>
              <w:top w:val="single" w:sz="4" w:space="0" w:color="auto"/>
              <w:left w:val="single" w:sz="4" w:space="0" w:color="auto"/>
              <w:bottom w:val="single" w:sz="4" w:space="0" w:color="auto"/>
              <w:right w:val="single" w:sz="4" w:space="0" w:color="auto"/>
            </w:tcBorders>
            <w:hideMark/>
          </w:tcPr>
          <w:p w14:paraId="302149B5" w14:textId="77777777" w:rsidR="00887BC1" w:rsidRPr="00F9616B" w:rsidRDefault="00887BC1" w:rsidP="00C3172D">
            <w:pPr>
              <w:spacing w:before="40" w:after="40"/>
              <w:rPr>
                <w:rFonts w:ascii="Arial" w:hAnsi="Arial" w:cs="Arial"/>
                <w:sz w:val="20"/>
                <w:szCs w:val="20"/>
              </w:rPr>
            </w:pPr>
          </w:p>
        </w:tc>
      </w:tr>
      <w:tr w:rsidR="00887BC1" w:rsidRPr="00F9616B" w14:paraId="1661904B"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3B13C57D"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Passenger Trips per Mile</w:t>
            </w:r>
          </w:p>
        </w:tc>
        <w:tc>
          <w:tcPr>
            <w:tcW w:w="990" w:type="dxa"/>
            <w:vMerge w:val="restart"/>
            <w:tcBorders>
              <w:top w:val="single" w:sz="4" w:space="0" w:color="auto"/>
              <w:left w:val="single" w:sz="4" w:space="0" w:color="auto"/>
              <w:bottom w:val="single" w:sz="4" w:space="0" w:color="auto"/>
              <w:right w:val="single" w:sz="4" w:space="0" w:color="auto"/>
            </w:tcBorders>
            <w:hideMark/>
          </w:tcPr>
          <w:p w14:paraId="008C11CC" w14:textId="77777777" w:rsidR="00887BC1" w:rsidRPr="00F9616B" w:rsidRDefault="00887BC1" w:rsidP="00C3172D">
            <w:pPr>
              <w:spacing w:before="40" w:after="40"/>
              <w:jc w:val="center"/>
              <w:rPr>
                <w:rFonts w:ascii="Arial" w:hAnsi="Arial" w:cs="Arial"/>
                <w:sz w:val="20"/>
                <w:szCs w:val="20"/>
              </w:rPr>
            </w:pPr>
          </w:p>
        </w:tc>
        <w:tc>
          <w:tcPr>
            <w:tcW w:w="1080" w:type="dxa"/>
            <w:gridSpan w:val="2"/>
            <w:vMerge w:val="restart"/>
            <w:tcBorders>
              <w:top w:val="single" w:sz="4" w:space="0" w:color="auto"/>
              <w:left w:val="single" w:sz="4" w:space="0" w:color="auto"/>
              <w:bottom w:val="single" w:sz="4" w:space="0" w:color="auto"/>
              <w:right w:val="single" w:sz="4" w:space="0" w:color="auto"/>
            </w:tcBorders>
            <w:hideMark/>
          </w:tcPr>
          <w:p w14:paraId="18937A3B" w14:textId="77777777" w:rsidR="00887BC1" w:rsidRPr="00F9616B" w:rsidRDefault="00887BC1" w:rsidP="00C3172D">
            <w:pPr>
              <w:spacing w:before="40" w:after="40"/>
              <w:jc w:val="center"/>
              <w:rPr>
                <w:rFonts w:ascii="Arial" w:hAnsi="Arial" w:cs="Arial"/>
                <w:sz w:val="20"/>
                <w:szCs w:val="20"/>
              </w:rPr>
            </w:pPr>
          </w:p>
        </w:tc>
        <w:tc>
          <w:tcPr>
            <w:tcW w:w="1044" w:type="dxa"/>
            <w:gridSpan w:val="2"/>
            <w:vMerge w:val="restart"/>
            <w:tcBorders>
              <w:top w:val="single" w:sz="4" w:space="0" w:color="auto"/>
              <w:left w:val="single" w:sz="4" w:space="0" w:color="auto"/>
              <w:bottom w:val="single" w:sz="4" w:space="0" w:color="auto"/>
              <w:right w:val="single" w:sz="4" w:space="0" w:color="auto"/>
            </w:tcBorders>
            <w:hideMark/>
          </w:tcPr>
          <w:p w14:paraId="6CC4E8F9" w14:textId="77777777" w:rsidR="00887BC1" w:rsidRPr="00F9616B" w:rsidRDefault="00887BC1" w:rsidP="00C3172D">
            <w:pPr>
              <w:spacing w:before="40" w:after="40"/>
              <w:jc w:val="center"/>
              <w:rPr>
                <w:rFonts w:ascii="Arial" w:hAnsi="Arial" w:cs="Arial"/>
                <w:sz w:val="20"/>
                <w:szCs w:val="20"/>
              </w:rPr>
            </w:pPr>
          </w:p>
        </w:tc>
        <w:tc>
          <w:tcPr>
            <w:tcW w:w="1206" w:type="dxa"/>
            <w:vMerge w:val="restart"/>
            <w:tcBorders>
              <w:top w:val="single" w:sz="4" w:space="0" w:color="auto"/>
              <w:left w:val="single" w:sz="4" w:space="0" w:color="auto"/>
              <w:bottom w:val="single" w:sz="4" w:space="0" w:color="auto"/>
              <w:right w:val="single" w:sz="4" w:space="0" w:color="auto"/>
            </w:tcBorders>
            <w:hideMark/>
          </w:tcPr>
          <w:p w14:paraId="592A7EFF" w14:textId="77777777" w:rsidR="00887BC1" w:rsidRPr="00F9616B" w:rsidRDefault="00887BC1" w:rsidP="00C3172D">
            <w:pPr>
              <w:spacing w:before="40" w:after="40"/>
              <w:jc w:val="center"/>
              <w:rPr>
                <w:rFonts w:ascii="Arial" w:hAnsi="Arial" w:cs="Arial"/>
                <w:sz w:val="20"/>
                <w:szCs w:val="20"/>
              </w:rPr>
            </w:pPr>
          </w:p>
        </w:tc>
        <w:tc>
          <w:tcPr>
            <w:tcW w:w="1037" w:type="dxa"/>
            <w:vMerge w:val="restart"/>
            <w:tcBorders>
              <w:top w:val="single" w:sz="4" w:space="0" w:color="auto"/>
              <w:left w:val="single" w:sz="4" w:space="0" w:color="auto"/>
              <w:bottom w:val="single" w:sz="4" w:space="0" w:color="auto"/>
              <w:right w:val="single" w:sz="4" w:space="0" w:color="auto"/>
            </w:tcBorders>
            <w:hideMark/>
          </w:tcPr>
          <w:p w14:paraId="4E56D979" w14:textId="77777777" w:rsidR="00887BC1" w:rsidRPr="00F9616B" w:rsidRDefault="00887BC1" w:rsidP="00C3172D">
            <w:pPr>
              <w:spacing w:before="40" w:after="40"/>
              <w:jc w:val="center"/>
              <w:rPr>
                <w:rFonts w:ascii="Arial" w:hAnsi="Arial" w:cs="Arial"/>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hideMark/>
          </w:tcPr>
          <w:p w14:paraId="74E1D2D1" w14:textId="77777777" w:rsidR="00887BC1" w:rsidRPr="00F9616B" w:rsidRDefault="00887BC1" w:rsidP="00C3172D">
            <w:pPr>
              <w:spacing w:before="40" w:after="40"/>
              <w:jc w:val="center"/>
              <w:rPr>
                <w:rFonts w:ascii="Arial" w:hAnsi="Arial" w:cs="Arial"/>
                <w:sz w:val="20"/>
                <w:szCs w:val="20"/>
              </w:rPr>
            </w:pPr>
          </w:p>
        </w:tc>
      </w:tr>
      <w:tr w:rsidR="00887BC1" w:rsidRPr="00F9616B" w14:paraId="655CA60B" w14:textId="77777777" w:rsidTr="000576EF">
        <w:trPr>
          <w:cantSplit/>
          <w:trHeight w:val="310"/>
        </w:trPr>
        <w:tc>
          <w:tcPr>
            <w:tcW w:w="2146" w:type="dxa"/>
            <w:vMerge/>
            <w:tcBorders>
              <w:top w:val="single" w:sz="4" w:space="0" w:color="auto"/>
              <w:left w:val="single" w:sz="4" w:space="0" w:color="auto"/>
              <w:bottom w:val="single" w:sz="4" w:space="0" w:color="auto"/>
              <w:right w:val="nil"/>
            </w:tcBorders>
            <w:hideMark/>
          </w:tcPr>
          <w:p w14:paraId="37E9442B" w14:textId="77777777" w:rsidR="00887BC1" w:rsidRPr="00F9616B" w:rsidRDefault="00887BC1" w:rsidP="00C3172D">
            <w:pPr>
              <w:spacing w:before="40" w:after="40"/>
              <w:rPr>
                <w:rFonts w:ascii="Arial" w:hAnsi="Arial" w:cs="Arial"/>
                <w:b/>
                <w:bCs/>
                <w:sz w:val="20"/>
                <w:szCs w:val="20"/>
              </w:rPr>
            </w:pPr>
          </w:p>
        </w:tc>
        <w:tc>
          <w:tcPr>
            <w:tcW w:w="990" w:type="dxa"/>
            <w:vMerge/>
            <w:tcBorders>
              <w:top w:val="single" w:sz="4" w:space="0" w:color="auto"/>
              <w:left w:val="single" w:sz="4" w:space="0" w:color="auto"/>
              <w:bottom w:val="single" w:sz="4" w:space="0" w:color="auto"/>
              <w:right w:val="single" w:sz="4" w:space="0" w:color="auto"/>
            </w:tcBorders>
            <w:hideMark/>
          </w:tcPr>
          <w:p w14:paraId="0AE904EF" w14:textId="77777777" w:rsidR="00887BC1" w:rsidRPr="00F9616B" w:rsidRDefault="00887BC1" w:rsidP="00C3172D">
            <w:pPr>
              <w:spacing w:before="40" w:after="40"/>
              <w:rPr>
                <w:rFonts w:ascii="Arial" w:hAnsi="Arial" w:cs="Arial"/>
                <w:sz w:val="20"/>
                <w:szCs w:val="20"/>
              </w:rPr>
            </w:pPr>
          </w:p>
        </w:tc>
        <w:tc>
          <w:tcPr>
            <w:tcW w:w="1080" w:type="dxa"/>
            <w:gridSpan w:val="2"/>
            <w:vMerge/>
            <w:tcBorders>
              <w:top w:val="single" w:sz="4" w:space="0" w:color="auto"/>
              <w:left w:val="single" w:sz="4" w:space="0" w:color="auto"/>
              <w:bottom w:val="single" w:sz="4" w:space="0" w:color="auto"/>
              <w:right w:val="single" w:sz="4" w:space="0" w:color="auto"/>
            </w:tcBorders>
            <w:hideMark/>
          </w:tcPr>
          <w:p w14:paraId="286EFA1A" w14:textId="77777777" w:rsidR="00887BC1" w:rsidRPr="00F9616B" w:rsidRDefault="00887BC1" w:rsidP="00C3172D">
            <w:pPr>
              <w:spacing w:before="40" w:after="40"/>
              <w:rPr>
                <w:rFonts w:ascii="Arial" w:hAnsi="Arial" w:cs="Arial"/>
                <w:sz w:val="20"/>
                <w:szCs w:val="20"/>
              </w:rPr>
            </w:pPr>
          </w:p>
        </w:tc>
        <w:tc>
          <w:tcPr>
            <w:tcW w:w="1044" w:type="dxa"/>
            <w:gridSpan w:val="2"/>
            <w:vMerge/>
            <w:tcBorders>
              <w:top w:val="single" w:sz="4" w:space="0" w:color="auto"/>
              <w:left w:val="single" w:sz="4" w:space="0" w:color="auto"/>
              <w:bottom w:val="single" w:sz="4" w:space="0" w:color="auto"/>
              <w:right w:val="single" w:sz="4" w:space="0" w:color="auto"/>
            </w:tcBorders>
            <w:hideMark/>
          </w:tcPr>
          <w:p w14:paraId="447D708A" w14:textId="77777777" w:rsidR="00887BC1" w:rsidRPr="00F9616B" w:rsidRDefault="00887BC1" w:rsidP="00C3172D">
            <w:pPr>
              <w:spacing w:before="40" w:after="40"/>
              <w:rPr>
                <w:rFonts w:ascii="Arial" w:hAnsi="Arial" w:cs="Arial"/>
                <w:sz w:val="20"/>
                <w:szCs w:val="20"/>
              </w:rPr>
            </w:pPr>
          </w:p>
        </w:tc>
        <w:tc>
          <w:tcPr>
            <w:tcW w:w="1206" w:type="dxa"/>
            <w:vMerge/>
            <w:tcBorders>
              <w:top w:val="single" w:sz="4" w:space="0" w:color="auto"/>
              <w:left w:val="single" w:sz="4" w:space="0" w:color="auto"/>
              <w:bottom w:val="single" w:sz="4" w:space="0" w:color="auto"/>
              <w:right w:val="single" w:sz="4" w:space="0" w:color="auto"/>
            </w:tcBorders>
            <w:hideMark/>
          </w:tcPr>
          <w:p w14:paraId="1B5347B6" w14:textId="77777777" w:rsidR="00887BC1" w:rsidRPr="00F9616B" w:rsidRDefault="00887BC1" w:rsidP="00C3172D">
            <w:pPr>
              <w:spacing w:before="40" w:after="40"/>
              <w:rPr>
                <w:rFonts w:ascii="Arial" w:hAnsi="Arial" w:cs="Arial"/>
                <w:sz w:val="20"/>
                <w:szCs w:val="20"/>
              </w:rPr>
            </w:pPr>
          </w:p>
        </w:tc>
        <w:tc>
          <w:tcPr>
            <w:tcW w:w="1037" w:type="dxa"/>
            <w:vMerge/>
            <w:tcBorders>
              <w:top w:val="single" w:sz="4" w:space="0" w:color="auto"/>
              <w:left w:val="single" w:sz="4" w:space="0" w:color="auto"/>
              <w:bottom w:val="single" w:sz="4" w:space="0" w:color="auto"/>
              <w:right w:val="single" w:sz="4" w:space="0" w:color="auto"/>
            </w:tcBorders>
            <w:hideMark/>
          </w:tcPr>
          <w:p w14:paraId="64F2C1F8" w14:textId="77777777" w:rsidR="00887BC1" w:rsidRPr="00F9616B" w:rsidRDefault="00887BC1" w:rsidP="00C3172D">
            <w:pPr>
              <w:spacing w:before="40" w:after="40"/>
              <w:rPr>
                <w:rFonts w:ascii="Arial" w:hAnsi="Arial" w:cs="Arial"/>
                <w:sz w:val="20"/>
                <w:szCs w:val="20"/>
              </w:rPr>
            </w:pPr>
          </w:p>
        </w:tc>
        <w:tc>
          <w:tcPr>
            <w:tcW w:w="1149" w:type="dxa"/>
            <w:vMerge/>
            <w:tcBorders>
              <w:top w:val="single" w:sz="4" w:space="0" w:color="auto"/>
              <w:left w:val="single" w:sz="4" w:space="0" w:color="auto"/>
              <w:bottom w:val="single" w:sz="4" w:space="0" w:color="auto"/>
              <w:right w:val="single" w:sz="4" w:space="0" w:color="auto"/>
            </w:tcBorders>
            <w:hideMark/>
          </w:tcPr>
          <w:p w14:paraId="5008316B" w14:textId="77777777" w:rsidR="00887BC1" w:rsidRPr="00F9616B" w:rsidRDefault="00887BC1" w:rsidP="00C3172D">
            <w:pPr>
              <w:spacing w:before="40" w:after="40"/>
              <w:rPr>
                <w:rFonts w:ascii="Arial" w:hAnsi="Arial" w:cs="Arial"/>
                <w:sz w:val="20"/>
                <w:szCs w:val="20"/>
              </w:rPr>
            </w:pPr>
          </w:p>
        </w:tc>
      </w:tr>
      <w:tr w:rsidR="00887BC1" w:rsidRPr="00F9616B" w14:paraId="44FFF147" w14:textId="77777777" w:rsidTr="000576EF">
        <w:trPr>
          <w:cantSplit/>
          <w:trHeight w:val="270"/>
        </w:trPr>
        <w:tc>
          <w:tcPr>
            <w:tcW w:w="2146" w:type="dxa"/>
            <w:vMerge w:val="restart"/>
            <w:tcBorders>
              <w:top w:val="single" w:sz="4" w:space="0" w:color="auto"/>
              <w:left w:val="single" w:sz="4" w:space="0" w:color="auto"/>
              <w:bottom w:val="single" w:sz="4" w:space="0" w:color="auto"/>
              <w:right w:val="single" w:sz="4" w:space="0" w:color="auto"/>
            </w:tcBorders>
            <w:hideMark/>
          </w:tcPr>
          <w:p w14:paraId="2E5ADB79" w14:textId="77777777" w:rsidR="00887BC1" w:rsidRPr="00F9616B" w:rsidRDefault="00887BC1" w:rsidP="00C3172D">
            <w:pPr>
              <w:spacing w:before="40" w:after="40"/>
              <w:jc w:val="center"/>
              <w:rPr>
                <w:rFonts w:ascii="Arial" w:hAnsi="Arial" w:cs="Arial"/>
                <w:b/>
                <w:bCs/>
                <w:sz w:val="20"/>
                <w:szCs w:val="20"/>
              </w:rPr>
            </w:pPr>
            <w:r w:rsidRPr="00F9616B">
              <w:rPr>
                <w:rFonts w:ascii="Arial" w:hAnsi="Arial" w:cs="Arial"/>
                <w:b/>
                <w:bCs/>
                <w:sz w:val="20"/>
                <w:szCs w:val="20"/>
              </w:rPr>
              <w:t>Passenger Trips per Hour</w:t>
            </w:r>
          </w:p>
        </w:tc>
        <w:tc>
          <w:tcPr>
            <w:tcW w:w="990" w:type="dxa"/>
            <w:vMerge w:val="restart"/>
            <w:tcBorders>
              <w:top w:val="single" w:sz="4" w:space="0" w:color="auto"/>
              <w:left w:val="single" w:sz="4" w:space="0" w:color="auto"/>
              <w:bottom w:val="single" w:sz="4" w:space="0" w:color="auto"/>
              <w:right w:val="single" w:sz="4" w:space="0" w:color="auto"/>
            </w:tcBorders>
            <w:hideMark/>
          </w:tcPr>
          <w:p w14:paraId="6EA284E0" w14:textId="77777777" w:rsidR="00887BC1" w:rsidRPr="00F9616B" w:rsidRDefault="00887BC1" w:rsidP="00C3172D">
            <w:pPr>
              <w:spacing w:before="40" w:after="40"/>
              <w:jc w:val="center"/>
              <w:rPr>
                <w:rFonts w:ascii="Arial" w:hAnsi="Arial" w:cs="Arial"/>
                <w:sz w:val="20"/>
                <w:szCs w:val="20"/>
              </w:rPr>
            </w:pPr>
          </w:p>
        </w:tc>
        <w:tc>
          <w:tcPr>
            <w:tcW w:w="1080" w:type="dxa"/>
            <w:gridSpan w:val="2"/>
            <w:vMerge w:val="restart"/>
            <w:tcBorders>
              <w:top w:val="single" w:sz="4" w:space="0" w:color="auto"/>
              <w:left w:val="single" w:sz="4" w:space="0" w:color="auto"/>
              <w:bottom w:val="single" w:sz="4" w:space="0" w:color="auto"/>
              <w:right w:val="single" w:sz="4" w:space="0" w:color="auto"/>
            </w:tcBorders>
            <w:hideMark/>
          </w:tcPr>
          <w:p w14:paraId="6BD06FFF" w14:textId="77777777" w:rsidR="00887BC1" w:rsidRPr="00F9616B" w:rsidRDefault="00887BC1" w:rsidP="00C3172D">
            <w:pPr>
              <w:spacing w:before="40" w:after="40"/>
              <w:jc w:val="center"/>
              <w:rPr>
                <w:rFonts w:ascii="Arial" w:hAnsi="Arial" w:cs="Arial"/>
                <w:sz w:val="20"/>
                <w:szCs w:val="20"/>
              </w:rPr>
            </w:pPr>
          </w:p>
        </w:tc>
        <w:tc>
          <w:tcPr>
            <w:tcW w:w="1044" w:type="dxa"/>
            <w:gridSpan w:val="2"/>
            <w:vMerge w:val="restart"/>
            <w:tcBorders>
              <w:top w:val="single" w:sz="4" w:space="0" w:color="auto"/>
              <w:left w:val="single" w:sz="4" w:space="0" w:color="auto"/>
              <w:bottom w:val="single" w:sz="4" w:space="0" w:color="auto"/>
              <w:right w:val="single" w:sz="4" w:space="0" w:color="auto"/>
            </w:tcBorders>
            <w:hideMark/>
          </w:tcPr>
          <w:p w14:paraId="366575C2" w14:textId="77777777" w:rsidR="00887BC1" w:rsidRPr="00F9616B" w:rsidRDefault="00887BC1" w:rsidP="00C3172D">
            <w:pPr>
              <w:spacing w:before="40" w:after="40"/>
              <w:jc w:val="center"/>
              <w:rPr>
                <w:rFonts w:ascii="Arial" w:hAnsi="Arial" w:cs="Arial"/>
                <w:sz w:val="20"/>
                <w:szCs w:val="20"/>
              </w:rPr>
            </w:pPr>
          </w:p>
        </w:tc>
        <w:tc>
          <w:tcPr>
            <w:tcW w:w="1206" w:type="dxa"/>
            <w:vMerge w:val="restart"/>
            <w:tcBorders>
              <w:top w:val="single" w:sz="4" w:space="0" w:color="auto"/>
              <w:left w:val="single" w:sz="4" w:space="0" w:color="auto"/>
              <w:bottom w:val="single" w:sz="4" w:space="0" w:color="auto"/>
              <w:right w:val="single" w:sz="4" w:space="0" w:color="auto"/>
            </w:tcBorders>
            <w:hideMark/>
          </w:tcPr>
          <w:p w14:paraId="6D637182" w14:textId="77777777" w:rsidR="00887BC1" w:rsidRPr="00F9616B" w:rsidRDefault="00887BC1" w:rsidP="00C3172D">
            <w:pPr>
              <w:spacing w:before="40" w:after="40"/>
              <w:jc w:val="center"/>
              <w:rPr>
                <w:rFonts w:ascii="Arial" w:hAnsi="Arial" w:cs="Arial"/>
                <w:sz w:val="20"/>
                <w:szCs w:val="20"/>
              </w:rPr>
            </w:pPr>
          </w:p>
        </w:tc>
        <w:tc>
          <w:tcPr>
            <w:tcW w:w="1037" w:type="dxa"/>
            <w:vMerge w:val="restart"/>
            <w:tcBorders>
              <w:top w:val="single" w:sz="4" w:space="0" w:color="auto"/>
              <w:left w:val="single" w:sz="4" w:space="0" w:color="auto"/>
              <w:bottom w:val="single" w:sz="4" w:space="0" w:color="auto"/>
              <w:right w:val="single" w:sz="4" w:space="0" w:color="auto"/>
            </w:tcBorders>
            <w:hideMark/>
          </w:tcPr>
          <w:p w14:paraId="1B0686DC" w14:textId="77777777" w:rsidR="00887BC1" w:rsidRPr="00F9616B" w:rsidRDefault="00887BC1" w:rsidP="00C3172D">
            <w:pPr>
              <w:spacing w:before="40" w:after="40"/>
              <w:jc w:val="center"/>
              <w:rPr>
                <w:rFonts w:ascii="Arial" w:hAnsi="Arial" w:cs="Arial"/>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hideMark/>
          </w:tcPr>
          <w:p w14:paraId="6470587F" w14:textId="77777777" w:rsidR="00887BC1" w:rsidRPr="00F9616B" w:rsidRDefault="00887BC1" w:rsidP="00C3172D">
            <w:pPr>
              <w:spacing w:before="40" w:after="40"/>
              <w:jc w:val="center"/>
              <w:rPr>
                <w:rFonts w:ascii="Arial" w:hAnsi="Arial" w:cs="Arial"/>
                <w:sz w:val="20"/>
                <w:szCs w:val="20"/>
              </w:rPr>
            </w:pPr>
          </w:p>
        </w:tc>
      </w:tr>
      <w:tr w:rsidR="00887BC1" w:rsidRPr="00F9616B" w14:paraId="603B962E" w14:textId="77777777" w:rsidTr="000576EF">
        <w:trPr>
          <w:cantSplit/>
          <w:trHeight w:val="310"/>
        </w:trPr>
        <w:tc>
          <w:tcPr>
            <w:tcW w:w="2146" w:type="dxa"/>
            <w:vMerge/>
            <w:tcBorders>
              <w:top w:val="single" w:sz="4" w:space="0" w:color="auto"/>
              <w:left w:val="single" w:sz="4" w:space="0" w:color="auto"/>
              <w:bottom w:val="single" w:sz="4" w:space="0" w:color="auto"/>
              <w:right w:val="nil"/>
            </w:tcBorders>
            <w:hideMark/>
          </w:tcPr>
          <w:p w14:paraId="29D81546" w14:textId="77777777" w:rsidR="00887BC1" w:rsidRPr="00F9616B" w:rsidRDefault="00887BC1" w:rsidP="00C3172D">
            <w:pPr>
              <w:spacing w:before="40" w:after="40"/>
              <w:rPr>
                <w:rFonts w:ascii="Arial" w:hAnsi="Arial" w:cs="Arial"/>
                <w:b/>
                <w:bCs/>
                <w:sz w:val="20"/>
                <w:szCs w:val="20"/>
              </w:rPr>
            </w:pPr>
          </w:p>
        </w:tc>
        <w:tc>
          <w:tcPr>
            <w:tcW w:w="990" w:type="dxa"/>
            <w:vMerge/>
            <w:tcBorders>
              <w:top w:val="single" w:sz="4" w:space="0" w:color="auto"/>
              <w:left w:val="single" w:sz="4" w:space="0" w:color="auto"/>
              <w:bottom w:val="single" w:sz="4" w:space="0" w:color="auto"/>
              <w:right w:val="single" w:sz="4" w:space="0" w:color="auto"/>
            </w:tcBorders>
            <w:hideMark/>
          </w:tcPr>
          <w:p w14:paraId="61B4E828" w14:textId="77777777" w:rsidR="00887BC1" w:rsidRPr="00F9616B" w:rsidRDefault="00887BC1" w:rsidP="00C3172D">
            <w:pPr>
              <w:spacing w:before="40" w:after="40"/>
              <w:rPr>
                <w:rFonts w:ascii="Arial" w:hAnsi="Arial" w:cs="Arial"/>
                <w:sz w:val="20"/>
                <w:szCs w:val="20"/>
              </w:rPr>
            </w:pPr>
          </w:p>
        </w:tc>
        <w:tc>
          <w:tcPr>
            <w:tcW w:w="1080" w:type="dxa"/>
            <w:gridSpan w:val="2"/>
            <w:vMerge/>
            <w:tcBorders>
              <w:top w:val="single" w:sz="4" w:space="0" w:color="auto"/>
              <w:left w:val="single" w:sz="4" w:space="0" w:color="auto"/>
              <w:bottom w:val="single" w:sz="4" w:space="0" w:color="auto"/>
              <w:right w:val="single" w:sz="4" w:space="0" w:color="auto"/>
            </w:tcBorders>
            <w:hideMark/>
          </w:tcPr>
          <w:p w14:paraId="743B3C8A" w14:textId="77777777" w:rsidR="00887BC1" w:rsidRPr="00F9616B" w:rsidRDefault="00887BC1" w:rsidP="00C3172D">
            <w:pPr>
              <w:spacing w:before="40" w:after="40"/>
              <w:rPr>
                <w:rFonts w:ascii="Arial" w:hAnsi="Arial" w:cs="Arial"/>
                <w:sz w:val="20"/>
                <w:szCs w:val="20"/>
              </w:rPr>
            </w:pPr>
          </w:p>
        </w:tc>
        <w:tc>
          <w:tcPr>
            <w:tcW w:w="1044" w:type="dxa"/>
            <w:gridSpan w:val="2"/>
            <w:vMerge/>
            <w:tcBorders>
              <w:top w:val="single" w:sz="4" w:space="0" w:color="auto"/>
              <w:left w:val="single" w:sz="4" w:space="0" w:color="auto"/>
              <w:bottom w:val="single" w:sz="4" w:space="0" w:color="auto"/>
              <w:right w:val="single" w:sz="4" w:space="0" w:color="auto"/>
            </w:tcBorders>
            <w:hideMark/>
          </w:tcPr>
          <w:p w14:paraId="1F8E7D8F" w14:textId="77777777" w:rsidR="00887BC1" w:rsidRPr="00F9616B" w:rsidRDefault="00887BC1" w:rsidP="00C3172D">
            <w:pPr>
              <w:spacing w:before="40" w:after="40"/>
              <w:rPr>
                <w:rFonts w:ascii="Arial" w:hAnsi="Arial" w:cs="Arial"/>
                <w:sz w:val="20"/>
                <w:szCs w:val="20"/>
              </w:rPr>
            </w:pPr>
          </w:p>
        </w:tc>
        <w:tc>
          <w:tcPr>
            <w:tcW w:w="1206" w:type="dxa"/>
            <w:vMerge/>
            <w:tcBorders>
              <w:top w:val="single" w:sz="4" w:space="0" w:color="auto"/>
              <w:left w:val="single" w:sz="4" w:space="0" w:color="auto"/>
              <w:bottom w:val="single" w:sz="4" w:space="0" w:color="auto"/>
              <w:right w:val="single" w:sz="4" w:space="0" w:color="auto"/>
            </w:tcBorders>
            <w:hideMark/>
          </w:tcPr>
          <w:p w14:paraId="3873A181" w14:textId="77777777" w:rsidR="00887BC1" w:rsidRPr="00F9616B" w:rsidRDefault="00887BC1" w:rsidP="00C3172D">
            <w:pPr>
              <w:spacing w:before="40" w:after="40"/>
              <w:rPr>
                <w:rFonts w:ascii="Arial" w:hAnsi="Arial" w:cs="Arial"/>
                <w:sz w:val="20"/>
                <w:szCs w:val="20"/>
              </w:rPr>
            </w:pPr>
          </w:p>
        </w:tc>
        <w:tc>
          <w:tcPr>
            <w:tcW w:w="1037" w:type="dxa"/>
            <w:vMerge/>
            <w:tcBorders>
              <w:top w:val="single" w:sz="4" w:space="0" w:color="auto"/>
              <w:left w:val="single" w:sz="4" w:space="0" w:color="auto"/>
              <w:bottom w:val="single" w:sz="4" w:space="0" w:color="auto"/>
              <w:right w:val="single" w:sz="4" w:space="0" w:color="auto"/>
            </w:tcBorders>
            <w:hideMark/>
          </w:tcPr>
          <w:p w14:paraId="4707A170" w14:textId="77777777" w:rsidR="00887BC1" w:rsidRPr="00F9616B" w:rsidRDefault="00887BC1" w:rsidP="00C3172D">
            <w:pPr>
              <w:spacing w:before="40" w:after="40"/>
              <w:rPr>
                <w:rFonts w:ascii="Arial" w:hAnsi="Arial" w:cs="Arial"/>
                <w:sz w:val="20"/>
                <w:szCs w:val="20"/>
              </w:rPr>
            </w:pPr>
          </w:p>
        </w:tc>
        <w:tc>
          <w:tcPr>
            <w:tcW w:w="1149" w:type="dxa"/>
            <w:vMerge/>
            <w:tcBorders>
              <w:top w:val="single" w:sz="4" w:space="0" w:color="auto"/>
              <w:left w:val="single" w:sz="4" w:space="0" w:color="auto"/>
              <w:bottom w:val="single" w:sz="4" w:space="0" w:color="auto"/>
              <w:right w:val="single" w:sz="4" w:space="0" w:color="auto"/>
            </w:tcBorders>
            <w:hideMark/>
          </w:tcPr>
          <w:p w14:paraId="0AC91BC9" w14:textId="77777777" w:rsidR="00887BC1" w:rsidRPr="00F9616B" w:rsidRDefault="00887BC1" w:rsidP="00C3172D">
            <w:pPr>
              <w:spacing w:before="40" w:after="40"/>
              <w:rPr>
                <w:rFonts w:ascii="Arial" w:hAnsi="Arial" w:cs="Arial"/>
                <w:sz w:val="20"/>
                <w:szCs w:val="20"/>
              </w:rPr>
            </w:pPr>
          </w:p>
        </w:tc>
      </w:tr>
      <w:tr w:rsidR="00A62C95" w:rsidRPr="00F9616B" w14:paraId="6B2C4C76" w14:textId="77777777" w:rsidTr="000576EF">
        <w:trPr>
          <w:cantSplit/>
        </w:trPr>
        <w:tc>
          <w:tcPr>
            <w:tcW w:w="4152" w:type="dxa"/>
            <w:gridSpan w:val="3"/>
            <w:tcBorders>
              <w:top w:val="single" w:sz="4" w:space="0" w:color="auto"/>
              <w:left w:val="single" w:sz="4" w:space="0" w:color="auto"/>
              <w:bottom w:val="single" w:sz="4" w:space="0" w:color="auto"/>
              <w:right w:val="single" w:sz="4" w:space="0" w:color="auto"/>
            </w:tcBorders>
            <w:noWrap/>
            <w:hideMark/>
          </w:tcPr>
          <w:p w14:paraId="68FD4A56" w14:textId="77777777" w:rsidR="00A62C95" w:rsidRPr="00F9616B" w:rsidRDefault="00A62C95" w:rsidP="006E18B3">
            <w:pPr>
              <w:pStyle w:val="ListParagraph"/>
              <w:numPr>
                <w:ilvl w:val="0"/>
                <w:numId w:val="7"/>
              </w:numPr>
              <w:spacing w:before="40" w:after="40"/>
              <w:ind w:left="354"/>
              <w:rPr>
                <w:rFonts w:ascii="Arial" w:hAnsi="Arial" w:cs="Arial"/>
                <w:sz w:val="20"/>
                <w:szCs w:val="20"/>
              </w:rPr>
            </w:pPr>
            <w:r w:rsidRPr="00F9616B">
              <w:rPr>
                <w:rFonts w:ascii="Arial" w:hAnsi="Arial" w:cs="Arial"/>
                <w:sz w:val="20"/>
                <w:szCs w:val="20"/>
              </w:rPr>
              <w:t xml:space="preserve">What steps are you taking to bring measures that </w:t>
            </w:r>
            <w:r w:rsidR="006E18B3" w:rsidRPr="006E18B3">
              <w:rPr>
                <w:rFonts w:ascii="Arial" w:hAnsi="Arial" w:cs="Arial"/>
                <w:b/>
                <w:sz w:val="20"/>
                <w:szCs w:val="20"/>
              </w:rPr>
              <w:t>“N</w:t>
            </w:r>
            <w:r w:rsidRPr="006E18B3">
              <w:rPr>
                <w:rFonts w:ascii="Arial" w:hAnsi="Arial" w:cs="Arial"/>
                <w:b/>
                <w:sz w:val="20"/>
                <w:szCs w:val="20"/>
              </w:rPr>
              <w:t>eed</w:t>
            </w:r>
            <w:r w:rsidR="006E18B3" w:rsidRPr="006E18B3">
              <w:rPr>
                <w:rFonts w:ascii="Arial" w:hAnsi="Arial" w:cs="Arial"/>
                <w:b/>
                <w:sz w:val="20"/>
                <w:szCs w:val="20"/>
              </w:rPr>
              <w:t>s</w:t>
            </w:r>
            <w:r w:rsidRPr="006E18B3">
              <w:rPr>
                <w:rFonts w:ascii="Arial" w:hAnsi="Arial" w:cs="Arial"/>
                <w:b/>
                <w:sz w:val="20"/>
                <w:szCs w:val="20"/>
              </w:rPr>
              <w:t xml:space="preserve"> </w:t>
            </w:r>
            <w:r w:rsidR="006E18B3" w:rsidRPr="006E18B3">
              <w:rPr>
                <w:rFonts w:ascii="Arial" w:hAnsi="Arial" w:cs="Arial"/>
                <w:b/>
                <w:sz w:val="20"/>
                <w:szCs w:val="20"/>
              </w:rPr>
              <w:t>R</w:t>
            </w:r>
            <w:r w:rsidRPr="006E18B3">
              <w:rPr>
                <w:rFonts w:ascii="Arial" w:hAnsi="Arial" w:cs="Arial"/>
                <w:b/>
                <w:sz w:val="20"/>
                <w:szCs w:val="20"/>
              </w:rPr>
              <w:t>eview</w:t>
            </w:r>
            <w:r w:rsidR="006E18B3" w:rsidRPr="006E18B3">
              <w:rPr>
                <w:rFonts w:ascii="Arial" w:hAnsi="Arial" w:cs="Arial"/>
                <w:b/>
                <w:sz w:val="20"/>
                <w:szCs w:val="20"/>
              </w:rPr>
              <w:t>”</w:t>
            </w:r>
            <w:r w:rsidRPr="00F9616B">
              <w:rPr>
                <w:rFonts w:ascii="Arial" w:hAnsi="Arial" w:cs="Arial"/>
                <w:sz w:val="20"/>
                <w:szCs w:val="20"/>
              </w:rPr>
              <w:t xml:space="preserve"> to the </w:t>
            </w:r>
            <w:r w:rsidR="006E18B3" w:rsidRPr="006E18B3">
              <w:rPr>
                <w:rFonts w:ascii="Arial" w:hAnsi="Arial" w:cs="Arial"/>
                <w:b/>
                <w:sz w:val="20"/>
                <w:szCs w:val="20"/>
              </w:rPr>
              <w:t>“A</w:t>
            </w:r>
            <w:r w:rsidRPr="006E18B3">
              <w:rPr>
                <w:rFonts w:ascii="Arial" w:hAnsi="Arial" w:cs="Arial"/>
                <w:b/>
                <w:sz w:val="20"/>
                <w:szCs w:val="20"/>
              </w:rPr>
              <w:t>cceptable</w:t>
            </w:r>
            <w:r w:rsidR="006E18B3" w:rsidRPr="006E18B3">
              <w:rPr>
                <w:rFonts w:ascii="Arial" w:hAnsi="Arial" w:cs="Arial"/>
                <w:b/>
                <w:sz w:val="20"/>
                <w:szCs w:val="20"/>
              </w:rPr>
              <w:t>”</w:t>
            </w:r>
            <w:r w:rsidRPr="00F9616B">
              <w:rPr>
                <w:rFonts w:ascii="Arial" w:hAnsi="Arial" w:cs="Arial"/>
                <w:sz w:val="20"/>
                <w:szCs w:val="20"/>
              </w:rPr>
              <w:t xml:space="preserve"> level or the </w:t>
            </w:r>
            <w:r w:rsidR="006E18B3" w:rsidRPr="006E18B3">
              <w:rPr>
                <w:rFonts w:ascii="Arial" w:hAnsi="Arial" w:cs="Arial"/>
                <w:b/>
                <w:sz w:val="20"/>
                <w:szCs w:val="20"/>
              </w:rPr>
              <w:t>“A</w:t>
            </w:r>
            <w:r w:rsidRPr="006E18B3">
              <w:rPr>
                <w:rFonts w:ascii="Arial" w:hAnsi="Arial" w:cs="Arial"/>
                <w:b/>
                <w:sz w:val="20"/>
                <w:szCs w:val="20"/>
              </w:rPr>
              <w:t>cceptable</w:t>
            </w:r>
            <w:r w:rsidR="006E18B3" w:rsidRPr="006E18B3">
              <w:rPr>
                <w:rFonts w:ascii="Arial" w:hAnsi="Arial" w:cs="Arial"/>
                <w:b/>
                <w:sz w:val="20"/>
                <w:szCs w:val="20"/>
              </w:rPr>
              <w:t>”</w:t>
            </w:r>
            <w:r w:rsidRPr="00F9616B">
              <w:rPr>
                <w:rFonts w:ascii="Arial" w:hAnsi="Arial" w:cs="Arial"/>
                <w:sz w:val="20"/>
                <w:szCs w:val="20"/>
              </w:rPr>
              <w:t xml:space="preserve"> level to the </w:t>
            </w:r>
            <w:r w:rsidR="006E18B3" w:rsidRPr="006E18B3">
              <w:rPr>
                <w:rFonts w:ascii="Arial" w:hAnsi="Arial" w:cs="Arial"/>
                <w:b/>
                <w:sz w:val="20"/>
                <w:szCs w:val="20"/>
              </w:rPr>
              <w:t>“S</w:t>
            </w:r>
            <w:r w:rsidRPr="006E18B3">
              <w:rPr>
                <w:rFonts w:ascii="Arial" w:hAnsi="Arial" w:cs="Arial"/>
                <w:b/>
                <w:sz w:val="20"/>
                <w:szCs w:val="20"/>
              </w:rPr>
              <w:t>uccessful</w:t>
            </w:r>
            <w:r w:rsidR="006E18B3" w:rsidRPr="006E18B3">
              <w:rPr>
                <w:rFonts w:ascii="Arial" w:hAnsi="Arial" w:cs="Arial"/>
                <w:b/>
                <w:sz w:val="20"/>
                <w:szCs w:val="20"/>
              </w:rPr>
              <w:t>”</w:t>
            </w:r>
            <w:r w:rsidRPr="00F9616B">
              <w:rPr>
                <w:rFonts w:ascii="Arial" w:hAnsi="Arial" w:cs="Arial"/>
                <w:sz w:val="20"/>
                <w:szCs w:val="20"/>
              </w:rPr>
              <w:t xml:space="preserve"> level?  </w:t>
            </w:r>
            <w:r w:rsidRPr="00F9616B">
              <w:rPr>
                <w:rFonts w:ascii="Arial" w:hAnsi="Arial" w:cs="Arial"/>
                <w:i/>
                <w:sz w:val="20"/>
                <w:szCs w:val="20"/>
              </w:rPr>
              <w:t xml:space="preserve">(Answer for every measure that has fallen into these two categories for two of the last three </w:t>
            </w:r>
            <w:proofErr w:type="gramStart"/>
            <w:r w:rsidR="006E18B3">
              <w:rPr>
                <w:rFonts w:ascii="Arial" w:hAnsi="Arial" w:cs="Arial"/>
                <w:i/>
                <w:sz w:val="20"/>
                <w:szCs w:val="20"/>
              </w:rPr>
              <w:t>yrs</w:t>
            </w:r>
            <w:proofErr w:type="gramEnd"/>
            <w:r w:rsidR="006E18B3">
              <w:rPr>
                <w:rFonts w:ascii="Arial" w:hAnsi="Arial" w:cs="Arial"/>
                <w:i/>
                <w:sz w:val="20"/>
                <w:szCs w:val="20"/>
              </w:rPr>
              <w:t>.</w:t>
            </w:r>
            <w:r w:rsidRPr="00F9616B">
              <w:rPr>
                <w:rFonts w:ascii="Arial" w:hAnsi="Arial" w:cs="Arial"/>
                <w:i/>
                <w:sz w:val="20"/>
                <w:szCs w:val="20"/>
              </w:rPr>
              <w:t>)</w:t>
            </w:r>
          </w:p>
        </w:tc>
        <w:tc>
          <w:tcPr>
            <w:tcW w:w="4500" w:type="dxa"/>
            <w:gridSpan w:val="6"/>
            <w:tcBorders>
              <w:top w:val="single" w:sz="4" w:space="0" w:color="auto"/>
              <w:left w:val="single" w:sz="4" w:space="0" w:color="auto"/>
              <w:bottom w:val="single" w:sz="4" w:space="0" w:color="auto"/>
              <w:right w:val="single" w:sz="4" w:space="0" w:color="auto"/>
            </w:tcBorders>
          </w:tcPr>
          <w:p w14:paraId="5819A719" w14:textId="77777777" w:rsidR="00A62C95" w:rsidRPr="00F9616B" w:rsidRDefault="00A62C95" w:rsidP="00C3172D">
            <w:pPr>
              <w:spacing w:before="40" w:after="40"/>
              <w:jc w:val="both"/>
              <w:rPr>
                <w:rFonts w:ascii="Arial" w:hAnsi="Arial" w:cs="Arial"/>
                <w:sz w:val="20"/>
                <w:szCs w:val="20"/>
              </w:rPr>
            </w:pPr>
          </w:p>
        </w:tc>
      </w:tr>
    </w:tbl>
    <w:p w14:paraId="1D7E37AA" w14:textId="77777777" w:rsidR="00A62C95" w:rsidRPr="003A46EB" w:rsidRDefault="00A62C95" w:rsidP="003A46EB">
      <w:pPr>
        <w:keepNext/>
        <w:spacing w:before="360"/>
        <w:rPr>
          <w:rFonts w:ascii="Arial" w:hAnsi="Arial" w:cs="Arial"/>
          <w:sz w:val="24"/>
          <w:szCs w:val="24"/>
        </w:rPr>
      </w:pPr>
      <w:r w:rsidRPr="003A46EB">
        <w:rPr>
          <w:rFonts w:ascii="Arial" w:hAnsi="Arial" w:cs="Arial"/>
          <w:sz w:val="24"/>
          <w:szCs w:val="24"/>
        </w:rPr>
        <w:lastRenderedPageBreak/>
        <w:t>Ridership</w:t>
      </w:r>
    </w:p>
    <w:tbl>
      <w:tblPr>
        <w:tblW w:w="9462" w:type="dxa"/>
        <w:tblInd w:w="96" w:type="dxa"/>
        <w:tblLook w:val="04A0" w:firstRow="1" w:lastRow="0" w:firstColumn="1" w:lastColumn="0" w:noHBand="0" w:noVBand="1"/>
      </w:tblPr>
      <w:tblGrid>
        <w:gridCol w:w="3792"/>
        <w:gridCol w:w="5670"/>
      </w:tblGrid>
      <w:tr w:rsidR="00540BBD" w:rsidRPr="00F9616B" w14:paraId="069AA654" w14:textId="77777777" w:rsidTr="000E0699">
        <w:trPr>
          <w:cantSplit/>
        </w:trPr>
        <w:tc>
          <w:tcPr>
            <w:tcW w:w="9462" w:type="dxa"/>
            <w:gridSpan w:val="2"/>
            <w:tcBorders>
              <w:top w:val="single" w:sz="4" w:space="0" w:color="auto"/>
              <w:left w:val="single" w:sz="4" w:space="0" w:color="auto"/>
              <w:bottom w:val="single" w:sz="4" w:space="0" w:color="auto"/>
              <w:right w:val="single" w:sz="4" w:space="0" w:color="auto"/>
            </w:tcBorders>
            <w:noWrap/>
            <w:vAlign w:val="bottom"/>
            <w:hideMark/>
          </w:tcPr>
          <w:p w14:paraId="0E2A44B6" w14:textId="77777777" w:rsidR="00540BBD" w:rsidRPr="00F9616B" w:rsidRDefault="00A62C95" w:rsidP="003B7280">
            <w:pPr>
              <w:pStyle w:val="ListParagraph"/>
              <w:numPr>
                <w:ilvl w:val="0"/>
                <w:numId w:val="8"/>
              </w:numPr>
              <w:spacing w:before="40" w:after="40"/>
              <w:ind w:left="354"/>
              <w:rPr>
                <w:rFonts w:ascii="Arial" w:hAnsi="Arial" w:cs="Arial"/>
                <w:bCs/>
                <w:sz w:val="20"/>
                <w:szCs w:val="20"/>
              </w:rPr>
            </w:pPr>
            <w:r w:rsidRPr="00F9616B">
              <w:rPr>
                <w:rFonts w:ascii="Arial" w:hAnsi="Arial" w:cs="Arial"/>
                <w:bCs/>
                <w:sz w:val="20"/>
                <w:szCs w:val="20"/>
              </w:rPr>
              <w:t>Enter ridership information for the past five fiscal years.</w:t>
            </w:r>
          </w:p>
        </w:tc>
      </w:tr>
      <w:tr w:rsidR="00540BBD" w:rsidRPr="00F9616B" w14:paraId="432EFBE7" w14:textId="77777777" w:rsidTr="000E0699">
        <w:trPr>
          <w:cantSplit/>
        </w:trPr>
        <w:tc>
          <w:tcPr>
            <w:tcW w:w="3792" w:type="dxa"/>
            <w:tcBorders>
              <w:top w:val="single" w:sz="4" w:space="0" w:color="auto"/>
              <w:left w:val="single" w:sz="4" w:space="0" w:color="auto"/>
              <w:bottom w:val="single" w:sz="4" w:space="0" w:color="auto"/>
              <w:right w:val="single" w:sz="4" w:space="0" w:color="auto"/>
            </w:tcBorders>
            <w:hideMark/>
          </w:tcPr>
          <w:p w14:paraId="75EB9E6F" w14:textId="77777777" w:rsidR="00540BBD" w:rsidRPr="00F9616B" w:rsidRDefault="00540BBD" w:rsidP="00C3172D">
            <w:pPr>
              <w:spacing w:before="40" w:after="40"/>
              <w:jc w:val="center"/>
              <w:rPr>
                <w:rFonts w:ascii="Arial" w:hAnsi="Arial" w:cs="Arial"/>
                <w:b/>
                <w:bCs/>
                <w:sz w:val="20"/>
                <w:szCs w:val="20"/>
              </w:rPr>
            </w:pPr>
            <w:r w:rsidRPr="00F9616B">
              <w:rPr>
                <w:rFonts w:ascii="Arial" w:hAnsi="Arial" w:cs="Arial"/>
                <w:b/>
                <w:bCs/>
                <w:sz w:val="20"/>
                <w:szCs w:val="20"/>
              </w:rPr>
              <w:t>Fiscal Year</w:t>
            </w:r>
          </w:p>
        </w:tc>
        <w:tc>
          <w:tcPr>
            <w:tcW w:w="5670" w:type="dxa"/>
            <w:tcBorders>
              <w:top w:val="single" w:sz="4" w:space="0" w:color="auto"/>
              <w:left w:val="single" w:sz="4" w:space="0" w:color="auto"/>
              <w:bottom w:val="single" w:sz="4" w:space="0" w:color="auto"/>
              <w:right w:val="single" w:sz="4" w:space="0" w:color="auto"/>
            </w:tcBorders>
            <w:hideMark/>
          </w:tcPr>
          <w:p w14:paraId="6B29F1D2" w14:textId="77777777" w:rsidR="00540BBD" w:rsidRPr="00F9616B" w:rsidRDefault="00540BBD" w:rsidP="00C3172D">
            <w:pPr>
              <w:spacing w:before="40" w:after="40"/>
              <w:jc w:val="center"/>
              <w:rPr>
                <w:rFonts w:ascii="Arial" w:hAnsi="Arial" w:cs="Arial"/>
                <w:b/>
                <w:bCs/>
                <w:sz w:val="20"/>
                <w:szCs w:val="20"/>
              </w:rPr>
            </w:pPr>
            <w:r w:rsidRPr="00F9616B">
              <w:rPr>
                <w:rFonts w:ascii="Arial" w:hAnsi="Arial" w:cs="Arial"/>
                <w:b/>
                <w:bCs/>
                <w:sz w:val="20"/>
                <w:szCs w:val="20"/>
              </w:rPr>
              <w:t>Total Ridership</w:t>
            </w:r>
          </w:p>
        </w:tc>
      </w:tr>
      <w:tr w:rsidR="00540BBD" w:rsidRPr="00F9616B" w14:paraId="195B1726" w14:textId="77777777" w:rsidTr="000E0699">
        <w:trPr>
          <w:cantSplit/>
        </w:trPr>
        <w:tc>
          <w:tcPr>
            <w:tcW w:w="3792" w:type="dxa"/>
            <w:tcBorders>
              <w:top w:val="single" w:sz="4" w:space="0" w:color="auto"/>
              <w:left w:val="single" w:sz="4" w:space="0" w:color="auto"/>
              <w:bottom w:val="single" w:sz="4" w:space="0" w:color="auto"/>
              <w:right w:val="single" w:sz="4" w:space="0" w:color="auto"/>
            </w:tcBorders>
            <w:hideMark/>
          </w:tcPr>
          <w:p w14:paraId="7C829512" w14:textId="19745D97" w:rsidR="00540BBD" w:rsidRPr="00F9616B" w:rsidRDefault="00C37B64" w:rsidP="00AB2BC6">
            <w:pPr>
              <w:spacing w:before="40" w:after="40"/>
              <w:jc w:val="center"/>
              <w:rPr>
                <w:rFonts w:ascii="Arial" w:hAnsi="Arial" w:cs="Arial"/>
                <w:sz w:val="20"/>
                <w:szCs w:val="20"/>
              </w:rPr>
            </w:pPr>
            <w:r w:rsidRPr="00F9616B">
              <w:rPr>
                <w:rFonts w:ascii="Arial" w:hAnsi="Arial" w:cs="Arial"/>
                <w:sz w:val="20"/>
                <w:szCs w:val="20"/>
              </w:rPr>
              <w:t>FY</w:t>
            </w:r>
            <w:r w:rsidR="00F56BC5" w:rsidRPr="00F9616B">
              <w:rPr>
                <w:rFonts w:ascii="Arial" w:hAnsi="Arial" w:cs="Arial"/>
                <w:sz w:val="20"/>
                <w:szCs w:val="20"/>
              </w:rPr>
              <w:t xml:space="preserve"> 20</w:t>
            </w:r>
            <w:r w:rsidR="00F238A8">
              <w:rPr>
                <w:rFonts w:ascii="Arial" w:hAnsi="Arial" w:cs="Arial"/>
                <w:sz w:val="20"/>
                <w:szCs w:val="20"/>
              </w:rPr>
              <w:t>21</w:t>
            </w:r>
          </w:p>
        </w:tc>
        <w:tc>
          <w:tcPr>
            <w:tcW w:w="5670" w:type="dxa"/>
            <w:tcBorders>
              <w:top w:val="single" w:sz="4" w:space="0" w:color="auto"/>
              <w:left w:val="single" w:sz="4" w:space="0" w:color="auto"/>
              <w:bottom w:val="single" w:sz="4" w:space="0" w:color="auto"/>
              <w:right w:val="single" w:sz="4" w:space="0" w:color="auto"/>
            </w:tcBorders>
            <w:noWrap/>
            <w:vAlign w:val="bottom"/>
            <w:hideMark/>
          </w:tcPr>
          <w:p w14:paraId="389DD0AC" w14:textId="77777777" w:rsidR="00540BBD" w:rsidRPr="00F9616B" w:rsidRDefault="00540BBD" w:rsidP="00C3172D">
            <w:pPr>
              <w:spacing w:before="40" w:after="40"/>
              <w:jc w:val="center"/>
              <w:rPr>
                <w:rFonts w:ascii="Arial" w:hAnsi="Arial" w:cs="Arial"/>
                <w:sz w:val="20"/>
                <w:szCs w:val="20"/>
              </w:rPr>
            </w:pPr>
          </w:p>
        </w:tc>
      </w:tr>
      <w:tr w:rsidR="00540BBD" w:rsidRPr="00F9616B" w14:paraId="76F5C117" w14:textId="77777777" w:rsidTr="000E0699">
        <w:trPr>
          <w:cantSplit/>
        </w:trPr>
        <w:tc>
          <w:tcPr>
            <w:tcW w:w="3792" w:type="dxa"/>
            <w:tcBorders>
              <w:top w:val="single" w:sz="4" w:space="0" w:color="auto"/>
              <w:left w:val="single" w:sz="4" w:space="0" w:color="auto"/>
              <w:bottom w:val="single" w:sz="4" w:space="0" w:color="auto"/>
              <w:right w:val="single" w:sz="4" w:space="0" w:color="auto"/>
            </w:tcBorders>
            <w:hideMark/>
          </w:tcPr>
          <w:p w14:paraId="5693DD47" w14:textId="4A4F9E7A" w:rsidR="00540BBD" w:rsidRPr="00F9616B" w:rsidRDefault="00C37B64" w:rsidP="00AB2BC6">
            <w:pPr>
              <w:spacing w:before="40" w:after="40"/>
              <w:jc w:val="center"/>
              <w:rPr>
                <w:rFonts w:ascii="Arial" w:hAnsi="Arial" w:cs="Arial"/>
                <w:sz w:val="20"/>
                <w:szCs w:val="20"/>
              </w:rPr>
            </w:pPr>
            <w:r w:rsidRPr="00F9616B">
              <w:rPr>
                <w:rFonts w:ascii="Arial" w:hAnsi="Arial" w:cs="Arial"/>
                <w:sz w:val="20"/>
                <w:szCs w:val="20"/>
              </w:rPr>
              <w:t>FY</w:t>
            </w:r>
            <w:r w:rsidR="00F56BC5" w:rsidRPr="00F9616B">
              <w:rPr>
                <w:rFonts w:ascii="Arial" w:hAnsi="Arial" w:cs="Arial"/>
                <w:sz w:val="20"/>
                <w:szCs w:val="20"/>
              </w:rPr>
              <w:t xml:space="preserve"> 20</w:t>
            </w:r>
            <w:r w:rsidR="00F238A8">
              <w:rPr>
                <w:rFonts w:ascii="Arial" w:hAnsi="Arial" w:cs="Arial"/>
                <w:sz w:val="20"/>
                <w:szCs w:val="20"/>
              </w:rPr>
              <w:t>22</w:t>
            </w:r>
          </w:p>
        </w:tc>
        <w:tc>
          <w:tcPr>
            <w:tcW w:w="5670" w:type="dxa"/>
            <w:tcBorders>
              <w:top w:val="single" w:sz="4" w:space="0" w:color="auto"/>
              <w:left w:val="single" w:sz="4" w:space="0" w:color="auto"/>
              <w:bottom w:val="single" w:sz="4" w:space="0" w:color="auto"/>
              <w:right w:val="single" w:sz="4" w:space="0" w:color="auto"/>
            </w:tcBorders>
            <w:hideMark/>
          </w:tcPr>
          <w:p w14:paraId="019CC9C8" w14:textId="77777777" w:rsidR="00540BBD" w:rsidRPr="00F9616B" w:rsidRDefault="00540BBD" w:rsidP="00C3172D">
            <w:pPr>
              <w:spacing w:before="40" w:after="40"/>
              <w:jc w:val="center"/>
              <w:rPr>
                <w:rFonts w:ascii="Arial" w:hAnsi="Arial" w:cs="Arial"/>
                <w:sz w:val="20"/>
                <w:szCs w:val="20"/>
              </w:rPr>
            </w:pPr>
          </w:p>
        </w:tc>
      </w:tr>
      <w:tr w:rsidR="00540BBD" w:rsidRPr="00F9616B" w14:paraId="729E8868" w14:textId="77777777" w:rsidTr="000E0699">
        <w:trPr>
          <w:cantSplit/>
        </w:trPr>
        <w:tc>
          <w:tcPr>
            <w:tcW w:w="3792" w:type="dxa"/>
            <w:tcBorders>
              <w:top w:val="single" w:sz="4" w:space="0" w:color="auto"/>
              <w:left w:val="single" w:sz="4" w:space="0" w:color="auto"/>
              <w:bottom w:val="single" w:sz="4" w:space="0" w:color="auto"/>
              <w:right w:val="single" w:sz="4" w:space="0" w:color="auto"/>
            </w:tcBorders>
            <w:hideMark/>
          </w:tcPr>
          <w:p w14:paraId="4CFD7B7A" w14:textId="429DF4FB" w:rsidR="00540BBD" w:rsidRPr="00F9616B" w:rsidRDefault="00C37B64" w:rsidP="00AB2BC6">
            <w:pPr>
              <w:spacing w:before="40" w:after="40"/>
              <w:jc w:val="center"/>
              <w:rPr>
                <w:rFonts w:ascii="Arial" w:hAnsi="Arial" w:cs="Arial"/>
                <w:sz w:val="20"/>
                <w:szCs w:val="20"/>
              </w:rPr>
            </w:pPr>
            <w:r w:rsidRPr="00F9616B">
              <w:rPr>
                <w:rFonts w:ascii="Arial" w:hAnsi="Arial" w:cs="Arial"/>
                <w:sz w:val="20"/>
                <w:szCs w:val="20"/>
              </w:rPr>
              <w:t>FY</w:t>
            </w:r>
            <w:r w:rsidR="00F56BC5" w:rsidRPr="00F9616B">
              <w:rPr>
                <w:rFonts w:ascii="Arial" w:hAnsi="Arial" w:cs="Arial"/>
                <w:sz w:val="20"/>
                <w:szCs w:val="20"/>
              </w:rPr>
              <w:t xml:space="preserve"> 20</w:t>
            </w:r>
            <w:r w:rsidR="00F238A8">
              <w:rPr>
                <w:rFonts w:ascii="Arial" w:hAnsi="Arial" w:cs="Arial"/>
                <w:sz w:val="20"/>
                <w:szCs w:val="20"/>
              </w:rPr>
              <w:t>23</w:t>
            </w:r>
          </w:p>
        </w:tc>
        <w:tc>
          <w:tcPr>
            <w:tcW w:w="5670" w:type="dxa"/>
            <w:tcBorders>
              <w:top w:val="single" w:sz="4" w:space="0" w:color="auto"/>
              <w:left w:val="single" w:sz="4" w:space="0" w:color="auto"/>
              <w:bottom w:val="single" w:sz="4" w:space="0" w:color="auto"/>
              <w:right w:val="single" w:sz="4" w:space="0" w:color="auto"/>
            </w:tcBorders>
            <w:hideMark/>
          </w:tcPr>
          <w:p w14:paraId="3376E0E5" w14:textId="77777777" w:rsidR="00540BBD" w:rsidRPr="00F9616B" w:rsidRDefault="00540BBD" w:rsidP="00C3172D">
            <w:pPr>
              <w:spacing w:before="40" w:after="40"/>
              <w:jc w:val="center"/>
              <w:rPr>
                <w:rFonts w:ascii="Arial" w:hAnsi="Arial" w:cs="Arial"/>
                <w:sz w:val="20"/>
                <w:szCs w:val="20"/>
              </w:rPr>
            </w:pPr>
          </w:p>
        </w:tc>
      </w:tr>
      <w:tr w:rsidR="00540BBD" w:rsidRPr="00F9616B" w14:paraId="74101B87" w14:textId="77777777" w:rsidTr="000E0699">
        <w:trPr>
          <w:cantSplit/>
        </w:trPr>
        <w:tc>
          <w:tcPr>
            <w:tcW w:w="3792" w:type="dxa"/>
            <w:tcBorders>
              <w:top w:val="single" w:sz="4" w:space="0" w:color="auto"/>
              <w:left w:val="single" w:sz="4" w:space="0" w:color="auto"/>
              <w:bottom w:val="single" w:sz="4" w:space="0" w:color="auto"/>
              <w:right w:val="single" w:sz="4" w:space="0" w:color="auto"/>
            </w:tcBorders>
            <w:hideMark/>
          </w:tcPr>
          <w:p w14:paraId="46E3E81B" w14:textId="6C5B244E" w:rsidR="00540BBD" w:rsidRPr="00F9616B" w:rsidRDefault="00C37B64" w:rsidP="00AB2BC6">
            <w:pPr>
              <w:spacing w:before="40" w:after="40"/>
              <w:jc w:val="center"/>
              <w:rPr>
                <w:rFonts w:ascii="Arial" w:hAnsi="Arial" w:cs="Arial"/>
                <w:sz w:val="20"/>
                <w:szCs w:val="20"/>
              </w:rPr>
            </w:pPr>
            <w:r w:rsidRPr="00F9616B">
              <w:rPr>
                <w:rFonts w:ascii="Arial" w:hAnsi="Arial" w:cs="Arial"/>
                <w:sz w:val="20"/>
                <w:szCs w:val="20"/>
              </w:rPr>
              <w:t>FY</w:t>
            </w:r>
            <w:r w:rsidR="00F56BC5" w:rsidRPr="00F9616B">
              <w:rPr>
                <w:rFonts w:ascii="Arial" w:hAnsi="Arial" w:cs="Arial"/>
                <w:sz w:val="20"/>
                <w:szCs w:val="20"/>
              </w:rPr>
              <w:t xml:space="preserve"> 20</w:t>
            </w:r>
            <w:r w:rsidR="009B30F3">
              <w:rPr>
                <w:rFonts w:ascii="Arial" w:hAnsi="Arial" w:cs="Arial"/>
                <w:sz w:val="20"/>
                <w:szCs w:val="20"/>
              </w:rPr>
              <w:t>2</w:t>
            </w:r>
            <w:r w:rsidR="00F238A8">
              <w:rPr>
                <w:rFonts w:ascii="Arial" w:hAnsi="Arial" w:cs="Arial"/>
                <w:sz w:val="20"/>
                <w:szCs w:val="20"/>
              </w:rPr>
              <w:t>4</w:t>
            </w:r>
          </w:p>
        </w:tc>
        <w:tc>
          <w:tcPr>
            <w:tcW w:w="5670" w:type="dxa"/>
            <w:tcBorders>
              <w:top w:val="single" w:sz="4" w:space="0" w:color="auto"/>
              <w:left w:val="single" w:sz="4" w:space="0" w:color="auto"/>
              <w:bottom w:val="single" w:sz="4" w:space="0" w:color="auto"/>
              <w:right w:val="single" w:sz="4" w:space="0" w:color="auto"/>
            </w:tcBorders>
            <w:hideMark/>
          </w:tcPr>
          <w:p w14:paraId="304C240F" w14:textId="77777777" w:rsidR="00540BBD" w:rsidRPr="00F9616B" w:rsidRDefault="00540BBD" w:rsidP="00C3172D">
            <w:pPr>
              <w:spacing w:before="40" w:after="40"/>
              <w:jc w:val="center"/>
              <w:rPr>
                <w:rFonts w:ascii="Arial" w:hAnsi="Arial" w:cs="Arial"/>
                <w:sz w:val="20"/>
                <w:szCs w:val="20"/>
              </w:rPr>
            </w:pPr>
          </w:p>
        </w:tc>
      </w:tr>
      <w:tr w:rsidR="00540BBD" w:rsidRPr="00F9616B" w14:paraId="7C3A8DDB" w14:textId="77777777" w:rsidTr="000E0699">
        <w:trPr>
          <w:cantSplit/>
        </w:trPr>
        <w:tc>
          <w:tcPr>
            <w:tcW w:w="3792" w:type="dxa"/>
            <w:tcBorders>
              <w:top w:val="single" w:sz="4" w:space="0" w:color="auto"/>
              <w:left w:val="single" w:sz="4" w:space="0" w:color="auto"/>
              <w:bottom w:val="single" w:sz="4" w:space="0" w:color="auto"/>
              <w:right w:val="single" w:sz="4" w:space="0" w:color="auto"/>
            </w:tcBorders>
            <w:hideMark/>
          </w:tcPr>
          <w:p w14:paraId="28FD0035" w14:textId="58E0DE60" w:rsidR="00540BBD" w:rsidRPr="00F9616B" w:rsidRDefault="00C37B64" w:rsidP="00AB2BC6">
            <w:pPr>
              <w:spacing w:before="40" w:after="40"/>
              <w:jc w:val="center"/>
              <w:rPr>
                <w:rFonts w:ascii="Arial" w:hAnsi="Arial" w:cs="Arial"/>
                <w:sz w:val="20"/>
                <w:szCs w:val="20"/>
              </w:rPr>
            </w:pPr>
            <w:r w:rsidRPr="00F9616B">
              <w:rPr>
                <w:rFonts w:ascii="Arial" w:hAnsi="Arial" w:cs="Arial"/>
                <w:sz w:val="20"/>
                <w:szCs w:val="20"/>
              </w:rPr>
              <w:t>FY</w:t>
            </w:r>
            <w:r w:rsidR="00540BBD" w:rsidRPr="00F9616B">
              <w:rPr>
                <w:rFonts w:ascii="Arial" w:hAnsi="Arial" w:cs="Arial"/>
                <w:sz w:val="20"/>
                <w:szCs w:val="20"/>
              </w:rPr>
              <w:t xml:space="preserve"> 20</w:t>
            </w:r>
            <w:r w:rsidR="00010D09">
              <w:rPr>
                <w:rFonts w:ascii="Arial" w:hAnsi="Arial" w:cs="Arial"/>
                <w:sz w:val="20"/>
                <w:szCs w:val="20"/>
              </w:rPr>
              <w:t>2</w:t>
            </w:r>
            <w:r w:rsidR="00F238A8">
              <w:rPr>
                <w:rFonts w:ascii="Arial" w:hAnsi="Arial" w:cs="Arial"/>
                <w:sz w:val="20"/>
                <w:szCs w:val="20"/>
              </w:rPr>
              <w:t>5</w:t>
            </w:r>
          </w:p>
        </w:tc>
        <w:tc>
          <w:tcPr>
            <w:tcW w:w="5670" w:type="dxa"/>
            <w:tcBorders>
              <w:top w:val="single" w:sz="4" w:space="0" w:color="auto"/>
              <w:left w:val="single" w:sz="4" w:space="0" w:color="auto"/>
              <w:bottom w:val="single" w:sz="4" w:space="0" w:color="auto"/>
              <w:right w:val="single" w:sz="4" w:space="0" w:color="auto"/>
            </w:tcBorders>
            <w:hideMark/>
          </w:tcPr>
          <w:p w14:paraId="0CFDB5F7" w14:textId="77777777" w:rsidR="00540BBD" w:rsidRPr="00F9616B" w:rsidRDefault="00540BBD" w:rsidP="00C3172D">
            <w:pPr>
              <w:spacing w:before="40" w:after="40"/>
              <w:jc w:val="center"/>
              <w:rPr>
                <w:rFonts w:ascii="Arial" w:hAnsi="Arial" w:cs="Arial"/>
                <w:sz w:val="20"/>
                <w:szCs w:val="20"/>
              </w:rPr>
            </w:pPr>
          </w:p>
        </w:tc>
      </w:tr>
      <w:tr w:rsidR="00AF54EE" w:rsidRPr="00F9616B" w14:paraId="3A13672E" w14:textId="77777777" w:rsidTr="000E0699">
        <w:trPr>
          <w:cantSplit/>
        </w:trPr>
        <w:tc>
          <w:tcPr>
            <w:tcW w:w="3792" w:type="dxa"/>
            <w:tcBorders>
              <w:top w:val="single" w:sz="4" w:space="0" w:color="auto"/>
              <w:left w:val="single" w:sz="4" w:space="0" w:color="auto"/>
              <w:bottom w:val="single" w:sz="4" w:space="0" w:color="auto"/>
              <w:right w:val="single" w:sz="4" w:space="0" w:color="auto"/>
            </w:tcBorders>
          </w:tcPr>
          <w:p w14:paraId="6D61158C" w14:textId="77777777" w:rsidR="00AF54EE" w:rsidRPr="00F9616B" w:rsidRDefault="00AF54EE" w:rsidP="003B7280">
            <w:pPr>
              <w:pStyle w:val="ListParagraph"/>
              <w:numPr>
                <w:ilvl w:val="0"/>
                <w:numId w:val="8"/>
              </w:numPr>
              <w:spacing w:before="40" w:after="40"/>
              <w:ind w:left="354"/>
              <w:rPr>
                <w:rFonts w:ascii="Arial" w:hAnsi="Arial" w:cs="Arial"/>
                <w:sz w:val="20"/>
                <w:szCs w:val="20"/>
              </w:rPr>
            </w:pPr>
            <w:r w:rsidRPr="00F9616B">
              <w:rPr>
                <w:rFonts w:ascii="Arial" w:hAnsi="Arial" w:cs="Arial"/>
                <w:sz w:val="20"/>
                <w:szCs w:val="20"/>
              </w:rPr>
              <w:t>Explain ridership trends.</w:t>
            </w:r>
          </w:p>
        </w:tc>
        <w:tc>
          <w:tcPr>
            <w:tcW w:w="5670" w:type="dxa"/>
            <w:tcBorders>
              <w:top w:val="single" w:sz="4" w:space="0" w:color="auto"/>
              <w:left w:val="nil"/>
              <w:bottom w:val="single" w:sz="4" w:space="0" w:color="auto"/>
              <w:right w:val="single" w:sz="4" w:space="0" w:color="auto"/>
            </w:tcBorders>
          </w:tcPr>
          <w:p w14:paraId="408499F7" w14:textId="77777777" w:rsidR="00AF54EE" w:rsidRPr="00F9616B" w:rsidRDefault="00AF54EE" w:rsidP="00C3172D">
            <w:pPr>
              <w:spacing w:before="40" w:after="40"/>
              <w:jc w:val="center"/>
              <w:rPr>
                <w:rFonts w:ascii="Arial" w:hAnsi="Arial" w:cs="Arial"/>
                <w:sz w:val="20"/>
                <w:szCs w:val="20"/>
              </w:rPr>
            </w:pPr>
          </w:p>
        </w:tc>
      </w:tr>
      <w:tr w:rsidR="00C37B64" w:rsidRPr="00F9616B" w14:paraId="7B16E9A1" w14:textId="77777777" w:rsidTr="00C93374">
        <w:trPr>
          <w:cantSplit/>
        </w:trPr>
        <w:tc>
          <w:tcPr>
            <w:tcW w:w="3792" w:type="dxa"/>
            <w:tcBorders>
              <w:top w:val="single" w:sz="4" w:space="0" w:color="auto"/>
              <w:left w:val="single" w:sz="4" w:space="0" w:color="auto"/>
              <w:bottom w:val="single" w:sz="4" w:space="0" w:color="auto"/>
              <w:right w:val="single" w:sz="4" w:space="0" w:color="auto"/>
            </w:tcBorders>
          </w:tcPr>
          <w:p w14:paraId="156A305F" w14:textId="0503DB9C" w:rsidR="00C37B64" w:rsidRPr="00F9616B" w:rsidRDefault="00AF54EE" w:rsidP="008248FD">
            <w:pPr>
              <w:pStyle w:val="ListParagraph"/>
              <w:numPr>
                <w:ilvl w:val="0"/>
                <w:numId w:val="8"/>
              </w:numPr>
              <w:spacing w:before="40" w:after="40"/>
              <w:ind w:left="354"/>
              <w:rPr>
                <w:rFonts w:ascii="Arial" w:hAnsi="Arial" w:cs="Arial"/>
                <w:sz w:val="20"/>
                <w:szCs w:val="20"/>
              </w:rPr>
            </w:pPr>
            <w:r w:rsidRPr="00F9616B">
              <w:rPr>
                <w:rFonts w:ascii="Arial" w:hAnsi="Arial" w:cs="Arial"/>
                <w:sz w:val="20"/>
                <w:szCs w:val="20"/>
              </w:rPr>
              <w:t>I</w:t>
            </w:r>
            <w:r w:rsidR="00C37B64" w:rsidRPr="00F9616B">
              <w:rPr>
                <w:rFonts w:ascii="Arial" w:hAnsi="Arial" w:cs="Arial"/>
                <w:sz w:val="20"/>
                <w:szCs w:val="20"/>
              </w:rPr>
              <w:t xml:space="preserve">f </w:t>
            </w:r>
            <w:r w:rsidRPr="00F9616B">
              <w:rPr>
                <w:rFonts w:ascii="Arial" w:hAnsi="Arial" w:cs="Arial"/>
                <w:sz w:val="20"/>
                <w:szCs w:val="20"/>
              </w:rPr>
              <w:t xml:space="preserve">you </w:t>
            </w:r>
            <w:r w:rsidRPr="00F9616B">
              <w:rPr>
                <w:rFonts w:ascii="Arial" w:hAnsi="Arial" w:cs="Arial"/>
                <w:bCs/>
                <w:sz w:val="20"/>
                <w:szCs w:val="20"/>
              </w:rPr>
              <w:t>have</w:t>
            </w:r>
            <w:r w:rsidRPr="00F9616B">
              <w:rPr>
                <w:rFonts w:ascii="Arial" w:hAnsi="Arial" w:cs="Arial"/>
                <w:sz w:val="20"/>
                <w:szCs w:val="20"/>
              </w:rPr>
              <w:t xml:space="preserve"> been losing ridership,</w:t>
            </w:r>
            <w:r w:rsidR="00C37B64" w:rsidRPr="00F9616B">
              <w:rPr>
                <w:rFonts w:ascii="Arial" w:hAnsi="Arial" w:cs="Arial"/>
                <w:sz w:val="20"/>
                <w:szCs w:val="20"/>
              </w:rPr>
              <w:t xml:space="preserve"> what steps </w:t>
            </w:r>
            <w:r w:rsidRPr="00F9616B">
              <w:rPr>
                <w:rFonts w:ascii="Arial" w:hAnsi="Arial" w:cs="Arial"/>
                <w:sz w:val="20"/>
                <w:szCs w:val="20"/>
              </w:rPr>
              <w:t xml:space="preserve">are you taking </w:t>
            </w:r>
            <w:r w:rsidR="00C37B64" w:rsidRPr="00F9616B">
              <w:rPr>
                <w:rFonts w:ascii="Arial" w:hAnsi="Arial" w:cs="Arial"/>
                <w:sz w:val="20"/>
                <w:szCs w:val="20"/>
              </w:rPr>
              <w:t>to reverse this trend?</w:t>
            </w:r>
            <w:r w:rsidRPr="00F9616B">
              <w:rPr>
                <w:rFonts w:ascii="Arial" w:hAnsi="Arial" w:cs="Arial"/>
                <w:sz w:val="20"/>
                <w:szCs w:val="20"/>
              </w:rPr>
              <w:t xml:space="preserve">  What steps are planned for FY</w:t>
            </w:r>
            <w:r w:rsidR="003B078C">
              <w:rPr>
                <w:rFonts w:ascii="Arial" w:hAnsi="Arial" w:cs="Arial"/>
                <w:sz w:val="20"/>
                <w:szCs w:val="20"/>
              </w:rPr>
              <w:t>2027</w:t>
            </w:r>
            <w:r w:rsidRPr="00F9616B">
              <w:rPr>
                <w:rFonts w:ascii="Arial" w:hAnsi="Arial" w:cs="Arial"/>
                <w:sz w:val="20"/>
                <w:szCs w:val="20"/>
              </w:rPr>
              <w:t>?</w:t>
            </w:r>
          </w:p>
        </w:tc>
        <w:tc>
          <w:tcPr>
            <w:tcW w:w="5670" w:type="dxa"/>
            <w:tcBorders>
              <w:top w:val="single" w:sz="4" w:space="0" w:color="auto"/>
              <w:left w:val="nil"/>
              <w:bottom w:val="single" w:sz="4" w:space="0" w:color="auto"/>
              <w:right w:val="single" w:sz="4" w:space="0" w:color="auto"/>
            </w:tcBorders>
          </w:tcPr>
          <w:p w14:paraId="25CE6C21" w14:textId="77777777" w:rsidR="00C37B64" w:rsidRPr="00F9616B" w:rsidRDefault="00C37B64" w:rsidP="00C3172D">
            <w:pPr>
              <w:spacing w:before="40" w:after="40"/>
              <w:jc w:val="center"/>
              <w:rPr>
                <w:rFonts w:ascii="Arial" w:hAnsi="Arial" w:cs="Arial"/>
                <w:sz w:val="20"/>
                <w:szCs w:val="20"/>
              </w:rPr>
            </w:pPr>
          </w:p>
        </w:tc>
      </w:tr>
      <w:tr w:rsidR="00AF54EE" w:rsidRPr="00F9616B" w14:paraId="6E5AA0E5" w14:textId="77777777" w:rsidTr="00C93374">
        <w:trPr>
          <w:cantSplit/>
        </w:trPr>
        <w:tc>
          <w:tcPr>
            <w:tcW w:w="3792" w:type="dxa"/>
            <w:tcBorders>
              <w:top w:val="single" w:sz="4" w:space="0" w:color="auto"/>
              <w:left w:val="single" w:sz="4" w:space="0" w:color="auto"/>
              <w:bottom w:val="single" w:sz="4" w:space="0" w:color="auto"/>
              <w:right w:val="single" w:sz="4" w:space="0" w:color="auto"/>
            </w:tcBorders>
          </w:tcPr>
          <w:p w14:paraId="390DB5CE" w14:textId="77777777" w:rsidR="00AF54EE" w:rsidRPr="00F9616B" w:rsidRDefault="00AF54EE" w:rsidP="006E18B3">
            <w:pPr>
              <w:pStyle w:val="ListParagraph"/>
              <w:numPr>
                <w:ilvl w:val="0"/>
                <w:numId w:val="8"/>
              </w:numPr>
              <w:spacing w:before="40" w:after="40"/>
              <w:ind w:left="354"/>
              <w:rPr>
                <w:rFonts w:ascii="Arial" w:hAnsi="Arial" w:cs="Arial"/>
                <w:sz w:val="20"/>
                <w:szCs w:val="20"/>
              </w:rPr>
            </w:pPr>
            <w:r w:rsidRPr="00F9616B">
              <w:rPr>
                <w:rFonts w:ascii="Arial" w:hAnsi="Arial" w:cs="Arial"/>
                <w:sz w:val="20"/>
                <w:szCs w:val="20"/>
              </w:rPr>
              <w:t>If you have been losing ridership, why should continue to be funded at the current or increased levels?</w:t>
            </w:r>
          </w:p>
        </w:tc>
        <w:tc>
          <w:tcPr>
            <w:tcW w:w="5670" w:type="dxa"/>
            <w:tcBorders>
              <w:top w:val="single" w:sz="4" w:space="0" w:color="auto"/>
              <w:left w:val="nil"/>
              <w:bottom w:val="single" w:sz="4" w:space="0" w:color="auto"/>
              <w:right w:val="single" w:sz="4" w:space="0" w:color="auto"/>
            </w:tcBorders>
          </w:tcPr>
          <w:p w14:paraId="5E048477" w14:textId="77777777" w:rsidR="00AF54EE" w:rsidRPr="00F9616B" w:rsidRDefault="00AF54EE" w:rsidP="00C3172D">
            <w:pPr>
              <w:spacing w:before="40" w:after="40"/>
              <w:jc w:val="center"/>
              <w:rPr>
                <w:rFonts w:ascii="Arial" w:hAnsi="Arial" w:cs="Arial"/>
                <w:sz w:val="20"/>
                <w:szCs w:val="20"/>
              </w:rPr>
            </w:pPr>
          </w:p>
        </w:tc>
      </w:tr>
    </w:tbl>
    <w:p w14:paraId="25DB5EF7" w14:textId="77777777" w:rsidR="00C37B64" w:rsidRPr="003A46EB" w:rsidRDefault="00C37B64" w:rsidP="003A46EB">
      <w:pPr>
        <w:keepNext/>
        <w:spacing w:before="360"/>
        <w:rPr>
          <w:rFonts w:ascii="Arial" w:hAnsi="Arial" w:cs="Arial"/>
          <w:sz w:val="24"/>
          <w:szCs w:val="24"/>
        </w:rPr>
      </w:pPr>
      <w:r w:rsidRPr="003A46EB">
        <w:rPr>
          <w:rFonts w:ascii="Arial" w:hAnsi="Arial" w:cs="Arial"/>
          <w:sz w:val="24"/>
          <w:szCs w:val="24"/>
        </w:rPr>
        <w:t>Sources of Local Funds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8"/>
        <w:gridCol w:w="4664"/>
      </w:tblGrid>
      <w:tr w:rsidR="00C37B64" w:rsidRPr="00F9616B" w14:paraId="793DB294" w14:textId="77777777" w:rsidTr="00B23641">
        <w:trPr>
          <w:cantSplit/>
        </w:trPr>
        <w:tc>
          <w:tcPr>
            <w:tcW w:w="4680" w:type="dxa"/>
          </w:tcPr>
          <w:p w14:paraId="6BD6E140" w14:textId="77777777" w:rsidR="00C37B64" w:rsidRPr="00F9616B" w:rsidRDefault="00C37B64" w:rsidP="003B7280">
            <w:pPr>
              <w:pStyle w:val="ListParagraph"/>
              <w:numPr>
                <w:ilvl w:val="0"/>
                <w:numId w:val="10"/>
              </w:numPr>
              <w:spacing w:before="40" w:after="40"/>
              <w:ind w:left="354"/>
              <w:rPr>
                <w:rFonts w:ascii="Arial" w:hAnsi="Arial" w:cs="Arial"/>
                <w:sz w:val="20"/>
                <w:szCs w:val="20"/>
              </w:rPr>
            </w:pPr>
            <w:r w:rsidRPr="00F9616B">
              <w:rPr>
                <w:rFonts w:ascii="Arial" w:hAnsi="Arial" w:cs="Arial"/>
                <w:sz w:val="20"/>
                <w:szCs w:val="20"/>
              </w:rPr>
              <w:t>Please list the sources of local funds.  Do not list revenues as a source of local funds.  Insert rows as necessary.</w:t>
            </w:r>
          </w:p>
        </w:tc>
        <w:tc>
          <w:tcPr>
            <w:tcW w:w="4788" w:type="dxa"/>
          </w:tcPr>
          <w:p w14:paraId="2D8C44F2"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r>
      <w:tr w:rsidR="00C37B64" w:rsidRPr="00F9616B" w14:paraId="3CCCA80B" w14:textId="77777777" w:rsidTr="00B23641">
        <w:trPr>
          <w:cantSplit/>
        </w:trPr>
        <w:tc>
          <w:tcPr>
            <w:tcW w:w="9468" w:type="dxa"/>
            <w:gridSpan w:val="2"/>
          </w:tcPr>
          <w:p w14:paraId="4EF8E096" w14:textId="005A34CA" w:rsidR="00C37B64" w:rsidRPr="00F9616B" w:rsidRDefault="00C37B64" w:rsidP="008248FD">
            <w:pPr>
              <w:tabs>
                <w:tab w:val="left" w:pos="0"/>
                <w:tab w:val="left" w:pos="720"/>
                <w:tab w:val="left" w:pos="1440"/>
                <w:tab w:val="left" w:pos="2430"/>
              </w:tabs>
              <w:spacing w:before="40" w:after="40"/>
              <w:jc w:val="center"/>
              <w:rPr>
                <w:rFonts w:ascii="Arial" w:hAnsi="Arial" w:cs="Arial"/>
                <w:b/>
                <w:sz w:val="20"/>
                <w:szCs w:val="20"/>
              </w:rPr>
            </w:pPr>
            <w:r w:rsidRPr="00F9616B">
              <w:rPr>
                <w:rFonts w:ascii="Arial" w:hAnsi="Arial" w:cs="Arial"/>
                <w:b/>
                <w:sz w:val="20"/>
                <w:szCs w:val="20"/>
              </w:rPr>
              <w:t>FY</w:t>
            </w:r>
            <w:r w:rsidR="003B078C">
              <w:rPr>
                <w:rFonts w:ascii="Arial" w:hAnsi="Arial" w:cs="Arial"/>
                <w:b/>
                <w:sz w:val="20"/>
                <w:szCs w:val="20"/>
              </w:rPr>
              <w:t>2027</w:t>
            </w:r>
          </w:p>
        </w:tc>
      </w:tr>
      <w:tr w:rsidR="00C37B64" w:rsidRPr="00F9616B" w14:paraId="743AC801" w14:textId="77777777" w:rsidTr="00B23641">
        <w:trPr>
          <w:cantSplit/>
        </w:trPr>
        <w:tc>
          <w:tcPr>
            <w:tcW w:w="4680" w:type="dxa"/>
          </w:tcPr>
          <w:p w14:paraId="125787C3" w14:textId="77777777" w:rsidR="00C37B64" w:rsidRPr="00F9616B" w:rsidRDefault="00C37B64" w:rsidP="00B23641">
            <w:pPr>
              <w:tabs>
                <w:tab w:val="left" w:pos="0"/>
                <w:tab w:val="left" w:pos="720"/>
                <w:tab w:val="left" w:pos="1440"/>
                <w:tab w:val="left" w:pos="2430"/>
              </w:tabs>
              <w:spacing w:before="40" w:after="40"/>
              <w:jc w:val="center"/>
              <w:rPr>
                <w:rFonts w:ascii="Arial" w:hAnsi="Arial" w:cs="Arial"/>
                <w:b/>
                <w:sz w:val="20"/>
                <w:szCs w:val="20"/>
              </w:rPr>
            </w:pPr>
            <w:r w:rsidRPr="00F9616B">
              <w:rPr>
                <w:rFonts w:ascii="Arial" w:hAnsi="Arial" w:cs="Arial"/>
                <w:b/>
                <w:sz w:val="20"/>
                <w:szCs w:val="20"/>
              </w:rPr>
              <w:t>Source</w:t>
            </w:r>
          </w:p>
        </w:tc>
        <w:tc>
          <w:tcPr>
            <w:tcW w:w="4788" w:type="dxa"/>
          </w:tcPr>
          <w:p w14:paraId="43000E8B" w14:textId="77777777" w:rsidR="00C37B64" w:rsidRPr="00F9616B" w:rsidRDefault="00C37B64" w:rsidP="00B23641">
            <w:pPr>
              <w:tabs>
                <w:tab w:val="left" w:pos="0"/>
                <w:tab w:val="left" w:pos="720"/>
                <w:tab w:val="left" w:pos="1440"/>
                <w:tab w:val="left" w:pos="2430"/>
              </w:tabs>
              <w:spacing w:before="40" w:after="40"/>
              <w:jc w:val="center"/>
              <w:rPr>
                <w:rFonts w:ascii="Arial" w:hAnsi="Arial" w:cs="Arial"/>
                <w:b/>
                <w:sz w:val="20"/>
                <w:szCs w:val="20"/>
              </w:rPr>
            </w:pPr>
            <w:r w:rsidRPr="00F9616B">
              <w:rPr>
                <w:rFonts w:ascii="Arial" w:hAnsi="Arial" w:cs="Arial"/>
                <w:b/>
                <w:sz w:val="20"/>
                <w:szCs w:val="20"/>
              </w:rPr>
              <w:t>Amount</w:t>
            </w:r>
          </w:p>
        </w:tc>
      </w:tr>
      <w:tr w:rsidR="00C37B64" w:rsidRPr="00F9616B" w14:paraId="01367B17" w14:textId="77777777" w:rsidTr="00B23641">
        <w:trPr>
          <w:cantSplit/>
        </w:trPr>
        <w:tc>
          <w:tcPr>
            <w:tcW w:w="4680" w:type="dxa"/>
          </w:tcPr>
          <w:p w14:paraId="0E17C295"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4090771D"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635DBF15" w14:textId="77777777" w:rsidTr="00B23641">
        <w:trPr>
          <w:cantSplit/>
        </w:trPr>
        <w:tc>
          <w:tcPr>
            <w:tcW w:w="4680" w:type="dxa"/>
          </w:tcPr>
          <w:p w14:paraId="221CD5E2"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4745FF3E"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431C5EF5" w14:textId="77777777" w:rsidTr="00B23641">
        <w:trPr>
          <w:cantSplit/>
        </w:trPr>
        <w:tc>
          <w:tcPr>
            <w:tcW w:w="4680" w:type="dxa"/>
          </w:tcPr>
          <w:p w14:paraId="1E786ACA"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0CA578EA"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450640B7" w14:textId="77777777" w:rsidTr="00B23641">
        <w:trPr>
          <w:cantSplit/>
        </w:trPr>
        <w:tc>
          <w:tcPr>
            <w:tcW w:w="4680" w:type="dxa"/>
          </w:tcPr>
          <w:p w14:paraId="3273AE74"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1AF85CA1"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7ED59573" w14:textId="77777777" w:rsidTr="00B23641">
        <w:trPr>
          <w:cantSplit/>
        </w:trPr>
        <w:tc>
          <w:tcPr>
            <w:tcW w:w="4680" w:type="dxa"/>
          </w:tcPr>
          <w:p w14:paraId="1BED771D"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7FFF43B6"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381A2C90" w14:textId="77777777" w:rsidTr="00B23641">
        <w:trPr>
          <w:cantSplit/>
        </w:trPr>
        <w:tc>
          <w:tcPr>
            <w:tcW w:w="4680" w:type="dxa"/>
          </w:tcPr>
          <w:p w14:paraId="62D35230"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6004ED8D"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4E069237" w14:textId="77777777" w:rsidTr="00B23641">
        <w:trPr>
          <w:cantSplit/>
        </w:trPr>
        <w:tc>
          <w:tcPr>
            <w:tcW w:w="4680" w:type="dxa"/>
          </w:tcPr>
          <w:p w14:paraId="5F2C7131"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46FF5FAF"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21BBBE3A" w14:textId="77777777" w:rsidTr="00B23641">
        <w:trPr>
          <w:cantSplit/>
        </w:trPr>
        <w:tc>
          <w:tcPr>
            <w:tcW w:w="9468" w:type="dxa"/>
            <w:gridSpan w:val="2"/>
          </w:tcPr>
          <w:p w14:paraId="6D24396B" w14:textId="00DCAFFB" w:rsidR="00C37B64" w:rsidRPr="00F9616B" w:rsidRDefault="00C37B64" w:rsidP="00EF6819">
            <w:pPr>
              <w:tabs>
                <w:tab w:val="left" w:pos="0"/>
                <w:tab w:val="left" w:pos="720"/>
                <w:tab w:val="left" w:pos="1440"/>
                <w:tab w:val="left" w:pos="2430"/>
              </w:tabs>
              <w:spacing w:before="40" w:after="40"/>
              <w:jc w:val="center"/>
              <w:rPr>
                <w:rFonts w:ascii="Arial" w:hAnsi="Arial" w:cs="Arial"/>
                <w:b/>
                <w:sz w:val="20"/>
                <w:szCs w:val="20"/>
              </w:rPr>
            </w:pPr>
            <w:r w:rsidRPr="00F9616B">
              <w:rPr>
                <w:rFonts w:ascii="Arial" w:hAnsi="Arial" w:cs="Arial"/>
                <w:b/>
                <w:sz w:val="20"/>
                <w:szCs w:val="20"/>
              </w:rPr>
              <w:t>FY20</w:t>
            </w:r>
            <w:r w:rsidR="00C21206">
              <w:rPr>
                <w:rFonts w:ascii="Arial" w:hAnsi="Arial" w:cs="Arial"/>
                <w:b/>
                <w:sz w:val="20"/>
                <w:szCs w:val="20"/>
              </w:rPr>
              <w:t>2</w:t>
            </w:r>
            <w:r w:rsidR="00F238A8">
              <w:rPr>
                <w:rFonts w:ascii="Arial" w:hAnsi="Arial" w:cs="Arial"/>
                <w:b/>
                <w:sz w:val="20"/>
                <w:szCs w:val="20"/>
              </w:rPr>
              <w:t>6</w:t>
            </w:r>
          </w:p>
        </w:tc>
      </w:tr>
      <w:tr w:rsidR="00C37B64" w:rsidRPr="00F9616B" w14:paraId="2DDED445" w14:textId="77777777" w:rsidTr="00B23641">
        <w:trPr>
          <w:cantSplit/>
        </w:trPr>
        <w:tc>
          <w:tcPr>
            <w:tcW w:w="4680" w:type="dxa"/>
          </w:tcPr>
          <w:p w14:paraId="3A7D7064" w14:textId="77777777" w:rsidR="00C37B64" w:rsidRPr="00F9616B" w:rsidRDefault="00C37B64" w:rsidP="00B23641">
            <w:pPr>
              <w:tabs>
                <w:tab w:val="left" w:pos="0"/>
                <w:tab w:val="left" w:pos="720"/>
                <w:tab w:val="left" w:pos="1440"/>
                <w:tab w:val="left" w:pos="2430"/>
              </w:tabs>
              <w:spacing w:before="40" w:after="40"/>
              <w:jc w:val="center"/>
              <w:rPr>
                <w:rFonts w:ascii="Arial" w:hAnsi="Arial" w:cs="Arial"/>
                <w:b/>
                <w:sz w:val="20"/>
                <w:szCs w:val="20"/>
              </w:rPr>
            </w:pPr>
            <w:r w:rsidRPr="00F9616B">
              <w:rPr>
                <w:rFonts w:ascii="Arial" w:hAnsi="Arial" w:cs="Arial"/>
                <w:b/>
                <w:sz w:val="20"/>
                <w:szCs w:val="20"/>
              </w:rPr>
              <w:t>Source</w:t>
            </w:r>
          </w:p>
        </w:tc>
        <w:tc>
          <w:tcPr>
            <w:tcW w:w="4788" w:type="dxa"/>
          </w:tcPr>
          <w:p w14:paraId="794D8471" w14:textId="77777777" w:rsidR="00C37B64" w:rsidRPr="00F9616B" w:rsidRDefault="00C37B64" w:rsidP="00B23641">
            <w:pPr>
              <w:tabs>
                <w:tab w:val="left" w:pos="0"/>
                <w:tab w:val="left" w:pos="720"/>
                <w:tab w:val="left" w:pos="1440"/>
                <w:tab w:val="left" w:pos="2430"/>
              </w:tabs>
              <w:spacing w:before="40" w:after="40"/>
              <w:jc w:val="center"/>
              <w:rPr>
                <w:rFonts w:ascii="Arial" w:hAnsi="Arial" w:cs="Arial"/>
                <w:b/>
                <w:sz w:val="20"/>
                <w:szCs w:val="20"/>
              </w:rPr>
            </w:pPr>
            <w:r w:rsidRPr="00F9616B">
              <w:rPr>
                <w:rFonts w:ascii="Arial" w:hAnsi="Arial" w:cs="Arial"/>
                <w:b/>
                <w:sz w:val="20"/>
                <w:szCs w:val="20"/>
              </w:rPr>
              <w:t>Amount</w:t>
            </w:r>
          </w:p>
        </w:tc>
      </w:tr>
      <w:tr w:rsidR="00C37B64" w:rsidRPr="00F9616B" w14:paraId="124D3536" w14:textId="77777777" w:rsidTr="00B23641">
        <w:trPr>
          <w:cantSplit/>
        </w:trPr>
        <w:tc>
          <w:tcPr>
            <w:tcW w:w="4680" w:type="dxa"/>
          </w:tcPr>
          <w:p w14:paraId="58822039"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131B1DA6"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3C312D9C" w14:textId="77777777" w:rsidTr="00B23641">
        <w:trPr>
          <w:cantSplit/>
        </w:trPr>
        <w:tc>
          <w:tcPr>
            <w:tcW w:w="4680" w:type="dxa"/>
          </w:tcPr>
          <w:p w14:paraId="36FF0C2B"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7182A642"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099EDDEA" w14:textId="77777777" w:rsidTr="00B23641">
        <w:trPr>
          <w:cantSplit/>
        </w:trPr>
        <w:tc>
          <w:tcPr>
            <w:tcW w:w="4680" w:type="dxa"/>
          </w:tcPr>
          <w:p w14:paraId="45AF886C"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7A116D66"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6A6D7504" w14:textId="77777777" w:rsidTr="00B23641">
        <w:trPr>
          <w:cantSplit/>
        </w:trPr>
        <w:tc>
          <w:tcPr>
            <w:tcW w:w="4680" w:type="dxa"/>
          </w:tcPr>
          <w:p w14:paraId="2EB4173A"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4DEBCEE8"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3E297AA4" w14:textId="77777777" w:rsidTr="00B23641">
        <w:trPr>
          <w:cantSplit/>
        </w:trPr>
        <w:tc>
          <w:tcPr>
            <w:tcW w:w="4680" w:type="dxa"/>
          </w:tcPr>
          <w:p w14:paraId="042F1963"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1DED92E7"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4BF09120" w14:textId="77777777" w:rsidTr="00B23641">
        <w:trPr>
          <w:cantSplit/>
        </w:trPr>
        <w:tc>
          <w:tcPr>
            <w:tcW w:w="4680" w:type="dxa"/>
          </w:tcPr>
          <w:p w14:paraId="5852AD6F"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76D45C94"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3AAB6F69" w14:textId="77777777" w:rsidTr="00B23641">
        <w:trPr>
          <w:cantSplit/>
        </w:trPr>
        <w:tc>
          <w:tcPr>
            <w:tcW w:w="4680" w:type="dxa"/>
          </w:tcPr>
          <w:p w14:paraId="66FC6019"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7AFF995D"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223D7FE1" w14:textId="77777777" w:rsidTr="00B23641">
        <w:trPr>
          <w:cantSplit/>
        </w:trPr>
        <w:tc>
          <w:tcPr>
            <w:tcW w:w="9468" w:type="dxa"/>
            <w:gridSpan w:val="2"/>
          </w:tcPr>
          <w:p w14:paraId="5DDDD4E7" w14:textId="2072144F" w:rsidR="00C37B64" w:rsidRPr="00F9616B" w:rsidRDefault="00C37B64" w:rsidP="00EF6819">
            <w:pPr>
              <w:tabs>
                <w:tab w:val="left" w:pos="0"/>
                <w:tab w:val="left" w:pos="720"/>
                <w:tab w:val="left" w:pos="1440"/>
                <w:tab w:val="left" w:pos="2430"/>
              </w:tabs>
              <w:spacing w:before="40" w:after="40"/>
              <w:jc w:val="center"/>
              <w:rPr>
                <w:rFonts w:ascii="Arial" w:hAnsi="Arial" w:cs="Arial"/>
                <w:b/>
                <w:sz w:val="20"/>
                <w:szCs w:val="20"/>
              </w:rPr>
            </w:pPr>
            <w:r w:rsidRPr="00F9616B">
              <w:rPr>
                <w:rFonts w:ascii="Arial" w:hAnsi="Arial" w:cs="Arial"/>
                <w:b/>
                <w:sz w:val="20"/>
                <w:szCs w:val="20"/>
              </w:rPr>
              <w:t>FY</w:t>
            </w:r>
            <w:r w:rsidR="00094365">
              <w:rPr>
                <w:rFonts w:ascii="Arial" w:hAnsi="Arial" w:cs="Arial"/>
                <w:b/>
                <w:sz w:val="20"/>
                <w:szCs w:val="20"/>
              </w:rPr>
              <w:t>20</w:t>
            </w:r>
            <w:r w:rsidR="00010D09">
              <w:rPr>
                <w:rFonts w:ascii="Arial" w:hAnsi="Arial" w:cs="Arial"/>
                <w:b/>
                <w:sz w:val="20"/>
                <w:szCs w:val="20"/>
              </w:rPr>
              <w:t>2</w:t>
            </w:r>
            <w:r w:rsidR="00F238A8">
              <w:rPr>
                <w:rFonts w:ascii="Arial" w:hAnsi="Arial" w:cs="Arial"/>
                <w:b/>
                <w:sz w:val="20"/>
                <w:szCs w:val="20"/>
              </w:rPr>
              <w:t>5</w:t>
            </w:r>
          </w:p>
        </w:tc>
      </w:tr>
      <w:tr w:rsidR="00C37B64" w:rsidRPr="00F9616B" w14:paraId="585B718A" w14:textId="77777777" w:rsidTr="00B23641">
        <w:trPr>
          <w:cantSplit/>
        </w:trPr>
        <w:tc>
          <w:tcPr>
            <w:tcW w:w="4680" w:type="dxa"/>
          </w:tcPr>
          <w:p w14:paraId="2C5FAC09" w14:textId="77777777" w:rsidR="00C37B64" w:rsidRPr="00F9616B" w:rsidRDefault="00C37B64" w:rsidP="00B23641">
            <w:pPr>
              <w:tabs>
                <w:tab w:val="left" w:pos="0"/>
                <w:tab w:val="left" w:pos="720"/>
                <w:tab w:val="left" w:pos="1440"/>
                <w:tab w:val="left" w:pos="2430"/>
              </w:tabs>
              <w:spacing w:before="40" w:after="40"/>
              <w:jc w:val="center"/>
              <w:rPr>
                <w:rFonts w:ascii="Arial" w:hAnsi="Arial" w:cs="Arial"/>
                <w:b/>
                <w:sz w:val="20"/>
                <w:szCs w:val="20"/>
              </w:rPr>
            </w:pPr>
            <w:r w:rsidRPr="00F9616B">
              <w:rPr>
                <w:rFonts w:ascii="Arial" w:hAnsi="Arial" w:cs="Arial"/>
                <w:b/>
                <w:sz w:val="20"/>
                <w:szCs w:val="20"/>
              </w:rPr>
              <w:t>Source</w:t>
            </w:r>
          </w:p>
        </w:tc>
        <w:tc>
          <w:tcPr>
            <w:tcW w:w="4788" w:type="dxa"/>
          </w:tcPr>
          <w:p w14:paraId="6D57B22E" w14:textId="77777777" w:rsidR="00C37B64" w:rsidRPr="00F9616B" w:rsidRDefault="00C37B64" w:rsidP="00B23641">
            <w:pPr>
              <w:tabs>
                <w:tab w:val="left" w:pos="0"/>
                <w:tab w:val="left" w:pos="720"/>
                <w:tab w:val="left" w:pos="1440"/>
                <w:tab w:val="left" w:pos="2430"/>
              </w:tabs>
              <w:spacing w:before="40" w:after="40"/>
              <w:jc w:val="center"/>
              <w:rPr>
                <w:rFonts w:ascii="Arial" w:hAnsi="Arial" w:cs="Arial"/>
                <w:b/>
                <w:sz w:val="20"/>
                <w:szCs w:val="20"/>
              </w:rPr>
            </w:pPr>
            <w:r w:rsidRPr="00F9616B">
              <w:rPr>
                <w:rFonts w:ascii="Arial" w:hAnsi="Arial" w:cs="Arial"/>
                <w:b/>
                <w:sz w:val="20"/>
                <w:szCs w:val="20"/>
              </w:rPr>
              <w:t>Amount</w:t>
            </w:r>
          </w:p>
        </w:tc>
      </w:tr>
      <w:tr w:rsidR="00C37B64" w:rsidRPr="00F9616B" w14:paraId="3BE77094" w14:textId="77777777" w:rsidTr="00B23641">
        <w:trPr>
          <w:cantSplit/>
        </w:trPr>
        <w:tc>
          <w:tcPr>
            <w:tcW w:w="4680" w:type="dxa"/>
          </w:tcPr>
          <w:p w14:paraId="471FAB73"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25013F55"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39142375" w14:textId="77777777" w:rsidTr="00B23641">
        <w:trPr>
          <w:cantSplit/>
        </w:trPr>
        <w:tc>
          <w:tcPr>
            <w:tcW w:w="4680" w:type="dxa"/>
          </w:tcPr>
          <w:p w14:paraId="38D6A94B"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1E297FAF"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4D07D85F" w14:textId="77777777" w:rsidTr="00B23641">
        <w:trPr>
          <w:cantSplit/>
        </w:trPr>
        <w:tc>
          <w:tcPr>
            <w:tcW w:w="4680" w:type="dxa"/>
          </w:tcPr>
          <w:p w14:paraId="54A112E6"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425EE1C3"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44929185" w14:textId="77777777" w:rsidTr="00B23641">
        <w:trPr>
          <w:cantSplit/>
        </w:trPr>
        <w:tc>
          <w:tcPr>
            <w:tcW w:w="4680" w:type="dxa"/>
          </w:tcPr>
          <w:p w14:paraId="410488E2"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66040DCE"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5D20C227" w14:textId="77777777" w:rsidTr="00B23641">
        <w:trPr>
          <w:cantSplit/>
        </w:trPr>
        <w:tc>
          <w:tcPr>
            <w:tcW w:w="4680" w:type="dxa"/>
          </w:tcPr>
          <w:p w14:paraId="45E5748E"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0EB5523E"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1AD0B3C9" w14:textId="77777777" w:rsidTr="00B23641">
        <w:trPr>
          <w:cantSplit/>
        </w:trPr>
        <w:tc>
          <w:tcPr>
            <w:tcW w:w="4680" w:type="dxa"/>
          </w:tcPr>
          <w:p w14:paraId="4CC543C2"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46C55167"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r w:rsidR="00C37B64" w:rsidRPr="00F9616B" w14:paraId="4E340433" w14:textId="77777777" w:rsidTr="00B23641">
        <w:trPr>
          <w:cantSplit/>
        </w:trPr>
        <w:tc>
          <w:tcPr>
            <w:tcW w:w="4680" w:type="dxa"/>
          </w:tcPr>
          <w:p w14:paraId="538DF7EA" w14:textId="77777777" w:rsidR="00C37B64" w:rsidRPr="00F9616B" w:rsidRDefault="00C37B64" w:rsidP="00B23641">
            <w:pPr>
              <w:tabs>
                <w:tab w:val="left" w:pos="0"/>
                <w:tab w:val="left" w:pos="720"/>
                <w:tab w:val="left" w:pos="1440"/>
                <w:tab w:val="left" w:pos="2430"/>
              </w:tabs>
              <w:spacing w:before="40" w:after="40"/>
              <w:jc w:val="both"/>
              <w:rPr>
                <w:rFonts w:ascii="Arial" w:hAnsi="Arial" w:cs="Arial"/>
                <w:sz w:val="20"/>
                <w:szCs w:val="20"/>
              </w:rPr>
            </w:pPr>
          </w:p>
        </w:tc>
        <w:tc>
          <w:tcPr>
            <w:tcW w:w="4788" w:type="dxa"/>
          </w:tcPr>
          <w:p w14:paraId="086CBA4E" w14:textId="77777777" w:rsidR="00C37B64" w:rsidRPr="00F9616B" w:rsidRDefault="00C37B64" w:rsidP="00B23641">
            <w:pPr>
              <w:tabs>
                <w:tab w:val="left" w:pos="0"/>
                <w:tab w:val="left" w:pos="720"/>
                <w:tab w:val="left" w:pos="1440"/>
                <w:tab w:val="left" w:pos="2430"/>
              </w:tabs>
              <w:spacing w:before="40" w:after="40"/>
              <w:jc w:val="right"/>
              <w:rPr>
                <w:rFonts w:ascii="Arial" w:hAnsi="Arial" w:cs="Arial"/>
                <w:sz w:val="20"/>
                <w:szCs w:val="20"/>
              </w:rPr>
            </w:pPr>
          </w:p>
        </w:tc>
      </w:tr>
    </w:tbl>
    <w:p w14:paraId="3C91E568" w14:textId="77777777" w:rsidR="00275A98" w:rsidRPr="003A46EB" w:rsidRDefault="00777051" w:rsidP="003A46EB">
      <w:pPr>
        <w:keepNext/>
        <w:spacing w:before="360"/>
        <w:rPr>
          <w:rFonts w:ascii="Arial" w:hAnsi="Arial" w:cs="Arial"/>
          <w:sz w:val="24"/>
          <w:szCs w:val="24"/>
        </w:rPr>
      </w:pPr>
      <w:r w:rsidRPr="003A46EB">
        <w:rPr>
          <w:rFonts w:ascii="Arial" w:hAnsi="Arial" w:cs="Arial"/>
          <w:sz w:val="24"/>
          <w:szCs w:val="24"/>
        </w:rPr>
        <w:t>Maintenance of Effort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6"/>
        <w:gridCol w:w="4654"/>
      </w:tblGrid>
      <w:tr w:rsidR="00AF54EE" w:rsidRPr="00F9616B" w14:paraId="48E7AF98" w14:textId="77777777" w:rsidTr="00B23641">
        <w:trPr>
          <w:cantSplit/>
        </w:trPr>
        <w:tc>
          <w:tcPr>
            <w:tcW w:w="9576" w:type="dxa"/>
            <w:gridSpan w:val="2"/>
          </w:tcPr>
          <w:p w14:paraId="441A8832" w14:textId="77777777" w:rsidR="00AF54EE" w:rsidRPr="00F9616B" w:rsidRDefault="00777051" w:rsidP="00B23641">
            <w:pPr>
              <w:tabs>
                <w:tab w:val="left" w:pos="0"/>
                <w:tab w:val="left" w:pos="720"/>
                <w:tab w:val="left" w:pos="1440"/>
                <w:tab w:val="left" w:pos="2430"/>
              </w:tabs>
              <w:spacing w:before="40" w:after="40"/>
              <w:rPr>
                <w:rFonts w:ascii="Arial" w:hAnsi="Arial" w:cs="Arial"/>
                <w:sz w:val="20"/>
                <w:szCs w:val="20"/>
              </w:rPr>
            </w:pPr>
            <w:r w:rsidRPr="00F9616B">
              <w:rPr>
                <w:rFonts w:ascii="Arial" w:hAnsi="Arial" w:cs="Arial"/>
                <w:sz w:val="20"/>
                <w:szCs w:val="20"/>
              </w:rPr>
              <w:t>When allocating funds, t</w:t>
            </w:r>
            <w:r w:rsidR="00AF54EE" w:rsidRPr="00F9616B">
              <w:rPr>
                <w:rFonts w:ascii="Arial" w:hAnsi="Arial" w:cs="Arial"/>
                <w:sz w:val="20"/>
                <w:szCs w:val="20"/>
              </w:rPr>
              <w:t xml:space="preserve">he Division may </w:t>
            </w:r>
            <w:proofErr w:type="gramStart"/>
            <w:r w:rsidR="00AF54EE" w:rsidRPr="00F9616B">
              <w:rPr>
                <w:rFonts w:ascii="Arial" w:hAnsi="Arial" w:cs="Arial"/>
                <w:sz w:val="20"/>
                <w:szCs w:val="20"/>
              </w:rPr>
              <w:t>take into account</w:t>
            </w:r>
            <w:proofErr w:type="gramEnd"/>
            <w:r w:rsidR="00AF54EE" w:rsidRPr="00F9616B">
              <w:rPr>
                <w:rFonts w:ascii="Arial" w:hAnsi="Arial" w:cs="Arial"/>
                <w:sz w:val="20"/>
                <w:szCs w:val="20"/>
              </w:rPr>
              <w:t xml:space="preserve"> maintenance of e</w:t>
            </w:r>
            <w:r w:rsidRPr="00F9616B">
              <w:rPr>
                <w:rFonts w:ascii="Arial" w:hAnsi="Arial" w:cs="Arial"/>
                <w:sz w:val="20"/>
                <w:szCs w:val="20"/>
              </w:rPr>
              <w:t>ffort</w:t>
            </w:r>
            <w:r w:rsidR="00AF54EE" w:rsidRPr="00F9616B">
              <w:rPr>
                <w:rFonts w:ascii="Arial" w:hAnsi="Arial" w:cs="Arial"/>
                <w:sz w:val="20"/>
                <w:szCs w:val="20"/>
              </w:rPr>
              <w:t xml:space="preserve">.  </w:t>
            </w:r>
            <w:r w:rsidRPr="00F9616B">
              <w:rPr>
                <w:rFonts w:ascii="Arial" w:hAnsi="Arial" w:cs="Arial"/>
                <w:sz w:val="20"/>
                <w:szCs w:val="20"/>
              </w:rPr>
              <w:t xml:space="preserve">To maintain effort, the </w:t>
            </w:r>
            <w:proofErr w:type="gramStart"/>
            <w:r w:rsidRPr="00F9616B">
              <w:rPr>
                <w:rFonts w:ascii="Arial" w:hAnsi="Arial" w:cs="Arial"/>
                <w:sz w:val="20"/>
                <w:szCs w:val="20"/>
              </w:rPr>
              <w:t>amount</w:t>
            </w:r>
            <w:proofErr w:type="gramEnd"/>
            <w:r w:rsidRPr="00F9616B">
              <w:rPr>
                <w:rFonts w:ascii="Arial" w:hAnsi="Arial" w:cs="Arial"/>
                <w:sz w:val="20"/>
                <w:szCs w:val="20"/>
              </w:rPr>
              <w:t xml:space="preserve"> of local contributions </w:t>
            </w:r>
            <w:r w:rsidR="00AF54EE" w:rsidRPr="00F9616B">
              <w:rPr>
                <w:rFonts w:ascii="Arial" w:hAnsi="Arial" w:cs="Arial"/>
                <w:sz w:val="20"/>
                <w:szCs w:val="20"/>
              </w:rPr>
              <w:t xml:space="preserve">as applied to eligible operating expenses in the </w:t>
            </w:r>
            <w:r w:rsidRPr="00F9616B">
              <w:rPr>
                <w:rFonts w:ascii="Arial" w:hAnsi="Arial" w:cs="Arial"/>
                <w:sz w:val="20"/>
                <w:szCs w:val="20"/>
              </w:rPr>
              <w:t>project year</w:t>
            </w:r>
            <w:r w:rsidR="00AF54EE" w:rsidRPr="00F9616B">
              <w:rPr>
                <w:rFonts w:ascii="Arial" w:hAnsi="Arial" w:cs="Arial"/>
                <w:sz w:val="20"/>
                <w:szCs w:val="20"/>
              </w:rPr>
              <w:t xml:space="preserve"> </w:t>
            </w:r>
            <w:r w:rsidRPr="00F9616B">
              <w:rPr>
                <w:rFonts w:ascii="Arial" w:hAnsi="Arial" w:cs="Arial"/>
                <w:sz w:val="20"/>
                <w:szCs w:val="20"/>
              </w:rPr>
              <w:t xml:space="preserve">should </w:t>
            </w:r>
            <w:r w:rsidR="00AF54EE" w:rsidRPr="00F9616B">
              <w:rPr>
                <w:rFonts w:ascii="Arial" w:hAnsi="Arial" w:cs="Arial"/>
                <w:sz w:val="20"/>
                <w:szCs w:val="20"/>
              </w:rPr>
              <w:t xml:space="preserve">not be less than the average </w:t>
            </w:r>
            <w:r w:rsidRPr="00F9616B">
              <w:rPr>
                <w:rFonts w:ascii="Arial" w:hAnsi="Arial" w:cs="Arial"/>
                <w:sz w:val="20"/>
                <w:szCs w:val="20"/>
              </w:rPr>
              <w:t xml:space="preserve">amount of local </w:t>
            </w:r>
            <w:r w:rsidR="00AF54EE" w:rsidRPr="00F9616B">
              <w:rPr>
                <w:rFonts w:ascii="Arial" w:hAnsi="Arial" w:cs="Arial"/>
                <w:sz w:val="20"/>
                <w:szCs w:val="20"/>
              </w:rPr>
              <w:t xml:space="preserve">contributions </w:t>
            </w:r>
            <w:r w:rsidRPr="00F9616B">
              <w:rPr>
                <w:rFonts w:ascii="Arial" w:hAnsi="Arial" w:cs="Arial"/>
                <w:sz w:val="20"/>
                <w:szCs w:val="20"/>
              </w:rPr>
              <w:t>from</w:t>
            </w:r>
            <w:r w:rsidR="00AF54EE" w:rsidRPr="00F9616B">
              <w:rPr>
                <w:rFonts w:ascii="Arial" w:hAnsi="Arial" w:cs="Arial"/>
                <w:sz w:val="20"/>
                <w:szCs w:val="20"/>
              </w:rPr>
              <w:t xml:space="preserve"> the two preceding fiscal years.  </w:t>
            </w:r>
            <w:r w:rsidRPr="00F9616B">
              <w:rPr>
                <w:rFonts w:ascii="Arial" w:hAnsi="Arial" w:cs="Arial"/>
                <w:sz w:val="20"/>
                <w:szCs w:val="20"/>
              </w:rPr>
              <w:t>Maintenance of effort</w:t>
            </w:r>
            <w:r w:rsidR="00AF54EE" w:rsidRPr="00F9616B">
              <w:rPr>
                <w:rFonts w:ascii="Arial" w:hAnsi="Arial" w:cs="Arial"/>
                <w:sz w:val="20"/>
                <w:szCs w:val="20"/>
              </w:rPr>
              <w:t xml:space="preserve"> may be said to require that the level of e</w:t>
            </w:r>
            <w:r w:rsidRPr="00F9616B">
              <w:rPr>
                <w:rFonts w:ascii="Arial" w:hAnsi="Arial" w:cs="Arial"/>
                <w:sz w:val="20"/>
                <w:szCs w:val="20"/>
              </w:rPr>
              <w:t>ffort</w:t>
            </w:r>
            <w:r w:rsidR="00AF54EE" w:rsidRPr="00F9616B">
              <w:rPr>
                <w:rFonts w:ascii="Arial" w:hAnsi="Arial" w:cs="Arial"/>
                <w:sz w:val="20"/>
                <w:szCs w:val="20"/>
              </w:rPr>
              <w:t xml:space="preserve"> in the project year be at least equal to the average </w:t>
            </w:r>
            <w:r w:rsidRPr="00F9616B">
              <w:rPr>
                <w:rFonts w:ascii="Arial" w:hAnsi="Arial" w:cs="Arial"/>
                <w:sz w:val="20"/>
                <w:szCs w:val="20"/>
              </w:rPr>
              <w:t>level of effort</w:t>
            </w:r>
            <w:r w:rsidR="00AF54EE" w:rsidRPr="00F9616B">
              <w:rPr>
                <w:rFonts w:ascii="Arial" w:hAnsi="Arial" w:cs="Arial"/>
                <w:sz w:val="20"/>
                <w:szCs w:val="20"/>
              </w:rPr>
              <w:t xml:space="preserve"> in the two preceding fiscal years.</w:t>
            </w:r>
            <w:r w:rsidRPr="00F9616B">
              <w:rPr>
                <w:rFonts w:ascii="Arial" w:hAnsi="Arial" w:cs="Arial"/>
                <w:sz w:val="20"/>
                <w:szCs w:val="20"/>
              </w:rPr>
              <w:t xml:space="preserve">  </w:t>
            </w:r>
            <w:proofErr w:type="gramStart"/>
            <w:r w:rsidR="00AF54EE" w:rsidRPr="00F9616B">
              <w:rPr>
                <w:rFonts w:ascii="Arial" w:hAnsi="Arial" w:cs="Arial"/>
                <w:sz w:val="20"/>
                <w:szCs w:val="20"/>
              </w:rPr>
              <w:t>For the purpose of</w:t>
            </w:r>
            <w:proofErr w:type="gramEnd"/>
            <w:r w:rsidR="00AF54EE" w:rsidRPr="00F9616B">
              <w:rPr>
                <w:rFonts w:ascii="Arial" w:hAnsi="Arial" w:cs="Arial"/>
                <w:sz w:val="20"/>
                <w:szCs w:val="20"/>
              </w:rPr>
              <w:t xml:space="preserve"> </w:t>
            </w:r>
            <w:r w:rsidRPr="00F9616B">
              <w:rPr>
                <w:rFonts w:ascii="Arial" w:hAnsi="Arial" w:cs="Arial"/>
                <w:sz w:val="20"/>
                <w:szCs w:val="20"/>
              </w:rPr>
              <w:t>maintenance of effort</w:t>
            </w:r>
            <w:r w:rsidR="00AF54EE" w:rsidRPr="00F9616B">
              <w:rPr>
                <w:rFonts w:ascii="Arial" w:hAnsi="Arial" w:cs="Arial"/>
                <w:sz w:val="20"/>
                <w:szCs w:val="20"/>
              </w:rPr>
              <w:t>, local contributions are defined as those funds received from organizations in the applicant’s service area, such as county commissions, city councils and other local donors.</w:t>
            </w:r>
          </w:p>
        </w:tc>
      </w:tr>
      <w:tr w:rsidR="006F1624" w:rsidRPr="00F9616B" w14:paraId="4B3F275D" w14:textId="77777777" w:rsidTr="00B23641">
        <w:trPr>
          <w:cantSplit/>
        </w:trPr>
        <w:tc>
          <w:tcPr>
            <w:tcW w:w="4788" w:type="dxa"/>
          </w:tcPr>
          <w:p w14:paraId="7B48345B" w14:textId="49F8CBE6" w:rsidR="006F1624" w:rsidRPr="00F9616B" w:rsidRDefault="006F1624" w:rsidP="00D73EEE">
            <w:pPr>
              <w:pStyle w:val="ListParagraph"/>
              <w:numPr>
                <w:ilvl w:val="0"/>
                <w:numId w:val="9"/>
              </w:numPr>
              <w:spacing w:before="40" w:after="40"/>
              <w:ind w:left="360"/>
              <w:rPr>
                <w:rFonts w:ascii="Arial" w:hAnsi="Arial" w:cs="Arial"/>
                <w:sz w:val="20"/>
                <w:szCs w:val="20"/>
              </w:rPr>
            </w:pPr>
            <w:r w:rsidRPr="00F9616B">
              <w:rPr>
                <w:rFonts w:ascii="Arial" w:hAnsi="Arial" w:cs="Arial"/>
                <w:sz w:val="20"/>
                <w:szCs w:val="20"/>
              </w:rPr>
              <w:t>FY20</w:t>
            </w:r>
            <w:r w:rsidR="00010D09">
              <w:rPr>
                <w:rFonts w:ascii="Arial" w:hAnsi="Arial" w:cs="Arial"/>
                <w:sz w:val="20"/>
                <w:szCs w:val="20"/>
              </w:rPr>
              <w:t>2</w:t>
            </w:r>
            <w:r w:rsidR="00F238A8">
              <w:rPr>
                <w:rFonts w:ascii="Arial" w:hAnsi="Arial" w:cs="Arial"/>
                <w:sz w:val="20"/>
                <w:szCs w:val="20"/>
              </w:rPr>
              <w:t>5</w:t>
            </w:r>
            <w:r w:rsidRPr="00F9616B">
              <w:rPr>
                <w:rFonts w:ascii="Arial" w:hAnsi="Arial" w:cs="Arial"/>
                <w:sz w:val="20"/>
                <w:szCs w:val="20"/>
              </w:rPr>
              <w:t xml:space="preserve"> Local Contribution</w:t>
            </w:r>
          </w:p>
        </w:tc>
        <w:tc>
          <w:tcPr>
            <w:tcW w:w="4788" w:type="dxa"/>
          </w:tcPr>
          <w:p w14:paraId="1C0D749B" w14:textId="77777777" w:rsidR="006F1624" w:rsidRPr="00F9616B" w:rsidRDefault="006F1624" w:rsidP="00B23641">
            <w:pPr>
              <w:tabs>
                <w:tab w:val="left" w:pos="0"/>
                <w:tab w:val="left" w:pos="720"/>
                <w:tab w:val="left" w:pos="1440"/>
                <w:tab w:val="left" w:pos="2430"/>
              </w:tabs>
              <w:spacing w:before="40" w:after="40"/>
              <w:rPr>
                <w:rFonts w:ascii="Arial" w:hAnsi="Arial" w:cs="Arial"/>
                <w:sz w:val="20"/>
                <w:szCs w:val="20"/>
              </w:rPr>
            </w:pPr>
          </w:p>
        </w:tc>
      </w:tr>
      <w:tr w:rsidR="006F1624" w:rsidRPr="00F9616B" w14:paraId="5ED2D6EC" w14:textId="77777777" w:rsidTr="00B23641">
        <w:trPr>
          <w:cantSplit/>
        </w:trPr>
        <w:tc>
          <w:tcPr>
            <w:tcW w:w="4788" w:type="dxa"/>
          </w:tcPr>
          <w:p w14:paraId="50D5F872" w14:textId="0EFF2E47" w:rsidR="006F1624" w:rsidRPr="00F9616B" w:rsidRDefault="006F1624" w:rsidP="00D73EEE">
            <w:pPr>
              <w:pStyle w:val="ListParagraph"/>
              <w:numPr>
                <w:ilvl w:val="0"/>
                <w:numId w:val="9"/>
              </w:numPr>
              <w:spacing w:before="40" w:after="40"/>
              <w:ind w:left="360"/>
              <w:rPr>
                <w:rFonts w:ascii="Arial" w:hAnsi="Arial" w:cs="Arial"/>
                <w:sz w:val="20"/>
                <w:szCs w:val="20"/>
              </w:rPr>
            </w:pPr>
            <w:r w:rsidRPr="00F9616B">
              <w:rPr>
                <w:rFonts w:ascii="Arial" w:hAnsi="Arial" w:cs="Arial"/>
                <w:sz w:val="20"/>
                <w:szCs w:val="20"/>
              </w:rPr>
              <w:t>FY</w:t>
            </w:r>
            <w:r w:rsidR="00094365">
              <w:rPr>
                <w:rFonts w:ascii="Arial" w:hAnsi="Arial" w:cs="Arial"/>
                <w:sz w:val="20"/>
                <w:szCs w:val="20"/>
              </w:rPr>
              <w:t>202</w:t>
            </w:r>
            <w:r w:rsidR="00F238A8">
              <w:rPr>
                <w:rFonts w:ascii="Arial" w:hAnsi="Arial" w:cs="Arial"/>
                <w:sz w:val="20"/>
                <w:szCs w:val="20"/>
              </w:rPr>
              <w:t>6</w:t>
            </w:r>
            <w:r w:rsidRPr="00F9616B">
              <w:rPr>
                <w:rFonts w:ascii="Arial" w:hAnsi="Arial" w:cs="Arial"/>
                <w:sz w:val="20"/>
                <w:szCs w:val="20"/>
              </w:rPr>
              <w:t xml:space="preserve"> Local Contribution</w:t>
            </w:r>
          </w:p>
        </w:tc>
        <w:tc>
          <w:tcPr>
            <w:tcW w:w="4788" w:type="dxa"/>
          </w:tcPr>
          <w:p w14:paraId="3BA90934" w14:textId="77777777" w:rsidR="006F1624" w:rsidRPr="00F9616B" w:rsidRDefault="006F1624" w:rsidP="00B23641">
            <w:pPr>
              <w:tabs>
                <w:tab w:val="left" w:pos="0"/>
                <w:tab w:val="left" w:pos="720"/>
                <w:tab w:val="left" w:pos="1440"/>
                <w:tab w:val="left" w:pos="2430"/>
              </w:tabs>
              <w:spacing w:before="40" w:after="40"/>
              <w:rPr>
                <w:rFonts w:ascii="Arial" w:hAnsi="Arial" w:cs="Arial"/>
                <w:sz w:val="20"/>
                <w:szCs w:val="20"/>
              </w:rPr>
            </w:pPr>
          </w:p>
        </w:tc>
      </w:tr>
      <w:tr w:rsidR="006F1624" w:rsidRPr="00F9616B" w14:paraId="2434415C" w14:textId="77777777" w:rsidTr="00B23641">
        <w:trPr>
          <w:cantSplit/>
        </w:trPr>
        <w:tc>
          <w:tcPr>
            <w:tcW w:w="4788" w:type="dxa"/>
          </w:tcPr>
          <w:p w14:paraId="598BFD11" w14:textId="04011F34" w:rsidR="006F1624" w:rsidRPr="00F9616B" w:rsidRDefault="006F1624" w:rsidP="00D73EEE">
            <w:pPr>
              <w:pStyle w:val="ListParagraph"/>
              <w:numPr>
                <w:ilvl w:val="0"/>
                <w:numId w:val="9"/>
              </w:numPr>
              <w:spacing w:before="40" w:after="40"/>
              <w:ind w:left="360"/>
              <w:rPr>
                <w:rFonts w:ascii="Arial" w:hAnsi="Arial" w:cs="Arial"/>
                <w:sz w:val="20"/>
                <w:szCs w:val="20"/>
              </w:rPr>
            </w:pPr>
            <w:r w:rsidRPr="00F9616B">
              <w:rPr>
                <w:rFonts w:ascii="Arial" w:hAnsi="Arial" w:cs="Arial"/>
                <w:sz w:val="20"/>
                <w:szCs w:val="20"/>
              </w:rPr>
              <w:t xml:space="preserve">Total Contribution FYs </w:t>
            </w:r>
            <w:r w:rsidR="00094365">
              <w:rPr>
                <w:rFonts w:ascii="Arial" w:hAnsi="Arial" w:cs="Arial"/>
                <w:sz w:val="20"/>
                <w:szCs w:val="20"/>
              </w:rPr>
              <w:t>20</w:t>
            </w:r>
            <w:r w:rsidR="00010D09">
              <w:rPr>
                <w:rFonts w:ascii="Arial" w:hAnsi="Arial" w:cs="Arial"/>
                <w:sz w:val="20"/>
                <w:szCs w:val="20"/>
              </w:rPr>
              <w:t>2</w:t>
            </w:r>
            <w:r w:rsidR="00F238A8">
              <w:rPr>
                <w:rFonts w:ascii="Arial" w:hAnsi="Arial" w:cs="Arial"/>
                <w:sz w:val="20"/>
                <w:szCs w:val="20"/>
              </w:rPr>
              <w:t>5</w:t>
            </w:r>
            <w:r w:rsidRPr="00F9616B">
              <w:rPr>
                <w:rFonts w:ascii="Arial" w:hAnsi="Arial" w:cs="Arial"/>
                <w:sz w:val="20"/>
                <w:szCs w:val="20"/>
              </w:rPr>
              <w:t xml:space="preserve"> and 20</w:t>
            </w:r>
            <w:r w:rsidR="00C21206">
              <w:rPr>
                <w:rFonts w:ascii="Arial" w:hAnsi="Arial" w:cs="Arial"/>
                <w:sz w:val="20"/>
                <w:szCs w:val="20"/>
              </w:rPr>
              <w:t>2</w:t>
            </w:r>
            <w:r w:rsidR="00F238A8">
              <w:rPr>
                <w:rFonts w:ascii="Arial" w:hAnsi="Arial" w:cs="Arial"/>
                <w:sz w:val="20"/>
                <w:szCs w:val="20"/>
              </w:rPr>
              <w:t>6</w:t>
            </w:r>
          </w:p>
        </w:tc>
        <w:tc>
          <w:tcPr>
            <w:tcW w:w="4788" w:type="dxa"/>
          </w:tcPr>
          <w:p w14:paraId="6A784D24" w14:textId="77777777" w:rsidR="006F1624" w:rsidRPr="00F9616B" w:rsidRDefault="006F1624" w:rsidP="00B23641">
            <w:pPr>
              <w:tabs>
                <w:tab w:val="left" w:pos="0"/>
                <w:tab w:val="left" w:pos="720"/>
                <w:tab w:val="left" w:pos="1440"/>
                <w:tab w:val="left" w:pos="2430"/>
              </w:tabs>
              <w:spacing w:before="40" w:after="40"/>
              <w:rPr>
                <w:rFonts w:ascii="Arial" w:hAnsi="Arial" w:cs="Arial"/>
                <w:sz w:val="20"/>
                <w:szCs w:val="20"/>
              </w:rPr>
            </w:pPr>
          </w:p>
        </w:tc>
      </w:tr>
      <w:tr w:rsidR="006F1624" w:rsidRPr="00F9616B" w14:paraId="112264BE" w14:textId="77777777" w:rsidTr="00B23641">
        <w:trPr>
          <w:cantSplit/>
        </w:trPr>
        <w:tc>
          <w:tcPr>
            <w:tcW w:w="4788" w:type="dxa"/>
          </w:tcPr>
          <w:p w14:paraId="03BC33C0" w14:textId="606B7757" w:rsidR="006F1624" w:rsidRPr="00F9616B" w:rsidRDefault="006F1624" w:rsidP="00D73EEE">
            <w:pPr>
              <w:pStyle w:val="ListParagraph"/>
              <w:numPr>
                <w:ilvl w:val="0"/>
                <w:numId w:val="9"/>
              </w:numPr>
              <w:spacing w:before="40" w:after="40"/>
              <w:ind w:left="360"/>
              <w:rPr>
                <w:rFonts w:ascii="Arial" w:hAnsi="Arial" w:cs="Arial"/>
                <w:sz w:val="20"/>
                <w:szCs w:val="20"/>
              </w:rPr>
            </w:pPr>
            <w:r w:rsidRPr="00F9616B">
              <w:rPr>
                <w:rFonts w:ascii="Arial" w:hAnsi="Arial" w:cs="Arial"/>
                <w:sz w:val="20"/>
                <w:szCs w:val="20"/>
              </w:rPr>
              <w:t xml:space="preserve">Average Annual Contribution FYs </w:t>
            </w:r>
            <w:r w:rsidR="00094365">
              <w:rPr>
                <w:rFonts w:ascii="Arial" w:hAnsi="Arial" w:cs="Arial"/>
                <w:sz w:val="20"/>
                <w:szCs w:val="20"/>
              </w:rPr>
              <w:t>20</w:t>
            </w:r>
            <w:r w:rsidR="00010D09">
              <w:rPr>
                <w:rFonts w:ascii="Arial" w:hAnsi="Arial" w:cs="Arial"/>
                <w:sz w:val="20"/>
                <w:szCs w:val="20"/>
              </w:rPr>
              <w:t>2</w:t>
            </w:r>
            <w:r w:rsidR="00F238A8">
              <w:rPr>
                <w:rFonts w:ascii="Arial" w:hAnsi="Arial" w:cs="Arial"/>
                <w:sz w:val="20"/>
                <w:szCs w:val="20"/>
              </w:rPr>
              <w:t>5</w:t>
            </w:r>
            <w:r w:rsidRPr="00F9616B">
              <w:rPr>
                <w:rFonts w:ascii="Arial" w:hAnsi="Arial" w:cs="Arial"/>
                <w:sz w:val="20"/>
                <w:szCs w:val="20"/>
              </w:rPr>
              <w:t xml:space="preserve"> and 20</w:t>
            </w:r>
            <w:r w:rsidR="00C21206">
              <w:rPr>
                <w:rFonts w:ascii="Arial" w:hAnsi="Arial" w:cs="Arial"/>
                <w:sz w:val="20"/>
                <w:szCs w:val="20"/>
              </w:rPr>
              <w:t>2</w:t>
            </w:r>
            <w:r w:rsidR="00F238A8">
              <w:rPr>
                <w:rFonts w:ascii="Arial" w:hAnsi="Arial" w:cs="Arial"/>
                <w:sz w:val="20"/>
                <w:szCs w:val="20"/>
              </w:rPr>
              <w:t>6</w:t>
            </w:r>
          </w:p>
        </w:tc>
        <w:tc>
          <w:tcPr>
            <w:tcW w:w="4788" w:type="dxa"/>
          </w:tcPr>
          <w:p w14:paraId="661A119B" w14:textId="77777777" w:rsidR="006F1624" w:rsidRPr="00F9616B" w:rsidRDefault="006F1624" w:rsidP="00B23641">
            <w:pPr>
              <w:tabs>
                <w:tab w:val="left" w:pos="0"/>
                <w:tab w:val="left" w:pos="720"/>
                <w:tab w:val="left" w:pos="1440"/>
                <w:tab w:val="left" w:pos="2430"/>
              </w:tabs>
              <w:spacing w:before="40" w:after="40"/>
              <w:rPr>
                <w:rFonts w:ascii="Arial" w:hAnsi="Arial" w:cs="Arial"/>
                <w:sz w:val="20"/>
                <w:szCs w:val="20"/>
              </w:rPr>
            </w:pPr>
          </w:p>
        </w:tc>
      </w:tr>
      <w:tr w:rsidR="006F1624" w:rsidRPr="00F9616B" w14:paraId="79B164FE" w14:textId="77777777" w:rsidTr="00B23641">
        <w:trPr>
          <w:cantSplit/>
        </w:trPr>
        <w:tc>
          <w:tcPr>
            <w:tcW w:w="4788" w:type="dxa"/>
          </w:tcPr>
          <w:p w14:paraId="6F7F830B" w14:textId="0751F1EC" w:rsidR="006F1624" w:rsidRPr="00F9616B" w:rsidRDefault="006F1624" w:rsidP="003B7280">
            <w:pPr>
              <w:pStyle w:val="ListParagraph"/>
              <w:numPr>
                <w:ilvl w:val="0"/>
                <w:numId w:val="9"/>
              </w:numPr>
              <w:spacing w:before="40" w:after="40"/>
              <w:ind w:left="360"/>
              <w:rPr>
                <w:rFonts w:ascii="Arial" w:hAnsi="Arial" w:cs="Arial"/>
                <w:sz w:val="20"/>
                <w:szCs w:val="20"/>
              </w:rPr>
            </w:pPr>
            <w:r w:rsidRPr="00F9616B">
              <w:rPr>
                <w:rFonts w:ascii="Arial" w:hAnsi="Arial" w:cs="Arial"/>
                <w:sz w:val="20"/>
                <w:szCs w:val="20"/>
              </w:rPr>
              <w:t>Proposed FY</w:t>
            </w:r>
            <w:r w:rsidR="003B078C">
              <w:rPr>
                <w:rFonts w:ascii="Arial" w:hAnsi="Arial" w:cs="Arial"/>
                <w:sz w:val="20"/>
                <w:szCs w:val="20"/>
              </w:rPr>
              <w:t>2027</w:t>
            </w:r>
            <w:r w:rsidRPr="00F9616B">
              <w:rPr>
                <w:rFonts w:ascii="Arial" w:hAnsi="Arial" w:cs="Arial"/>
                <w:sz w:val="20"/>
                <w:szCs w:val="20"/>
              </w:rPr>
              <w:t xml:space="preserve"> Local Contribution</w:t>
            </w:r>
          </w:p>
          <w:p w14:paraId="09D33BC7" w14:textId="77777777" w:rsidR="006F1624" w:rsidRPr="00F9616B" w:rsidRDefault="006F1624" w:rsidP="00B23641">
            <w:pPr>
              <w:tabs>
                <w:tab w:val="left" w:pos="0"/>
                <w:tab w:val="left" w:pos="720"/>
                <w:tab w:val="left" w:pos="1440"/>
                <w:tab w:val="left" w:pos="2430"/>
              </w:tabs>
              <w:spacing w:before="40" w:after="40"/>
              <w:rPr>
                <w:rFonts w:ascii="Arial" w:hAnsi="Arial" w:cs="Arial"/>
                <w:i/>
                <w:sz w:val="20"/>
                <w:szCs w:val="20"/>
              </w:rPr>
            </w:pPr>
            <w:r w:rsidRPr="00F9616B">
              <w:rPr>
                <w:rFonts w:ascii="Arial" w:hAnsi="Arial" w:cs="Arial"/>
                <w:i/>
                <w:sz w:val="20"/>
                <w:szCs w:val="20"/>
              </w:rPr>
              <w:t xml:space="preserve">(In order to </w:t>
            </w:r>
            <w:r w:rsidR="00777051" w:rsidRPr="00F9616B">
              <w:rPr>
                <w:rFonts w:ascii="Arial" w:hAnsi="Arial" w:cs="Arial"/>
                <w:i/>
                <w:sz w:val="20"/>
                <w:szCs w:val="20"/>
              </w:rPr>
              <w:t>maintain effort</w:t>
            </w:r>
            <w:r w:rsidRPr="00F9616B">
              <w:rPr>
                <w:rFonts w:ascii="Arial" w:hAnsi="Arial" w:cs="Arial"/>
                <w:i/>
                <w:sz w:val="20"/>
                <w:szCs w:val="20"/>
              </w:rPr>
              <w:t>, this amount must be equal to or greater than the average contribution for the two preceding fiscal years.</w:t>
            </w:r>
            <w:r w:rsidR="00777051" w:rsidRPr="00F9616B">
              <w:rPr>
                <w:rFonts w:ascii="Arial" w:hAnsi="Arial" w:cs="Arial"/>
                <w:i/>
                <w:sz w:val="20"/>
                <w:szCs w:val="20"/>
              </w:rPr>
              <w:t>)</w:t>
            </w:r>
          </w:p>
        </w:tc>
        <w:tc>
          <w:tcPr>
            <w:tcW w:w="4788" w:type="dxa"/>
          </w:tcPr>
          <w:p w14:paraId="07A901A9" w14:textId="77777777" w:rsidR="006F1624" w:rsidRPr="00F9616B" w:rsidRDefault="006F1624" w:rsidP="00B23641">
            <w:pPr>
              <w:tabs>
                <w:tab w:val="left" w:pos="0"/>
                <w:tab w:val="left" w:pos="720"/>
                <w:tab w:val="left" w:pos="1440"/>
                <w:tab w:val="left" w:pos="2430"/>
              </w:tabs>
              <w:spacing w:before="40" w:after="40"/>
              <w:rPr>
                <w:rFonts w:ascii="Arial" w:hAnsi="Arial" w:cs="Arial"/>
                <w:sz w:val="20"/>
                <w:szCs w:val="20"/>
              </w:rPr>
            </w:pPr>
          </w:p>
        </w:tc>
      </w:tr>
    </w:tbl>
    <w:p w14:paraId="257C51BF" w14:textId="77777777" w:rsidR="00ED6DB0" w:rsidRDefault="0007138D" w:rsidP="003A46EB">
      <w:pPr>
        <w:keepNext/>
        <w:spacing w:before="360"/>
        <w:rPr>
          <w:rFonts w:ascii="Arial" w:hAnsi="Arial" w:cs="Arial"/>
          <w:sz w:val="24"/>
          <w:szCs w:val="24"/>
        </w:rPr>
      </w:pPr>
      <w:r w:rsidRPr="003A46EB">
        <w:rPr>
          <w:rFonts w:ascii="Arial" w:hAnsi="Arial" w:cs="Arial"/>
          <w:sz w:val="24"/>
          <w:szCs w:val="24"/>
        </w:rPr>
        <w:t>Capital Planning</w:t>
      </w:r>
    </w:p>
    <w:p w14:paraId="2D58CE66" w14:textId="2D795697" w:rsidR="00FC0A5A" w:rsidRPr="00580D1A" w:rsidRDefault="00FC0A5A" w:rsidP="00FC0A5A">
      <w:pPr>
        <w:jc w:val="both"/>
      </w:pPr>
      <w:r w:rsidRPr="00580D1A">
        <w:t xml:space="preserve">The Division is developing its </w:t>
      </w:r>
      <w:r w:rsidR="004A7F0B">
        <w:t xml:space="preserve">FY </w:t>
      </w:r>
      <w:r w:rsidR="003B078C">
        <w:t>2027</w:t>
      </w:r>
      <w:r w:rsidRPr="00580D1A">
        <w:t xml:space="preserve"> capital budget.</w:t>
      </w:r>
    </w:p>
    <w:p w14:paraId="42F2F9DE" w14:textId="77777777" w:rsidR="00FC0A5A" w:rsidRPr="00580D1A" w:rsidRDefault="00FC0A5A" w:rsidP="00FC0A5A">
      <w:pPr>
        <w:jc w:val="both"/>
      </w:pPr>
    </w:p>
    <w:p w14:paraId="7E68992E" w14:textId="77777777" w:rsidR="00FC0A5A" w:rsidRPr="00580D1A" w:rsidRDefault="005E0A38" w:rsidP="00FC0A5A">
      <w:pPr>
        <w:pStyle w:val="ListParagraph"/>
        <w:numPr>
          <w:ilvl w:val="0"/>
          <w:numId w:val="29"/>
        </w:numPr>
        <w:jc w:val="both"/>
      </w:pPr>
      <w:r w:rsidRPr="00580D1A">
        <w:t xml:space="preserve">Vehicle replacement is </w:t>
      </w:r>
      <w:r w:rsidR="00FC0A5A" w:rsidRPr="00580D1A">
        <w:t>the top priority.  Vehicles must be within 2,000 miles of their useful life to be submitted. Vehicles with the oldest number of miles and years will be replaced first.</w:t>
      </w:r>
    </w:p>
    <w:p w14:paraId="0DC96A42" w14:textId="77777777" w:rsidR="00FC0A5A" w:rsidRPr="00580D1A" w:rsidRDefault="00FC0A5A" w:rsidP="00FC0A5A">
      <w:pPr>
        <w:pStyle w:val="ListParagraph"/>
      </w:pPr>
    </w:p>
    <w:p w14:paraId="02FE12DD" w14:textId="77777777" w:rsidR="00FC0A5A" w:rsidRPr="00580D1A" w:rsidRDefault="00FC0A5A" w:rsidP="00FC0A5A">
      <w:pPr>
        <w:pStyle w:val="ListParagraph"/>
        <w:numPr>
          <w:ilvl w:val="0"/>
          <w:numId w:val="29"/>
        </w:numPr>
        <w:jc w:val="both"/>
      </w:pPr>
      <w:r w:rsidRPr="00580D1A">
        <w:t>If you are requesting a replacement vehicle, indicate the last five numbers of the V</w:t>
      </w:r>
      <w:r w:rsidR="006E18B3">
        <w:t>E</w:t>
      </w:r>
      <w:r w:rsidRPr="00580D1A">
        <w:t xml:space="preserve">IN, current mileage and type of vehicle you are requesting in the format listed below.  You must sell the vehicle you are requesting a replacement for.  If you do not plan on selling the equipment, this is an expansion </w:t>
      </w:r>
      <w:proofErr w:type="gramStart"/>
      <w:r w:rsidRPr="00580D1A">
        <w:t>request</w:t>
      </w:r>
      <w:proofErr w:type="gramEnd"/>
      <w:r w:rsidRPr="00580D1A">
        <w:t xml:space="preserve"> and you must indicate this.  You must justify all expansion requests. </w:t>
      </w:r>
    </w:p>
    <w:p w14:paraId="68265431" w14:textId="77777777" w:rsidR="00FC0A5A" w:rsidRPr="003A46EB" w:rsidRDefault="00FC0A5A" w:rsidP="003A46EB">
      <w:pPr>
        <w:keepNext/>
        <w:spacing w:before="36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1228"/>
        <w:gridCol w:w="6491"/>
      </w:tblGrid>
      <w:tr w:rsidR="00ED6DB0" w:rsidRPr="00F9616B" w14:paraId="513F8BED" w14:textId="77777777" w:rsidTr="00B23641">
        <w:trPr>
          <w:cantSplit/>
        </w:trPr>
        <w:tc>
          <w:tcPr>
            <w:tcW w:w="9576" w:type="dxa"/>
            <w:gridSpan w:val="3"/>
          </w:tcPr>
          <w:p w14:paraId="2178C694" w14:textId="77777777" w:rsidR="00ED6DB0" w:rsidRDefault="00ED6DB0" w:rsidP="003B7280">
            <w:pPr>
              <w:pStyle w:val="ListParagraph"/>
              <w:numPr>
                <w:ilvl w:val="0"/>
                <w:numId w:val="14"/>
              </w:numPr>
              <w:tabs>
                <w:tab w:val="left" w:pos="0"/>
              </w:tabs>
              <w:spacing w:before="40" w:after="40"/>
              <w:ind w:left="360"/>
              <w:rPr>
                <w:rFonts w:ascii="Arial" w:hAnsi="Arial" w:cs="Arial"/>
                <w:sz w:val="20"/>
              </w:rPr>
            </w:pPr>
            <w:r w:rsidRPr="00F9616B">
              <w:rPr>
                <w:rFonts w:ascii="Arial" w:hAnsi="Arial" w:cs="Arial"/>
                <w:sz w:val="20"/>
                <w:szCs w:val="20"/>
              </w:rPr>
              <w:t>Capital</w:t>
            </w:r>
            <w:r w:rsidRPr="00F9616B">
              <w:rPr>
                <w:rFonts w:ascii="Arial" w:hAnsi="Arial" w:cs="Arial"/>
                <w:sz w:val="20"/>
              </w:rPr>
              <w:t xml:space="preserve"> funding is available through the Section 5311 program at an 80 percent Federal/20 percent local matching ratio.  Projects eligible for capital funding include:</w:t>
            </w:r>
          </w:p>
          <w:p w14:paraId="3166E007" w14:textId="77777777" w:rsidR="00CC30E8" w:rsidRPr="009951CF" w:rsidRDefault="00CC30E8" w:rsidP="009951CF">
            <w:pPr>
              <w:tabs>
                <w:tab w:val="left" w:pos="0"/>
              </w:tabs>
              <w:spacing w:before="40" w:after="40"/>
              <w:rPr>
                <w:rFonts w:ascii="Arial" w:hAnsi="Arial" w:cs="Arial"/>
                <w:sz w:val="20"/>
              </w:rPr>
            </w:pPr>
          </w:p>
          <w:p w14:paraId="52AD323A" w14:textId="77777777" w:rsidR="00ED6DB0" w:rsidRPr="00F9616B" w:rsidRDefault="00ED6DB0" w:rsidP="00B23641">
            <w:pPr>
              <w:pStyle w:val="TPBullets1"/>
              <w:keepNext w:val="0"/>
              <w:spacing w:before="40" w:after="40"/>
              <w:jc w:val="left"/>
              <w:rPr>
                <w:rFonts w:cs="Arial"/>
                <w:sz w:val="20"/>
              </w:rPr>
            </w:pPr>
            <w:r w:rsidRPr="00F9616B">
              <w:rPr>
                <w:rFonts w:cs="Arial"/>
                <w:sz w:val="20"/>
              </w:rPr>
              <w:t>Transit vehicles</w:t>
            </w:r>
          </w:p>
          <w:p w14:paraId="596CB210" w14:textId="77777777" w:rsidR="00ED6DB0" w:rsidRPr="00F9616B" w:rsidRDefault="00ED6DB0" w:rsidP="00B23641">
            <w:pPr>
              <w:pStyle w:val="TPBullets1"/>
              <w:keepNext w:val="0"/>
              <w:spacing w:before="40" w:after="40"/>
              <w:jc w:val="left"/>
              <w:rPr>
                <w:rFonts w:cs="Arial"/>
                <w:sz w:val="20"/>
              </w:rPr>
            </w:pPr>
            <w:r w:rsidRPr="00F9616B">
              <w:rPr>
                <w:rFonts w:cs="Arial"/>
                <w:sz w:val="20"/>
              </w:rPr>
              <w:t>Communications equipment</w:t>
            </w:r>
          </w:p>
          <w:p w14:paraId="39F7E53B" w14:textId="77777777" w:rsidR="00ED6DB0" w:rsidRPr="00F9616B" w:rsidRDefault="00ED6DB0" w:rsidP="00B23641">
            <w:pPr>
              <w:pStyle w:val="TPBullets1"/>
              <w:keepNext w:val="0"/>
              <w:spacing w:before="40" w:after="40"/>
              <w:jc w:val="left"/>
              <w:rPr>
                <w:rFonts w:cs="Arial"/>
                <w:sz w:val="20"/>
              </w:rPr>
            </w:pPr>
            <w:r w:rsidRPr="00F9616B">
              <w:rPr>
                <w:rFonts w:cs="Arial"/>
                <w:sz w:val="20"/>
              </w:rPr>
              <w:t>Bus stop shelters, with or without benches</w:t>
            </w:r>
          </w:p>
          <w:p w14:paraId="7621E4F8" w14:textId="77777777" w:rsidR="00FC0A5A" w:rsidRDefault="00FC0A5A" w:rsidP="00B23641">
            <w:pPr>
              <w:pStyle w:val="TPBullets1"/>
              <w:keepNext w:val="0"/>
              <w:spacing w:before="40" w:after="40"/>
              <w:jc w:val="left"/>
              <w:rPr>
                <w:rFonts w:cs="Arial"/>
                <w:sz w:val="20"/>
              </w:rPr>
            </w:pPr>
            <w:r>
              <w:rPr>
                <w:rFonts w:cs="Arial"/>
                <w:sz w:val="20"/>
              </w:rPr>
              <w:t>Building</w:t>
            </w:r>
          </w:p>
          <w:p w14:paraId="0D59E473" w14:textId="77777777" w:rsidR="00ED6DB0" w:rsidRDefault="00ED6DB0" w:rsidP="00B23641">
            <w:pPr>
              <w:pStyle w:val="TPBullets1"/>
              <w:keepNext w:val="0"/>
              <w:spacing w:before="40" w:after="40"/>
              <w:jc w:val="left"/>
              <w:rPr>
                <w:rFonts w:cs="Arial"/>
                <w:sz w:val="20"/>
              </w:rPr>
            </w:pPr>
            <w:r w:rsidRPr="00F9616B">
              <w:rPr>
                <w:rFonts w:cs="Arial"/>
                <w:sz w:val="20"/>
              </w:rPr>
              <w:t>Other capital needs</w:t>
            </w:r>
          </w:p>
          <w:p w14:paraId="4C9DC80C" w14:textId="77777777" w:rsidR="00CC30E8" w:rsidRPr="00CC30E8" w:rsidRDefault="00CC30E8" w:rsidP="00CC30E8"/>
          <w:p w14:paraId="5C105E02" w14:textId="1F059201" w:rsidR="003D38A8" w:rsidRDefault="00ED6DB0" w:rsidP="00C64D78">
            <w:pPr>
              <w:pStyle w:val="TPMainBody"/>
              <w:keepNext w:val="0"/>
              <w:spacing w:before="40" w:after="40" w:line="240" w:lineRule="auto"/>
              <w:ind w:left="360"/>
              <w:jc w:val="left"/>
              <w:rPr>
                <w:rFonts w:cs="Arial"/>
                <w:sz w:val="20"/>
              </w:rPr>
            </w:pPr>
            <w:r w:rsidRPr="00F9616B">
              <w:rPr>
                <w:rFonts w:cs="Arial"/>
                <w:sz w:val="20"/>
              </w:rPr>
              <w:t>So that we can better plan and budget your anticipated capital needs and/or requests</w:t>
            </w:r>
            <w:r w:rsidR="00FC0A5A">
              <w:rPr>
                <w:rFonts w:cs="Arial"/>
                <w:sz w:val="20"/>
              </w:rPr>
              <w:t xml:space="preserve"> for FY</w:t>
            </w:r>
            <w:r w:rsidR="00094365">
              <w:rPr>
                <w:rFonts w:cs="Arial"/>
                <w:sz w:val="20"/>
              </w:rPr>
              <w:t>202</w:t>
            </w:r>
            <w:r w:rsidR="00F238A8">
              <w:rPr>
                <w:rFonts w:cs="Arial"/>
                <w:sz w:val="20"/>
              </w:rPr>
              <w:t>7</w:t>
            </w:r>
            <w:r w:rsidRPr="00F9616B">
              <w:rPr>
                <w:rFonts w:cs="Arial"/>
                <w:sz w:val="20"/>
              </w:rPr>
              <w:t xml:space="preserve">, please complete the table below.  </w:t>
            </w:r>
            <w:r w:rsidR="00FB677B">
              <w:rPr>
                <w:rFonts w:cs="Arial"/>
                <w:sz w:val="20"/>
              </w:rPr>
              <w:t xml:space="preserve">Please only list items that are essential.  </w:t>
            </w:r>
            <w:r w:rsidR="005157E3" w:rsidRPr="00F9616B">
              <w:rPr>
                <w:rFonts w:cs="Arial"/>
                <w:sz w:val="20"/>
              </w:rPr>
              <w:t>For buses,</w:t>
            </w:r>
            <w:r w:rsidRPr="00F9616B">
              <w:rPr>
                <w:rFonts w:cs="Arial"/>
                <w:sz w:val="20"/>
              </w:rPr>
              <w:t xml:space="preserve"> </w:t>
            </w:r>
            <w:r w:rsidR="005157E3" w:rsidRPr="00F9616B">
              <w:rPr>
                <w:rFonts w:cs="Arial"/>
                <w:sz w:val="20"/>
              </w:rPr>
              <w:t>i</w:t>
            </w:r>
            <w:r w:rsidRPr="00F9616B">
              <w:rPr>
                <w:rFonts w:cs="Arial"/>
                <w:sz w:val="20"/>
              </w:rPr>
              <w:t xml:space="preserve">dentify the type </w:t>
            </w:r>
            <w:r w:rsidR="003D38A8" w:rsidRPr="00F9616B">
              <w:rPr>
                <w:rFonts w:cs="Arial"/>
                <w:sz w:val="20"/>
              </w:rPr>
              <w:t>as follows:</w:t>
            </w:r>
          </w:p>
          <w:p w14:paraId="7AF350E8" w14:textId="77777777" w:rsidR="00CC30E8" w:rsidRPr="00F9616B" w:rsidRDefault="00CC30E8" w:rsidP="00C64D78">
            <w:pPr>
              <w:pStyle w:val="TPMainBody"/>
              <w:keepNext w:val="0"/>
              <w:spacing w:before="40" w:after="40" w:line="240" w:lineRule="auto"/>
              <w:ind w:left="360"/>
              <w:jc w:val="left"/>
              <w:rPr>
                <w:rFonts w:cs="Arial"/>
                <w:sz w:val="20"/>
              </w:rPr>
            </w:pPr>
          </w:p>
          <w:p w14:paraId="6373E0D8" w14:textId="5F08025C" w:rsidR="003D38A8" w:rsidRPr="00F9616B" w:rsidRDefault="00010D09" w:rsidP="00B23641">
            <w:pPr>
              <w:pStyle w:val="TPBullets1"/>
              <w:keepNext w:val="0"/>
              <w:spacing w:before="40" w:after="40"/>
              <w:jc w:val="left"/>
              <w:rPr>
                <w:rFonts w:cs="Arial"/>
                <w:sz w:val="20"/>
              </w:rPr>
            </w:pPr>
            <w:r>
              <w:rPr>
                <w:rFonts w:cs="Arial"/>
                <w:sz w:val="20"/>
              </w:rPr>
              <w:t xml:space="preserve">Plain </w:t>
            </w:r>
            <w:proofErr w:type="gramStart"/>
            <w:r w:rsidR="003D38A8" w:rsidRPr="00F9616B">
              <w:rPr>
                <w:rFonts w:cs="Arial"/>
                <w:sz w:val="20"/>
              </w:rPr>
              <w:t>Mini-van</w:t>
            </w:r>
            <w:proofErr w:type="gramEnd"/>
          </w:p>
          <w:p w14:paraId="778C2E31" w14:textId="3D20F455" w:rsidR="003D38A8" w:rsidRPr="00F238A8" w:rsidRDefault="003D38A8" w:rsidP="00F238A8">
            <w:pPr>
              <w:pStyle w:val="TPBullets1"/>
              <w:keepNext w:val="0"/>
              <w:spacing w:before="40" w:after="40"/>
              <w:jc w:val="left"/>
              <w:rPr>
                <w:rFonts w:cs="Arial"/>
                <w:sz w:val="20"/>
              </w:rPr>
            </w:pPr>
            <w:r w:rsidRPr="00F9616B">
              <w:rPr>
                <w:rFonts w:cs="Arial"/>
                <w:sz w:val="20"/>
              </w:rPr>
              <w:t>Low-floor mini-van</w:t>
            </w:r>
            <w:r w:rsidR="00010D09">
              <w:rPr>
                <w:rFonts w:cs="Arial"/>
                <w:sz w:val="20"/>
              </w:rPr>
              <w:t>, ramp</w:t>
            </w:r>
          </w:p>
          <w:p w14:paraId="57D4F3A1" w14:textId="77777777" w:rsidR="005157E3" w:rsidRPr="00F9616B" w:rsidRDefault="005157E3" w:rsidP="00B23641">
            <w:pPr>
              <w:pStyle w:val="TPBullets1"/>
              <w:keepNext w:val="0"/>
              <w:spacing w:before="40" w:after="40"/>
              <w:jc w:val="left"/>
              <w:rPr>
                <w:rFonts w:cs="Arial"/>
                <w:sz w:val="20"/>
              </w:rPr>
            </w:pPr>
            <w:r w:rsidRPr="00F9616B">
              <w:rPr>
                <w:rFonts w:cs="Arial"/>
                <w:sz w:val="20"/>
              </w:rPr>
              <w:t>18-passenger cutaway</w:t>
            </w:r>
          </w:p>
          <w:p w14:paraId="6E638F04" w14:textId="2860F909" w:rsidR="005157E3" w:rsidRPr="00F238A8" w:rsidRDefault="005157E3" w:rsidP="00F238A8">
            <w:pPr>
              <w:pStyle w:val="TPBullets1"/>
              <w:keepNext w:val="0"/>
              <w:spacing w:before="40" w:after="40"/>
              <w:jc w:val="left"/>
              <w:rPr>
                <w:rFonts w:cs="Arial"/>
                <w:sz w:val="20"/>
              </w:rPr>
            </w:pPr>
            <w:r w:rsidRPr="00F9616B">
              <w:rPr>
                <w:rFonts w:cs="Arial"/>
                <w:sz w:val="20"/>
              </w:rPr>
              <w:t>Champion-like vehicle</w:t>
            </w:r>
          </w:p>
          <w:p w14:paraId="4CAB52E8" w14:textId="114009A5" w:rsidR="005157E3" w:rsidRPr="00F238A8" w:rsidRDefault="00010D09" w:rsidP="00F238A8">
            <w:pPr>
              <w:pStyle w:val="TPBullets1"/>
              <w:keepNext w:val="0"/>
              <w:spacing w:before="40" w:after="40"/>
              <w:jc w:val="left"/>
              <w:rPr>
                <w:rFonts w:cs="Arial"/>
                <w:sz w:val="20"/>
              </w:rPr>
            </w:pPr>
            <w:r>
              <w:rPr>
                <w:rFonts w:cs="Arial"/>
                <w:sz w:val="20"/>
              </w:rPr>
              <w:t>Transit Van</w:t>
            </w:r>
          </w:p>
          <w:p w14:paraId="6398602D" w14:textId="77777777" w:rsidR="005157E3" w:rsidRDefault="005157E3" w:rsidP="00B23641">
            <w:pPr>
              <w:pStyle w:val="TPBullets1"/>
              <w:keepNext w:val="0"/>
              <w:spacing w:before="40" w:after="40"/>
              <w:jc w:val="left"/>
              <w:rPr>
                <w:rFonts w:cs="Arial"/>
                <w:sz w:val="20"/>
              </w:rPr>
            </w:pPr>
            <w:r w:rsidRPr="00F9616B">
              <w:rPr>
                <w:rFonts w:cs="Arial"/>
                <w:sz w:val="20"/>
              </w:rPr>
              <w:t>Shop/support vehicle</w:t>
            </w:r>
          </w:p>
          <w:p w14:paraId="67AE8CA4" w14:textId="77777777" w:rsidR="00CC30E8" w:rsidRPr="00CC30E8" w:rsidRDefault="00CC30E8" w:rsidP="00CC30E8"/>
          <w:p w14:paraId="2E5657CE" w14:textId="77777777" w:rsidR="00681842" w:rsidRDefault="005157E3" w:rsidP="00681842">
            <w:pPr>
              <w:pStyle w:val="TPMainBody"/>
              <w:keepNext w:val="0"/>
              <w:spacing w:before="40" w:after="40" w:line="240" w:lineRule="auto"/>
              <w:ind w:left="360"/>
              <w:jc w:val="left"/>
              <w:rPr>
                <w:rFonts w:cs="Arial"/>
                <w:sz w:val="20"/>
              </w:rPr>
            </w:pPr>
            <w:r w:rsidRPr="00F9616B">
              <w:rPr>
                <w:rFonts w:cs="Arial"/>
                <w:sz w:val="20"/>
              </w:rPr>
              <w:t xml:space="preserve">Note whether the bus will </w:t>
            </w:r>
            <w:proofErr w:type="gramStart"/>
            <w:r w:rsidRPr="00F9616B">
              <w:rPr>
                <w:rFonts w:cs="Arial"/>
                <w:sz w:val="20"/>
              </w:rPr>
              <w:t>be for replacement</w:t>
            </w:r>
            <w:proofErr w:type="gramEnd"/>
            <w:r w:rsidRPr="00F9616B">
              <w:rPr>
                <w:rFonts w:cs="Arial"/>
                <w:sz w:val="20"/>
              </w:rPr>
              <w:t xml:space="preserve"> or expansion.  For</w:t>
            </w:r>
            <w:r w:rsidR="00ED6DB0" w:rsidRPr="00F9616B">
              <w:rPr>
                <w:rFonts w:cs="Arial"/>
                <w:sz w:val="20"/>
              </w:rPr>
              <w:t xml:space="preserve"> replacement vehicle</w:t>
            </w:r>
            <w:r w:rsidRPr="00F9616B">
              <w:rPr>
                <w:rFonts w:cs="Arial"/>
                <w:sz w:val="20"/>
              </w:rPr>
              <w:t>s</w:t>
            </w:r>
            <w:r w:rsidR="00ED6DB0" w:rsidRPr="00F9616B">
              <w:rPr>
                <w:rFonts w:cs="Arial"/>
                <w:sz w:val="20"/>
              </w:rPr>
              <w:t>, include the V</w:t>
            </w:r>
            <w:r w:rsidR="006E18B3">
              <w:rPr>
                <w:rFonts w:cs="Arial"/>
                <w:sz w:val="20"/>
              </w:rPr>
              <w:t>E</w:t>
            </w:r>
            <w:r w:rsidR="00ED6DB0" w:rsidRPr="00F9616B">
              <w:rPr>
                <w:rFonts w:cs="Arial"/>
                <w:sz w:val="20"/>
              </w:rPr>
              <w:t>IN of the vehicle to be replaced.</w:t>
            </w:r>
            <w:r w:rsidRPr="00F9616B">
              <w:rPr>
                <w:rFonts w:cs="Arial"/>
                <w:sz w:val="20"/>
              </w:rPr>
              <w:t xml:space="preserve"> </w:t>
            </w:r>
            <w:r w:rsidR="00ED6DB0" w:rsidRPr="00F9616B">
              <w:rPr>
                <w:rFonts w:cs="Arial"/>
                <w:b/>
                <w:sz w:val="20"/>
              </w:rPr>
              <w:t xml:space="preserve"> </w:t>
            </w:r>
            <w:r w:rsidR="00ED6DB0" w:rsidRPr="00F9616B">
              <w:rPr>
                <w:rFonts w:cs="Arial"/>
                <w:sz w:val="20"/>
              </w:rPr>
              <w:t xml:space="preserve">If requesting communication equipment, please also indicate if it is a replacement </w:t>
            </w:r>
            <w:proofErr w:type="gramStart"/>
            <w:r w:rsidR="00ED6DB0" w:rsidRPr="00F9616B">
              <w:rPr>
                <w:rFonts w:cs="Arial"/>
                <w:sz w:val="20"/>
              </w:rPr>
              <w:t>of</w:t>
            </w:r>
            <w:proofErr w:type="gramEnd"/>
            <w:r w:rsidR="00ED6DB0" w:rsidRPr="00F9616B">
              <w:rPr>
                <w:rFonts w:cs="Arial"/>
                <w:sz w:val="20"/>
              </w:rPr>
              <w:t xml:space="preserve"> older units or an addition.</w:t>
            </w:r>
          </w:p>
          <w:p w14:paraId="417346B6" w14:textId="77777777" w:rsidR="00681842" w:rsidRDefault="00681842" w:rsidP="00681842">
            <w:pPr>
              <w:pStyle w:val="TPMainBody"/>
              <w:keepNext w:val="0"/>
              <w:spacing w:before="40" w:after="40" w:line="240" w:lineRule="auto"/>
              <w:ind w:left="360"/>
              <w:jc w:val="left"/>
              <w:rPr>
                <w:rFonts w:cs="Arial"/>
                <w:sz w:val="20"/>
              </w:rPr>
            </w:pPr>
          </w:p>
          <w:p w14:paraId="7E6C9BE4" w14:textId="77777777" w:rsidR="00FC0A5A" w:rsidRPr="002373DE" w:rsidRDefault="00FC0A5A" w:rsidP="00681842">
            <w:pPr>
              <w:pStyle w:val="TPMainBody"/>
              <w:keepNext w:val="0"/>
              <w:spacing w:before="40" w:after="40" w:line="240" w:lineRule="auto"/>
              <w:ind w:left="360"/>
              <w:jc w:val="left"/>
              <w:rPr>
                <w:rFonts w:cs="Arial"/>
                <w:sz w:val="20"/>
              </w:rPr>
            </w:pPr>
            <w:r w:rsidRPr="002373DE">
              <w:rPr>
                <w:rFonts w:cs="Arial"/>
                <w:sz w:val="20"/>
              </w:rPr>
              <w:t xml:space="preserve">If you are requesting a different type of vehicle for replacement such as replacing a </w:t>
            </w:r>
            <w:r w:rsidR="00CC30E8">
              <w:rPr>
                <w:rFonts w:cs="Arial"/>
                <w:sz w:val="20"/>
              </w:rPr>
              <w:t>mini-van</w:t>
            </w:r>
            <w:r w:rsidRPr="002373DE">
              <w:rPr>
                <w:rFonts w:cs="Arial"/>
                <w:sz w:val="20"/>
              </w:rPr>
              <w:t xml:space="preserve"> with an 18</w:t>
            </w:r>
            <w:r w:rsidR="00514B97">
              <w:rPr>
                <w:rFonts w:cs="Arial"/>
                <w:sz w:val="20"/>
              </w:rPr>
              <w:t>-</w:t>
            </w:r>
            <w:r w:rsidRPr="002373DE">
              <w:rPr>
                <w:rFonts w:cs="Arial"/>
                <w:sz w:val="20"/>
              </w:rPr>
              <w:t xml:space="preserve">passenger cutaway, you should indicate this. </w:t>
            </w:r>
          </w:p>
          <w:p w14:paraId="27A5699F" w14:textId="77777777" w:rsidR="00FC0A5A" w:rsidRPr="002373DE" w:rsidRDefault="00FC0A5A" w:rsidP="00FC0A5A">
            <w:pPr>
              <w:jc w:val="both"/>
              <w:rPr>
                <w:rFonts w:ascii="Arial" w:hAnsi="Arial" w:cs="Arial"/>
              </w:rPr>
            </w:pPr>
          </w:p>
          <w:p w14:paraId="0FD1D2E7" w14:textId="39DDAB62" w:rsidR="00FC0A5A" w:rsidRPr="002373DE" w:rsidRDefault="00FC0A5A" w:rsidP="00FC0A5A">
            <w:pPr>
              <w:ind w:left="720"/>
              <w:jc w:val="both"/>
              <w:rPr>
                <w:rFonts w:ascii="Arial" w:hAnsi="Arial" w:cs="Arial"/>
              </w:rPr>
            </w:pPr>
            <w:r w:rsidRPr="002373DE">
              <w:rPr>
                <w:rFonts w:ascii="Arial" w:hAnsi="Arial" w:cs="Arial"/>
              </w:rPr>
              <w:t>low floor mini</w:t>
            </w:r>
          </w:p>
          <w:p w14:paraId="7F94AF19" w14:textId="77777777" w:rsidR="00FC0A5A" w:rsidRPr="002373DE" w:rsidRDefault="00FC0A5A" w:rsidP="00FC0A5A">
            <w:pPr>
              <w:ind w:left="720"/>
              <w:jc w:val="both"/>
              <w:rPr>
                <w:rFonts w:ascii="Arial" w:hAnsi="Arial" w:cs="Arial"/>
              </w:rPr>
            </w:pPr>
            <w:r w:rsidRPr="002373DE">
              <w:rPr>
                <w:rFonts w:ascii="Arial" w:hAnsi="Arial" w:cs="Arial"/>
              </w:rPr>
              <w:t>V</w:t>
            </w:r>
            <w:r w:rsidR="00CC30E8">
              <w:rPr>
                <w:rFonts w:ascii="Arial" w:hAnsi="Arial" w:cs="Arial"/>
              </w:rPr>
              <w:t>EIN</w:t>
            </w:r>
            <w:r w:rsidRPr="002373DE">
              <w:rPr>
                <w:rFonts w:ascii="Arial" w:hAnsi="Arial" w:cs="Arial"/>
              </w:rPr>
              <w:t xml:space="preserve"> last five numbers 12345</w:t>
            </w:r>
          </w:p>
          <w:p w14:paraId="060E415B" w14:textId="77777777" w:rsidR="00FC0A5A" w:rsidRPr="002373DE" w:rsidRDefault="00FC0A5A" w:rsidP="00FC0A5A">
            <w:pPr>
              <w:ind w:left="720"/>
              <w:jc w:val="both"/>
              <w:rPr>
                <w:rFonts w:ascii="Arial" w:hAnsi="Arial" w:cs="Arial"/>
              </w:rPr>
            </w:pPr>
            <w:r w:rsidRPr="002373DE">
              <w:rPr>
                <w:rFonts w:ascii="Arial" w:hAnsi="Arial" w:cs="Arial"/>
              </w:rPr>
              <w:t xml:space="preserve">Mileage as of </w:t>
            </w:r>
            <w:r w:rsidR="00CC30E8">
              <w:rPr>
                <w:rFonts w:ascii="Arial" w:hAnsi="Arial" w:cs="Arial"/>
              </w:rPr>
              <w:t>February</w:t>
            </w:r>
            <w:r w:rsidRPr="002373DE">
              <w:rPr>
                <w:rFonts w:ascii="Arial" w:hAnsi="Arial" w:cs="Arial"/>
              </w:rPr>
              <w:t xml:space="preserve"> </w:t>
            </w:r>
            <w:r w:rsidR="00EF6819">
              <w:rPr>
                <w:rFonts w:ascii="Arial" w:hAnsi="Arial" w:cs="Arial"/>
              </w:rPr>
              <w:t>1</w:t>
            </w:r>
            <w:r w:rsidRPr="002373DE">
              <w:rPr>
                <w:rFonts w:ascii="Arial" w:hAnsi="Arial" w:cs="Arial"/>
              </w:rPr>
              <w:t>, 20</w:t>
            </w:r>
            <w:r w:rsidR="00C21206">
              <w:rPr>
                <w:rFonts w:ascii="Arial" w:hAnsi="Arial" w:cs="Arial"/>
              </w:rPr>
              <w:t>20</w:t>
            </w:r>
            <w:r w:rsidRPr="002373DE">
              <w:rPr>
                <w:rFonts w:ascii="Arial" w:hAnsi="Arial" w:cs="Arial"/>
              </w:rPr>
              <w:t xml:space="preserve"> </w:t>
            </w:r>
            <w:r w:rsidR="002B3394">
              <w:rPr>
                <w:rFonts w:ascii="Arial" w:hAnsi="Arial" w:cs="Arial"/>
              </w:rPr>
              <w:t>-</w:t>
            </w:r>
            <w:r w:rsidRPr="002373DE">
              <w:rPr>
                <w:rFonts w:ascii="Arial" w:hAnsi="Arial" w:cs="Arial"/>
              </w:rPr>
              <w:t xml:space="preserve"> 100,000</w:t>
            </w:r>
          </w:p>
          <w:p w14:paraId="6BEDE97E" w14:textId="77777777" w:rsidR="00FC0A5A" w:rsidRPr="002373DE" w:rsidRDefault="00FC0A5A" w:rsidP="00FC0A5A">
            <w:pPr>
              <w:ind w:left="720"/>
              <w:jc w:val="both"/>
              <w:rPr>
                <w:rFonts w:ascii="Arial" w:hAnsi="Arial" w:cs="Arial"/>
              </w:rPr>
            </w:pPr>
            <w:r w:rsidRPr="002373DE">
              <w:rPr>
                <w:rFonts w:ascii="Arial" w:hAnsi="Arial" w:cs="Arial"/>
              </w:rPr>
              <w:t xml:space="preserve">Replace with 18 passenger </w:t>
            </w:r>
            <w:proofErr w:type="gramStart"/>
            <w:r w:rsidRPr="002373DE">
              <w:rPr>
                <w:rFonts w:ascii="Arial" w:hAnsi="Arial" w:cs="Arial"/>
              </w:rPr>
              <w:t>cutaway</w:t>
            </w:r>
            <w:proofErr w:type="gramEnd"/>
          </w:p>
          <w:p w14:paraId="212371C6" w14:textId="77777777" w:rsidR="00FC0A5A" w:rsidRPr="002373DE" w:rsidRDefault="00FC0A5A" w:rsidP="00FC0A5A">
            <w:pPr>
              <w:ind w:left="720"/>
              <w:jc w:val="both"/>
              <w:rPr>
                <w:rFonts w:ascii="Arial" w:hAnsi="Arial" w:cs="Arial"/>
              </w:rPr>
            </w:pPr>
          </w:p>
          <w:p w14:paraId="67D07B17" w14:textId="77777777" w:rsidR="00681842" w:rsidRPr="00CC30E8" w:rsidRDefault="00681842" w:rsidP="00681842">
            <w:pPr>
              <w:jc w:val="both"/>
              <w:rPr>
                <w:rFonts w:ascii="Arial" w:hAnsi="Arial" w:cs="Arial"/>
                <w:sz w:val="20"/>
                <w:szCs w:val="20"/>
              </w:rPr>
            </w:pPr>
            <w:r w:rsidRPr="002373DE">
              <w:rPr>
                <w:rFonts w:ascii="Arial" w:hAnsi="Arial" w:cs="Arial"/>
              </w:rPr>
              <w:t xml:space="preserve">     </w:t>
            </w:r>
            <w:r w:rsidRPr="00CC30E8">
              <w:rPr>
                <w:rFonts w:ascii="Arial" w:hAnsi="Arial" w:cs="Arial"/>
                <w:sz w:val="20"/>
                <w:szCs w:val="20"/>
              </w:rPr>
              <w:t xml:space="preserve">For expansion vehicles, please provide the type and </w:t>
            </w:r>
            <w:r w:rsidR="00514B97">
              <w:rPr>
                <w:rFonts w:ascii="Arial" w:hAnsi="Arial" w:cs="Arial"/>
                <w:sz w:val="20"/>
                <w:szCs w:val="20"/>
              </w:rPr>
              <w:t xml:space="preserve">a </w:t>
            </w:r>
            <w:r w:rsidRPr="00CC30E8">
              <w:rPr>
                <w:rFonts w:ascii="Arial" w:hAnsi="Arial" w:cs="Arial"/>
                <w:sz w:val="20"/>
                <w:szCs w:val="20"/>
              </w:rPr>
              <w:t>justification</w:t>
            </w:r>
            <w:r w:rsidR="00514B97">
              <w:rPr>
                <w:rFonts w:ascii="Arial" w:hAnsi="Arial" w:cs="Arial"/>
                <w:sz w:val="20"/>
                <w:szCs w:val="20"/>
              </w:rPr>
              <w:t>.</w:t>
            </w:r>
          </w:p>
          <w:p w14:paraId="440F0A1B" w14:textId="77777777" w:rsidR="00FC0A5A" w:rsidRPr="00CC30E8" w:rsidRDefault="00FC0A5A" w:rsidP="00CC30E8">
            <w:pPr>
              <w:pStyle w:val="TPMainBody"/>
              <w:keepNext w:val="0"/>
              <w:spacing w:before="40" w:after="40" w:line="240" w:lineRule="auto"/>
              <w:ind w:left="270"/>
              <w:jc w:val="left"/>
              <w:rPr>
                <w:sz w:val="20"/>
              </w:rPr>
            </w:pPr>
            <w:r w:rsidRPr="00CC30E8">
              <w:rPr>
                <w:rFonts w:cs="Arial"/>
                <w:sz w:val="20"/>
              </w:rPr>
              <w:t>You should also indicate the availability of local</w:t>
            </w:r>
            <w:r w:rsidRPr="00CC30E8">
              <w:rPr>
                <w:sz w:val="20"/>
              </w:rPr>
              <w:t xml:space="preserve"> </w:t>
            </w:r>
            <w:proofErr w:type="gramStart"/>
            <w:r w:rsidRPr="00CC30E8">
              <w:rPr>
                <w:sz w:val="20"/>
              </w:rPr>
              <w:t>match</w:t>
            </w:r>
            <w:proofErr w:type="gramEnd"/>
            <w:r w:rsidR="00514B97">
              <w:rPr>
                <w:sz w:val="20"/>
              </w:rPr>
              <w:t>.</w:t>
            </w:r>
          </w:p>
          <w:p w14:paraId="1003851A" w14:textId="77777777" w:rsidR="002373DE" w:rsidRPr="00CC30E8" w:rsidRDefault="002373DE" w:rsidP="00C64D78">
            <w:pPr>
              <w:pStyle w:val="TPMainBody"/>
              <w:keepNext w:val="0"/>
              <w:spacing w:before="40" w:after="40" w:line="240" w:lineRule="auto"/>
              <w:ind w:left="360"/>
              <w:jc w:val="left"/>
              <w:rPr>
                <w:rFonts w:cs="Arial"/>
                <w:sz w:val="20"/>
              </w:rPr>
            </w:pPr>
          </w:p>
          <w:p w14:paraId="7216015F" w14:textId="77777777" w:rsidR="00ED6DB0" w:rsidRPr="00F9616B" w:rsidRDefault="00ED6DB0" w:rsidP="00CC30E8">
            <w:pPr>
              <w:pStyle w:val="TPMainBody"/>
              <w:keepNext w:val="0"/>
              <w:spacing w:before="40" w:after="40" w:line="240" w:lineRule="auto"/>
              <w:ind w:left="270"/>
              <w:jc w:val="left"/>
              <w:rPr>
                <w:rFonts w:cs="Arial"/>
                <w:b/>
                <w:sz w:val="20"/>
              </w:rPr>
            </w:pPr>
            <w:r w:rsidRPr="00CC30E8">
              <w:rPr>
                <w:rFonts w:cs="Arial"/>
                <w:b/>
                <w:sz w:val="20"/>
              </w:rPr>
              <w:t>Please note that the Division may not have the resources to fund all capital requests.  The Division may also decide to give priority to certain items, such as replacement vehicles, over other items like expansion vehicles.</w:t>
            </w:r>
          </w:p>
        </w:tc>
      </w:tr>
      <w:tr w:rsidR="00ED6DB0" w:rsidRPr="00F9616B" w14:paraId="71C3F8C1" w14:textId="77777777" w:rsidTr="00B23641">
        <w:trPr>
          <w:cantSplit/>
        </w:trPr>
        <w:tc>
          <w:tcPr>
            <w:tcW w:w="1638" w:type="dxa"/>
          </w:tcPr>
          <w:p w14:paraId="0DE7EB07" w14:textId="77777777" w:rsidR="00ED6DB0" w:rsidRPr="00F9616B" w:rsidRDefault="00ED6DB0" w:rsidP="00B23641">
            <w:pPr>
              <w:pStyle w:val="TPMainBody"/>
              <w:keepNext w:val="0"/>
              <w:spacing w:before="40" w:after="40" w:line="240" w:lineRule="auto"/>
              <w:ind w:left="0"/>
              <w:rPr>
                <w:rFonts w:cs="Arial"/>
                <w:b/>
                <w:sz w:val="20"/>
              </w:rPr>
            </w:pPr>
            <w:r w:rsidRPr="00F9616B">
              <w:rPr>
                <w:rFonts w:cs="Arial"/>
                <w:b/>
                <w:sz w:val="20"/>
              </w:rPr>
              <w:t>Fiscal Year</w:t>
            </w:r>
          </w:p>
        </w:tc>
        <w:tc>
          <w:tcPr>
            <w:tcW w:w="7938" w:type="dxa"/>
            <w:gridSpan w:val="2"/>
          </w:tcPr>
          <w:p w14:paraId="15301C8D" w14:textId="77777777" w:rsidR="00ED6DB0" w:rsidRPr="00F9616B" w:rsidRDefault="00ED6DB0" w:rsidP="00B23641">
            <w:pPr>
              <w:pStyle w:val="TPMainBody"/>
              <w:spacing w:before="40" w:after="40" w:line="240" w:lineRule="auto"/>
              <w:ind w:left="0"/>
              <w:rPr>
                <w:rFonts w:cs="Arial"/>
                <w:b/>
                <w:sz w:val="20"/>
              </w:rPr>
            </w:pPr>
            <w:r w:rsidRPr="00F9616B">
              <w:rPr>
                <w:rFonts w:cs="Arial"/>
                <w:b/>
                <w:sz w:val="20"/>
              </w:rPr>
              <w:t>Capital Items</w:t>
            </w:r>
          </w:p>
        </w:tc>
      </w:tr>
      <w:tr w:rsidR="00ED6DB0" w:rsidRPr="00F9616B" w14:paraId="497CE19A" w14:textId="77777777" w:rsidTr="007770F8">
        <w:trPr>
          <w:cantSplit/>
        </w:trPr>
        <w:tc>
          <w:tcPr>
            <w:tcW w:w="1638" w:type="dxa"/>
            <w:vAlign w:val="center"/>
          </w:tcPr>
          <w:p w14:paraId="062AF269" w14:textId="2AE13941" w:rsidR="00ED6DB0" w:rsidRPr="00F9616B" w:rsidRDefault="00ED6DB0" w:rsidP="00823D58">
            <w:pPr>
              <w:pStyle w:val="TPMainBody"/>
              <w:keepNext w:val="0"/>
              <w:spacing w:before="40" w:after="40" w:line="240" w:lineRule="auto"/>
              <w:ind w:left="0"/>
              <w:jc w:val="center"/>
              <w:rPr>
                <w:rFonts w:cs="Arial"/>
                <w:sz w:val="20"/>
              </w:rPr>
            </w:pPr>
            <w:r w:rsidRPr="00F9616B">
              <w:rPr>
                <w:rFonts w:cs="Arial"/>
                <w:sz w:val="20"/>
              </w:rPr>
              <w:t>FY</w:t>
            </w:r>
            <w:r w:rsidR="003B078C">
              <w:rPr>
                <w:rFonts w:cs="Arial"/>
                <w:sz w:val="20"/>
              </w:rPr>
              <w:t>2027</w:t>
            </w:r>
          </w:p>
        </w:tc>
        <w:tc>
          <w:tcPr>
            <w:tcW w:w="7938" w:type="dxa"/>
            <w:gridSpan w:val="2"/>
          </w:tcPr>
          <w:p w14:paraId="38A26802" w14:textId="77777777" w:rsidR="001E708A" w:rsidRPr="00F9616B" w:rsidRDefault="001E708A" w:rsidP="00B23641">
            <w:pPr>
              <w:pStyle w:val="TPMainBody"/>
              <w:spacing w:before="40" w:after="40" w:line="240" w:lineRule="auto"/>
              <w:ind w:left="0"/>
              <w:rPr>
                <w:rFonts w:cs="Arial"/>
                <w:sz w:val="20"/>
              </w:rPr>
            </w:pPr>
          </w:p>
        </w:tc>
      </w:tr>
      <w:tr w:rsidR="00ED6DB0" w:rsidRPr="00F9616B" w14:paraId="12EFF95B" w14:textId="77777777" w:rsidTr="007770F8">
        <w:trPr>
          <w:cantSplit/>
        </w:trPr>
        <w:tc>
          <w:tcPr>
            <w:tcW w:w="1638" w:type="dxa"/>
            <w:vAlign w:val="center"/>
          </w:tcPr>
          <w:p w14:paraId="56E7B8B8" w14:textId="6C7437F6" w:rsidR="00ED6DB0" w:rsidRPr="00F9616B" w:rsidRDefault="00ED6DB0" w:rsidP="00EF6819">
            <w:pPr>
              <w:pStyle w:val="TPMainBody"/>
              <w:keepNext w:val="0"/>
              <w:spacing w:before="40" w:after="40" w:line="240" w:lineRule="auto"/>
              <w:ind w:left="0"/>
              <w:jc w:val="center"/>
              <w:rPr>
                <w:rFonts w:cs="Arial"/>
                <w:sz w:val="20"/>
              </w:rPr>
            </w:pPr>
            <w:r w:rsidRPr="00F9616B">
              <w:rPr>
                <w:rFonts w:cs="Arial"/>
                <w:sz w:val="20"/>
              </w:rPr>
              <w:t>FY20</w:t>
            </w:r>
            <w:r w:rsidR="006F3466">
              <w:rPr>
                <w:rFonts w:cs="Arial"/>
                <w:sz w:val="20"/>
              </w:rPr>
              <w:t>2</w:t>
            </w:r>
            <w:r w:rsidR="00F238A8">
              <w:rPr>
                <w:rFonts w:cs="Arial"/>
                <w:sz w:val="20"/>
              </w:rPr>
              <w:t>8</w:t>
            </w:r>
          </w:p>
        </w:tc>
        <w:tc>
          <w:tcPr>
            <w:tcW w:w="7938" w:type="dxa"/>
            <w:gridSpan w:val="2"/>
          </w:tcPr>
          <w:p w14:paraId="12A65AA4" w14:textId="77777777" w:rsidR="001E708A" w:rsidRPr="00F9616B" w:rsidRDefault="001E708A" w:rsidP="00B23641">
            <w:pPr>
              <w:pStyle w:val="TPMainBody"/>
              <w:spacing w:before="40" w:after="40" w:line="240" w:lineRule="auto"/>
              <w:ind w:left="0"/>
              <w:rPr>
                <w:rFonts w:cs="Arial"/>
                <w:sz w:val="20"/>
              </w:rPr>
            </w:pPr>
          </w:p>
        </w:tc>
      </w:tr>
      <w:tr w:rsidR="00ED6DB0" w:rsidRPr="00F9616B" w14:paraId="2B2B49B0" w14:textId="77777777" w:rsidTr="007770F8">
        <w:trPr>
          <w:cantSplit/>
        </w:trPr>
        <w:tc>
          <w:tcPr>
            <w:tcW w:w="1638" w:type="dxa"/>
            <w:vAlign w:val="center"/>
          </w:tcPr>
          <w:p w14:paraId="1B3DDF3E" w14:textId="5EB4988C" w:rsidR="00ED6DB0" w:rsidRPr="00F9616B" w:rsidRDefault="009227A5" w:rsidP="00EF6819">
            <w:pPr>
              <w:pStyle w:val="TPMainBody"/>
              <w:keepNext w:val="0"/>
              <w:spacing w:before="40" w:after="40" w:line="240" w:lineRule="auto"/>
              <w:ind w:left="0"/>
              <w:jc w:val="center"/>
              <w:rPr>
                <w:rFonts w:cs="Arial"/>
                <w:sz w:val="20"/>
              </w:rPr>
            </w:pPr>
            <w:r>
              <w:rPr>
                <w:rFonts w:cs="Arial"/>
                <w:sz w:val="20"/>
              </w:rPr>
              <w:t>FY202</w:t>
            </w:r>
            <w:r w:rsidR="00F238A8">
              <w:rPr>
                <w:rFonts w:cs="Arial"/>
                <w:sz w:val="20"/>
              </w:rPr>
              <w:t>9</w:t>
            </w:r>
          </w:p>
        </w:tc>
        <w:tc>
          <w:tcPr>
            <w:tcW w:w="7938" w:type="dxa"/>
            <w:gridSpan w:val="2"/>
          </w:tcPr>
          <w:p w14:paraId="2FAA166E" w14:textId="77777777" w:rsidR="001E708A" w:rsidRPr="00F9616B" w:rsidRDefault="001E708A" w:rsidP="00B23641">
            <w:pPr>
              <w:pStyle w:val="TPMainBody"/>
              <w:spacing w:before="40" w:after="40" w:line="240" w:lineRule="auto"/>
              <w:ind w:left="0"/>
              <w:rPr>
                <w:rFonts w:cs="Arial"/>
                <w:sz w:val="20"/>
              </w:rPr>
            </w:pPr>
          </w:p>
        </w:tc>
      </w:tr>
      <w:tr w:rsidR="005157E3" w:rsidRPr="00F9616B" w14:paraId="7836BB3A" w14:textId="77777777" w:rsidTr="00B23641">
        <w:trPr>
          <w:cantSplit/>
        </w:trPr>
        <w:tc>
          <w:tcPr>
            <w:tcW w:w="2898" w:type="dxa"/>
            <w:gridSpan w:val="2"/>
          </w:tcPr>
          <w:p w14:paraId="36B6A29B" w14:textId="77777777" w:rsidR="005157E3" w:rsidRPr="00F9616B" w:rsidRDefault="005157E3" w:rsidP="003B7280">
            <w:pPr>
              <w:pStyle w:val="ListParagraph"/>
              <w:numPr>
                <w:ilvl w:val="0"/>
                <w:numId w:val="14"/>
              </w:numPr>
              <w:tabs>
                <w:tab w:val="left" w:pos="0"/>
              </w:tabs>
              <w:spacing w:before="40" w:after="40"/>
              <w:ind w:left="360"/>
              <w:rPr>
                <w:rFonts w:ascii="Arial" w:hAnsi="Arial" w:cs="Arial"/>
                <w:sz w:val="20"/>
                <w:szCs w:val="20"/>
              </w:rPr>
            </w:pPr>
            <w:r w:rsidRPr="00F9616B">
              <w:rPr>
                <w:rFonts w:ascii="Arial" w:hAnsi="Arial" w:cs="Arial"/>
                <w:sz w:val="20"/>
                <w:szCs w:val="20"/>
              </w:rPr>
              <w:t>Please explain why this equipment is essential for the operation of your transit service</w:t>
            </w:r>
            <w:r w:rsidR="001F1179" w:rsidRPr="00F9616B">
              <w:rPr>
                <w:rFonts w:ascii="Arial" w:hAnsi="Arial" w:cs="Arial"/>
                <w:sz w:val="20"/>
                <w:szCs w:val="20"/>
              </w:rPr>
              <w:t>s</w:t>
            </w:r>
            <w:r w:rsidRPr="00F9616B">
              <w:rPr>
                <w:rFonts w:ascii="Arial" w:hAnsi="Arial" w:cs="Arial"/>
                <w:sz w:val="20"/>
                <w:szCs w:val="20"/>
              </w:rPr>
              <w:t>?</w:t>
            </w:r>
          </w:p>
        </w:tc>
        <w:tc>
          <w:tcPr>
            <w:tcW w:w="6678" w:type="dxa"/>
          </w:tcPr>
          <w:p w14:paraId="1788DA98" w14:textId="77777777" w:rsidR="005157E3" w:rsidRPr="00F9616B" w:rsidRDefault="005157E3" w:rsidP="00B23641">
            <w:pPr>
              <w:pStyle w:val="ListParagraph"/>
              <w:spacing w:before="40" w:after="40"/>
              <w:ind w:left="0"/>
              <w:rPr>
                <w:rFonts w:ascii="Arial" w:hAnsi="Arial" w:cs="Arial"/>
                <w:sz w:val="20"/>
                <w:szCs w:val="20"/>
              </w:rPr>
            </w:pPr>
          </w:p>
        </w:tc>
      </w:tr>
    </w:tbl>
    <w:p w14:paraId="66B9A13F" w14:textId="77777777" w:rsidR="0007138D" w:rsidRPr="003A46EB" w:rsidRDefault="0007138D" w:rsidP="003A46EB">
      <w:pPr>
        <w:keepNext/>
        <w:spacing w:before="360"/>
        <w:rPr>
          <w:rFonts w:ascii="Arial" w:hAnsi="Arial" w:cs="Arial"/>
          <w:sz w:val="24"/>
          <w:szCs w:val="24"/>
        </w:rPr>
      </w:pPr>
      <w:r w:rsidRPr="003A46EB">
        <w:rPr>
          <w:rFonts w:ascii="Arial" w:hAnsi="Arial" w:cs="Arial"/>
          <w:sz w:val="24"/>
          <w:szCs w:val="24"/>
        </w:rPr>
        <w:lastRenderedPageBreak/>
        <w:t>Miscellaneous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1"/>
        <w:gridCol w:w="4649"/>
      </w:tblGrid>
      <w:tr w:rsidR="0007138D" w:rsidRPr="00F9616B" w14:paraId="3F4D0163" w14:textId="77777777" w:rsidTr="00B23641">
        <w:trPr>
          <w:cantSplit/>
        </w:trPr>
        <w:tc>
          <w:tcPr>
            <w:tcW w:w="4788" w:type="dxa"/>
          </w:tcPr>
          <w:p w14:paraId="7A6BCD6B" w14:textId="77777777" w:rsidR="0007138D" w:rsidRPr="002373DE" w:rsidRDefault="0007138D" w:rsidP="003B7280">
            <w:pPr>
              <w:pStyle w:val="ListParagraph"/>
              <w:numPr>
                <w:ilvl w:val="0"/>
                <w:numId w:val="11"/>
              </w:numPr>
              <w:tabs>
                <w:tab w:val="left" w:pos="0"/>
              </w:tabs>
              <w:spacing w:before="40" w:after="40"/>
              <w:ind w:left="360"/>
              <w:rPr>
                <w:rFonts w:ascii="Arial" w:hAnsi="Arial" w:cs="Arial"/>
                <w:sz w:val="20"/>
                <w:szCs w:val="20"/>
              </w:rPr>
            </w:pPr>
            <w:r w:rsidRPr="002373DE">
              <w:rPr>
                <w:rFonts w:ascii="Arial" w:hAnsi="Arial" w:cs="Arial"/>
                <w:sz w:val="20"/>
                <w:szCs w:val="20"/>
              </w:rPr>
              <w:t xml:space="preserve">Do you foresee any potential budget impacts </w:t>
            </w:r>
            <w:r w:rsidR="004F09B1">
              <w:rPr>
                <w:rFonts w:ascii="Arial" w:hAnsi="Arial" w:cs="Arial"/>
                <w:sz w:val="20"/>
                <w:szCs w:val="20"/>
              </w:rPr>
              <w:t>due to any current or proposed federal/state laws</w:t>
            </w:r>
            <w:r w:rsidRPr="002373DE">
              <w:rPr>
                <w:rFonts w:ascii="Arial" w:hAnsi="Arial" w:cs="Arial"/>
                <w:sz w:val="20"/>
                <w:szCs w:val="20"/>
              </w:rPr>
              <w:t xml:space="preserve">? </w:t>
            </w:r>
          </w:p>
          <w:p w14:paraId="14B4726B" w14:textId="77777777" w:rsidR="005E0A38" w:rsidRPr="00F9616B" w:rsidRDefault="005E0A38" w:rsidP="005E0A38">
            <w:pPr>
              <w:pStyle w:val="ListParagraph"/>
              <w:tabs>
                <w:tab w:val="left" w:pos="0"/>
              </w:tabs>
              <w:spacing w:before="40" w:after="40"/>
              <w:ind w:left="360"/>
              <w:rPr>
                <w:rFonts w:ascii="Arial" w:hAnsi="Arial" w:cs="Arial"/>
                <w:sz w:val="20"/>
                <w:szCs w:val="20"/>
              </w:rPr>
            </w:pPr>
          </w:p>
        </w:tc>
        <w:tc>
          <w:tcPr>
            <w:tcW w:w="4788" w:type="dxa"/>
          </w:tcPr>
          <w:p w14:paraId="69961FC0" w14:textId="77777777" w:rsidR="0007138D" w:rsidRPr="00F9616B" w:rsidRDefault="0007138D" w:rsidP="00B23641">
            <w:pPr>
              <w:tabs>
                <w:tab w:val="left" w:pos="0"/>
              </w:tabs>
              <w:spacing w:before="40" w:after="40"/>
              <w:rPr>
                <w:rFonts w:ascii="Arial" w:hAnsi="Arial" w:cs="Arial"/>
                <w:sz w:val="20"/>
                <w:szCs w:val="20"/>
              </w:rPr>
            </w:pPr>
          </w:p>
        </w:tc>
      </w:tr>
      <w:tr w:rsidR="0007138D" w:rsidRPr="00F9616B" w14:paraId="45AD63E3" w14:textId="77777777" w:rsidTr="00B23641">
        <w:trPr>
          <w:cantSplit/>
        </w:trPr>
        <w:tc>
          <w:tcPr>
            <w:tcW w:w="4788" w:type="dxa"/>
          </w:tcPr>
          <w:p w14:paraId="083AF761" w14:textId="77777777" w:rsidR="0007138D" w:rsidRPr="00F9616B" w:rsidRDefault="00823D58" w:rsidP="00823D58">
            <w:pPr>
              <w:pStyle w:val="ListParagraph"/>
              <w:numPr>
                <w:ilvl w:val="0"/>
                <w:numId w:val="11"/>
              </w:numPr>
              <w:tabs>
                <w:tab w:val="left" w:pos="0"/>
              </w:tabs>
              <w:spacing w:before="40" w:after="40"/>
              <w:ind w:left="360"/>
              <w:rPr>
                <w:rFonts w:ascii="Arial" w:hAnsi="Arial" w:cs="Arial"/>
                <w:sz w:val="20"/>
                <w:szCs w:val="20"/>
              </w:rPr>
            </w:pPr>
            <w:r>
              <w:rPr>
                <w:rFonts w:ascii="Arial" w:hAnsi="Arial" w:cs="Arial"/>
                <w:sz w:val="20"/>
                <w:szCs w:val="20"/>
              </w:rPr>
              <w:t>What effects d</w:t>
            </w:r>
            <w:r w:rsidR="0007138D" w:rsidRPr="002373DE">
              <w:rPr>
                <w:rFonts w:ascii="Arial" w:hAnsi="Arial" w:cs="Arial"/>
                <w:sz w:val="20"/>
                <w:szCs w:val="20"/>
              </w:rPr>
              <w:t xml:space="preserve">o you </w:t>
            </w:r>
            <w:r>
              <w:rPr>
                <w:rFonts w:ascii="Arial" w:hAnsi="Arial" w:cs="Arial"/>
                <w:sz w:val="20"/>
                <w:szCs w:val="20"/>
              </w:rPr>
              <w:t xml:space="preserve">anticipate the potential changes in the NEMT reimbursement program will have on your service – such as the ability to generate match money if you don’t participate with the broker or trips decrease?  What steps will you need to take </w:t>
            </w:r>
            <w:proofErr w:type="gramStart"/>
            <w:r>
              <w:rPr>
                <w:rFonts w:ascii="Arial" w:hAnsi="Arial" w:cs="Arial"/>
                <w:sz w:val="20"/>
                <w:szCs w:val="20"/>
              </w:rPr>
              <w:t>in order to</w:t>
            </w:r>
            <w:proofErr w:type="gramEnd"/>
            <w:r>
              <w:rPr>
                <w:rFonts w:ascii="Arial" w:hAnsi="Arial" w:cs="Arial"/>
                <w:sz w:val="20"/>
                <w:szCs w:val="20"/>
              </w:rPr>
              <w:t xml:space="preserve"> stay within budget?</w:t>
            </w:r>
          </w:p>
        </w:tc>
        <w:tc>
          <w:tcPr>
            <w:tcW w:w="4788" w:type="dxa"/>
          </w:tcPr>
          <w:p w14:paraId="5930F17E" w14:textId="77777777" w:rsidR="0007138D" w:rsidRPr="00F9616B" w:rsidRDefault="0007138D" w:rsidP="00B23641">
            <w:pPr>
              <w:tabs>
                <w:tab w:val="left" w:pos="0"/>
              </w:tabs>
              <w:spacing w:before="40" w:after="40"/>
              <w:rPr>
                <w:rFonts w:ascii="Arial" w:hAnsi="Arial" w:cs="Arial"/>
                <w:sz w:val="20"/>
                <w:szCs w:val="20"/>
              </w:rPr>
            </w:pPr>
          </w:p>
        </w:tc>
      </w:tr>
    </w:tbl>
    <w:p w14:paraId="27DDD1A2" w14:textId="77777777" w:rsidR="00823D58" w:rsidRPr="003A46EB" w:rsidRDefault="00823D58" w:rsidP="00823D58">
      <w:pPr>
        <w:keepNext/>
        <w:spacing w:before="360"/>
        <w:rPr>
          <w:rFonts w:ascii="Arial" w:hAnsi="Arial" w:cs="Arial"/>
          <w:sz w:val="24"/>
          <w:szCs w:val="24"/>
        </w:rPr>
      </w:pPr>
      <w:r>
        <w:rPr>
          <w:rFonts w:ascii="Arial" w:hAnsi="Arial" w:cs="Arial"/>
          <w:sz w:val="24"/>
          <w:szCs w:val="24"/>
        </w:rPr>
        <w:t>Drug and Alcohol Testing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653"/>
      </w:tblGrid>
      <w:tr w:rsidR="00823D58" w:rsidRPr="00F9616B" w14:paraId="41D5FC30" w14:textId="77777777" w:rsidTr="00823D58">
        <w:trPr>
          <w:cantSplit/>
        </w:trPr>
        <w:tc>
          <w:tcPr>
            <w:tcW w:w="4788" w:type="dxa"/>
          </w:tcPr>
          <w:p w14:paraId="03C00959" w14:textId="77777777" w:rsidR="00823D58" w:rsidRPr="004B0C34" w:rsidRDefault="00823D58" w:rsidP="00823D58">
            <w:pPr>
              <w:pStyle w:val="ListParagraph"/>
              <w:numPr>
                <w:ilvl w:val="0"/>
                <w:numId w:val="25"/>
              </w:numPr>
              <w:spacing w:before="40" w:after="40"/>
              <w:ind w:left="360"/>
              <w:rPr>
                <w:rFonts w:ascii="Arial" w:hAnsi="Arial" w:cs="Arial"/>
                <w:sz w:val="20"/>
                <w:szCs w:val="20"/>
              </w:rPr>
            </w:pPr>
            <w:r>
              <w:rPr>
                <w:rFonts w:ascii="Arial" w:hAnsi="Arial" w:cs="Arial"/>
                <w:sz w:val="20"/>
                <w:szCs w:val="20"/>
              </w:rPr>
              <w:t>P</w:t>
            </w:r>
            <w:r w:rsidRPr="004B0C34">
              <w:rPr>
                <w:rFonts w:ascii="Arial" w:hAnsi="Arial" w:cs="Arial"/>
                <w:sz w:val="20"/>
                <w:szCs w:val="20"/>
              </w:rPr>
              <w:t xml:space="preserve">lease </w:t>
            </w:r>
            <w:r>
              <w:rPr>
                <w:rFonts w:ascii="Arial" w:hAnsi="Arial" w:cs="Arial"/>
                <w:sz w:val="20"/>
                <w:szCs w:val="20"/>
              </w:rPr>
              <w:t>name your agency’s Drug and Alcohol Program Manager (DAPM) and back-up person</w:t>
            </w:r>
            <w:r w:rsidRPr="004B0C34">
              <w:rPr>
                <w:rFonts w:ascii="Arial" w:hAnsi="Arial" w:cs="Arial"/>
                <w:sz w:val="20"/>
                <w:szCs w:val="20"/>
              </w:rPr>
              <w:t>.</w:t>
            </w:r>
          </w:p>
        </w:tc>
        <w:tc>
          <w:tcPr>
            <w:tcW w:w="4788" w:type="dxa"/>
          </w:tcPr>
          <w:p w14:paraId="79335878" w14:textId="77777777" w:rsidR="00823D58" w:rsidRPr="00F9616B" w:rsidRDefault="00823D58" w:rsidP="00823D58">
            <w:pPr>
              <w:tabs>
                <w:tab w:val="left" w:pos="0"/>
              </w:tabs>
              <w:spacing w:before="40" w:after="40"/>
              <w:rPr>
                <w:rFonts w:ascii="Arial" w:hAnsi="Arial" w:cs="Arial"/>
                <w:sz w:val="20"/>
                <w:szCs w:val="20"/>
              </w:rPr>
            </w:pPr>
          </w:p>
        </w:tc>
      </w:tr>
      <w:tr w:rsidR="00CA4BEB" w:rsidRPr="00F9616B" w14:paraId="269FDF30" w14:textId="77777777" w:rsidTr="00CA4BEB">
        <w:trPr>
          <w:cantSplit/>
        </w:trPr>
        <w:tc>
          <w:tcPr>
            <w:tcW w:w="4788" w:type="dxa"/>
            <w:tcBorders>
              <w:top w:val="single" w:sz="4" w:space="0" w:color="000000"/>
              <w:left w:val="single" w:sz="4" w:space="0" w:color="000000"/>
              <w:bottom w:val="single" w:sz="4" w:space="0" w:color="000000"/>
              <w:right w:val="single" w:sz="4" w:space="0" w:color="000000"/>
            </w:tcBorders>
          </w:tcPr>
          <w:p w14:paraId="49389C5F" w14:textId="77777777" w:rsidR="00CA4BEB" w:rsidRPr="00F9616B" w:rsidRDefault="00CA4BEB" w:rsidP="00CC30E8">
            <w:pPr>
              <w:pStyle w:val="ListParagraph"/>
              <w:numPr>
                <w:ilvl w:val="0"/>
                <w:numId w:val="32"/>
              </w:numPr>
              <w:tabs>
                <w:tab w:val="left" w:pos="0"/>
              </w:tabs>
              <w:spacing w:before="40" w:after="40"/>
              <w:ind w:left="360"/>
              <w:rPr>
                <w:rFonts w:ascii="Arial" w:hAnsi="Arial" w:cs="Arial"/>
                <w:sz w:val="20"/>
                <w:szCs w:val="20"/>
              </w:rPr>
            </w:pPr>
            <w:r w:rsidRPr="00F9616B">
              <w:rPr>
                <w:rFonts w:ascii="Arial" w:hAnsi="Arial" w:cs="Arial"/>
                <w:sz w:val="20"/>
                <w:szCs w:val="20"/>
              </w:rPr>
              <w:t xml:space="preserve">Do you have </w:t>
            </w:r>
            <w:proofErr w:type="gramStart"/>
            <w:r w:rsidRPr="00F9616B">
              <w:rPr>
                <w:rFonts w:ascii="Arial" w:hAnsi="Arial" w:cs="Arial"/>
                <w:sz w:val="20"/>
                <w:szCs w:val="20"/>
              </w:rPr>
              <w:t>on</w:t>
            </w:r>
            <w:proofErr w:type="gramEnd"/>
            <w:r w:rsidRPr="00F9616B">
              <w:rPr>
                <w:rFonts w:ascii="Arial" w:hAnsi="Arial" w:cs="Arial"/>
                <w:sz w:val="20"/>
                <w:szCs w:val="20"/>
              </w:rPr>
              <w:t xml:space="preserve"> file the </w:t>
            </w:r>
            <w:r>
              <w:rPr>
                <w:rFonts w:ascii="Arial" w:hAnsi="Arial" w:cs="Arial"/>
                <w:sz w:val="20"/>
                <w:szCs w:val="20"/>
              </w:rPr>
              <w:t xml:space="preserve">current </w:t>
            </w:r>
            <w:r w:rsidRPr="00F9616B">
              <w:rPr>
                <w:rFonts w:ascii="Arial" w:hAnsi="Arial" w:cs="Arial"/>
                <w:sz w:val="20"/>
                <w:szCs w:val="20"/>
              </w:rPr>
              <w:t xml:space="preserve">qualifications of all contractors (MRO, SAPs, BATs </w:t>
            </w:r>
            <w:r>
              <w:rPr>
                <w:rFonts w:ascii="Arial" w:hAnsi="Arial" w:cs="Arial"/>
                <w:sz w:val="20"/>
                <w:szCs w:val="20"/>
              </w:rPr>
              <w:t xml:space="preserve">and any </w:t>
            </w:r>
            <w:r w:rsidRPr="00F9616B">
              <w:rPr>
                <w:rFonts w:ascii="Arial" w:hAnsi="Arial" w:cs="Arial"/>
                <w:sz w:val="20"/>
                <w:szCs w:val="20"/>
              </w:rPr>
              <w:t xml:space="preserve">other collection personnel)?  </w:t>
            </w:r>
            <w:r>
              <w:rPr>
                <w:rFonts w:ascii="Arial" w:hAnsi="Arial" w:cs="Arial"/>
                <w:sz w:val="20"/>
                <w:szCs w:val="20"/>
              </w:rPr>
              <w:t>This should be done annually and employees provided notification of any changes with the MRO or SAP.</w:t>
            </w:r>
          </w:p>
        </w:tc>
        <w:tc>
          <w:tcPr>
            <w:tcW w:w="4788" w:type="dxa"/>
            <w:tcBorders>
              <w:top w:val="single" w:sz="4" w:space="0" w:color="000000"/>
              <w:left w:val="single" w:sz="4" w:space="0" w:color="000000"/>
              <w:bottom w:val="single" w:sz="4" w:space="0" w:color="000000"/>
              <w:right w:val="single" w:sz="4" w:space="0" w:color="000000"/>
            </w:tcBorders>
          </w:tcPr>
          <w:p w14:paraId="1BD3C7AC" w14:textId="77777777" w:rsidR="00CA4BEB" w:rsidRPr="00F9616B" w:rsidRDefault="00CA4BEB" w:rsidP="006836AB">
            <w:pPr>
              <w:tabs>
                <w:tab w:val="left" w:pos="0"/>
              </w:tabs>
              <w:spacing w:before="40" w:after="40"/>
              <w:rPr>
                <w:rFonts w:ascii="Arial" w:hAnsi="Arial" w:cs="Arial"/>
                <w:sz w:val="20"/>
                <w:szCs w:val="20"/>
              </w:rPr>
            </w:pPr>
          </w:p>
        </w:tc>
      </w:tr>
    </w:tbl>
    <w:p w14:paraId="5E41F5C6" w14:textId="77777777" w:rsidR="00823D58" w:rsidRPr="00F9616B" w:rsidRDefault="00823D58" w:rsidP="00823D58">
      <w:pPr>
        <w:tabs>
          <w:tab w:val="left" w:pos="0"/>
        </w:tabs>
        <w:rPr>
          <w:rFonts w:ascii="Arial" w:hAnsi="Arial" w:cs="Arial"/>
          <w:sz w:val="24"/>
          <w:szCs w:val="24"/>
        </w:rPr>
      </w:pPr>
    </w:p>
    <w:p w14:paraId="237E95C2" w14:textId="77777777" w:rsidR="0007138D" w:rsidRPr="003A46EB" w:rsidRDefault="0007138D" w:rsidP="003A46EB">
      <w:pPr>
        <w:keepNext/>
        <w:spacing w:before="360"/>
        <w:rPr>
          <w:rFonts w:ascii="Arial" w:hAnsi="Arial" w:cs="Arial"/>
          <w:sz w:val="24"/>
          <w:szCs w:val="24"/>
        </w:rPr>
      </w:pPr>
      <w:r w:rsidRPr="003A46EB">
        <w:rPr>
          <w:rFonts w:ascii="Arial" w:hAnsi="Arial" w:cs="Arial"/>
          <w:sz w:val="24"/>
          <w:szCs w:val="24"/>
        </w:rPr>
        <w:t>Funding Justification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5"/>
        <w:gridCol w:w="4655"/>
      </w:tblGrid>
      <w:tr w:rsidR="0007138D" w:rsidRPr="00F9616B" w14:paraId="44ED6E00" w14:textId="77777777" w:rsidTr="00B23641">
        <w:trPr>
          <w:cantSplit/>
        </w:trPr>
        <w:tc>
          <w:tcPr>
            <w:tcW w:w="4788" w:type="dxa"/>
          </w:tcPr>
          <w:p w14:paraId="4A43EB5F" w14:textId="77777777" w:rsidR="0007138D" w:rsidRPr="00F9616B" w:rsidRDefault="0007138D" w:rsidP="003B7280">
            <w:pPr>
              <w:pStyle w:val="ListParagraph"/>
              <w:numPr>
                <w:ilvl w:val="0"/>
                <w:numId w:val="12"/>
              </w:numPr>
              <w:tabs>
                <w:tab w:val="left" w:pos="0"/>
              </w:tabs>
              <w:spacing w:before="40" w:after="40"/>
              <w:ind w:left="360"/>
              <w:rPr>
                <w:rFonts w:ascii="Arial" w:hAnsi="Arial" w:cs="Arial"/>
                <w:sz w:val="20"/>
                <w:szCs w:val="20"/>
              </w:rPr>
            </w:pPr>
            <w:r w:rsidRPr="00F9616B">
              <w:rPr>
                <w:rFonts w:ascii="Arial" w:hAnsi="Arial" w:cs="Arial"/>
                <w:sz w:val="20"/>
                <w:szCs w:val="20"/>
              </w:rPr>
              <w:t xml:space="preserve">With projections </w:t>
            </w:r>
            <w:proofErr w:type="gramStart"/>
            <w:r w:rsidRPr="00F9616B">
              <w:rPr>
                <w:rFonts w:ascii="Arial" w:hAnsi="Arial" w:cs="Arial"/>
                <w:sz w:val="20"/>
                <w:szCs w:val="20"/>
              </w:rPr>
              <w:t>of</w:t>
            </w:r>
            <w:proofErr w:type="gramEnd"/>
            <w:r w:rsidRPr="00F9616B">
              <w:rPr>
                <w:rFonts w:ascii="Arial" w:hAnsi="Arial" w:cs="Arial"/>
                <w:sz w:val="20"/>
                <w:szCs w:val="20"/>
              </w:rPr>
              <w:t xml:space="preserve"> limited future funding, please justify why you should continue to receive federal and state transit assistance.</w:t>
            </w:r>
          </w:p>
        </w:tc>
        <w:tc>
          <w:tcPr>
            <w:tcW w:w="4788" w:type="dxa"/>
          </w:tcPr>
          <w:p w14:paraId="2AA988AF" w14:textId="77777777" w:rsidR="0007138D" w:rsidRPr="00F9616B" w:rsidRDefault="0007138D" w:rsidP="00B23641">
            <w:pPr>
              <w:tabs>
                <w:tab w:val="left" w:pos="0"/>
              </w:tabs>
              <w:spacing w:before="40" w:after="40"/>
              <w:rPr>
                <w:rFonts w:ascii="Arial" w:hAnsi="Arial" w:cs="Arial"/>
                <w:sz w:val="20"/>
                <w:szCs w:val="20"/>
              </w:rPr>
            </w:pPr>
          </w:p>
        </w:tc>
      </w:tr>
    </w:tbl>
    <w:p w14:paraId="63A1DA54" w14:textId="77777777" w:rsidR="0049733D" w:rsidRPr="00F9616B" w:rsidRDefault="0049733D" w:rsidP="005157E3">
      <w:pPr>
        <w:tabs>
          <w:tab w:val="left" w:pos="0"/>
        </w:tabs>
        <w:rPr>
          <w:rFonts w:ascii="Arial" w:hAnsi="Arial" w:cs="Arial"/>
          <w:sz w:val="24"/>
          <w:szCs w:val="24"/>
        </w:rPr>
      </w:pPr>
    </w:p>
    <w:p w14:paraId="5341AAAC" w14:textId="77777777" w:rsidR="004B0C34" w:rsidRDefault="004B0C34" w:rsidP="003A46EB">
      <w:pPr>
        <w:pStyle w:val="Heading1"/>
        <w:rPr>
          <w:sz w:val="24"/>
          <w:szCs w:val="24"/>
        </w:rPr>
      </w:pPr>
    </w:p>
    <w:p w14:paraId="193D6061" w14:textId="77777777" w:rsidR="00D73E3E" w:rsidRPr="003A46EB" w:rsidRDefault="0049733D" w:rsidP="003A46EB">
      <w:pPr>
        <w:pStyle w:val="Heading1"/>
      </w:pPr>
      <w:r w:rsidRPr="00F9616B">
        <w:rPr>
          <w:sz w:val="24"/>
          <w:szCs w:val="24"/>
        </w:rPr>
        <w:br w:type="page"/>
      </w:r>
      <w:bookmarkStart w:id="15" w:name="_Toc281930564"/>
      <w:r w:rsidR="00C83EAE" w:rsidRPr="003A46EB">
        <w:lastRenderedPageBreak/>
        <w:t>GENERAL</w:t>
      </w:r>
      <w:r w:rsidR="00D73E3E" w:rsidRPr="003A46EB">
        <w:t xml:space="preserve"> CERTIFICATIONS AND ASSURANCES</w:t>
      </w:r>
      <w:bookmarkEnd w:id="15"/>
    </w:p>
    <w:p w14:paraId="62A71F2F" w14:textId="77777777" w:rsidR="00D73E3E" w:rsidRPr="00D73E3E" w:rsidRDefault="00D73E3E" w:rsidP="004C2B9B">
      <w:pPr>
        <w:pStyle w:val="TPMainBody"/>
        <w:keepNext w:val="0"/>
        <w:ind w:left="0"/>
        <w:rPr>
          <w:i/>
          <w:snapToGrid w:val="0"/>
          <w:color w:val="000000"/>
          <w:sz w:val="20"/>
        </w:rPr>
      </w:pPr>
      <w:r w:rsidRPr="00D73E3E">
        <w:rPr>
          <w:i/>
          <w:snapToGrid w:val="0"/>
          <w:sz w:val="20"/>
        </w:rPr>
        <w:t xml:space="preserve">The following is a list of forms that must be included with your application.  </w:t>
      </w:r>
      <w:r>
        <w:rPr>
          <w:i/>
          <w:snapToGrid w:val="0"/>
          <w:sz w:val="20"/>
        </w:rPr>
        <w:t xml:space="preserve">Please </w:t>
      </w:r>
      <w:r w:rsidR="00FC236F">
        <w:rPr>
          <w:i/>
          <w:snapToGrid w:val="0"/>
          <w:sz w:val="20"/>
        </w:rPr>
        <w:t>complete</w:t>
      </w:r>
      <w:r>
        <w:rPr>
          <w:i/>
          <w:snapToGrid w:val="0"/>
          <w:sz w:val="20"/>
        </w:rPr>
        <w:t xml:space="preserve"> information where specified.</w:t>
      </w:r>
    </w:p>
    <w:p w14:paraId="406445E3" w14:textId="77777777" w:rsidR="00D73E3E" w:rsidRPr="00F9616B" w:rsidRDefault="00D73E3E" w:rsidP="00D73E3E">
      <w:pPr>
        <w:tabs>
          <w:tab w:val="left" w:pos="720"/>
          <w:tab w:val="left" w:pos="3990"/>
        </w:tabs>
        <w:jc w:val="center"/>
        <w:rPr>
          <w:rFonts w:ascii="Arial" w:hAnsi="Arial" w:cs="Arial"/>
          <w:b/>
          <w:sz w:val="24"/>
          <w:szCs w:val="24"/>
        </w:rPr>
      </w:pPr>
      <w:r w:rsidRPr="00F9616B">
        <w:rPr>
          <w:rFonts w:ascii="Arial" w:hAnsi="Arial" w:cs="Arial"/>
          <w:b/>
          <w:sz w:val="24"/>
          <w:szCs w:val="24"/>
        </w:rPr>
        <w:t>Ineligible Expense Assurance</w:t>
      </w:r>
    </w:p>
    <w:p w14:paraId="61D9D9F3" w14:textId="77777777" w:rsidR="00D73E3E" w:rsidRPr="00F9616B" w:rsidRDefault="00D73E3E" w:rsidP="00D73E3E">
      <w:pPr>
        <w:tabs>
          <w:tab w:val="left" w:pos="720"/>
          <w:tab w:val="left" w:pos="3990"/>
        </w:tabs>
        <w:jc w:val="center"/>
        <w:rPr>
          <w:rFonts w:ascii="Arial" w:hAnsi="Arial" w:cs="Arial"/>
          <w:b/>
          <w:i/>
          <w:sz w:val="20"/>
          <w:szCs w:val="20"/>
        </w:rPr>
      </w:pPr>
      <w:r w:rsidRPr="00F9616B">
        <w:rPr>
          <w:rFonts w:ascii="Arial" w:hAnsi="Arial" w:cs="Arial"/>
          <w:b/>
          <w:i/>
          <w:sz w:val="20"/>
          <w:szCs w:val="20"/>
        </w:rPr>
        <w:t>(Must be signed by all active Board members and the manager/project director)</w:t>
      </w:r>
    </w:p>
    <w:p w14:paraId="7D8B19DD" w14:textId="77777777" w:rsidR="00D73E3E" w:rsidRPr="00F9616B" w:rsidRDefault="00D73E3E" w:rsidP="00D73E3E">
      <w:pPr>
        <w:tabs>
          <w:tab w:val="left" w:pos="720"/>
          <w:tab w:val="left" w:pos="3990"/>
        </w:tabs>
        <w:jc w:val="center"/>
        <w:rPr>
          <w:rFonts w:ascii="Arial" w:hAnsi="Arial" w:cs="Arial"/>
          <w:b/>
          <w:sz w:val="24"/>
          <w:szCs w:val="24"/>
        </w:rPr>
      </w:pPr>
    </w:p>
    <w:p w14:paraId="5C6C2447" w14:textId="77777777" w:rsidR="00D73E3E" w:rsidRPr="00F9616B" w:rsidRDefault="00D73E3E" w:rsidP="00D73E3E">
      <w:pPr>
        <w:tabs>
          <w:tab w:val="left" w:pos="720"/>
          <w:tab w:val="left" w:pos="3990"/>
        </w:tabs>
        <w:rPr>
          <w:rFonts w:ascii="Arial" w:hAnsi="Arial" w:cs="Arial"/>
          <w:sz w:val="24"/>
          <w:szCs w:val="24"/>
        </w:rPr>
      </w:pPr>
      <w:r w:rsidRPr="00F9616B">
        <w:rPr>
          <w:rFonts w:ascii="Arial" w:hAnsi="Arial" w:cs="Arial"/>
          <w:sz w:val="24"/>
          <w:szCs w:val="24"/>
        </w:rPr>
        <w:t>I</w:t>
      </w:r>
      <w:r w:rsidRPr="00F9616B">
        <w:rPr>
          <w:rFonts w:ascii="Arial" w:hAnsi="Arial" w:cs="Arial"/>
          <w:i/>
          <w:sz w:val="24"/>
          <w:szCs w:val="24"/>
        </w:rPr>
        <w:t xml:space="preserve">, </w:t>
      </w:r>
      <w:r w:rsidRPr="00F9616B">
        <w:rPr>
          <w:rFonts w:ascii="Arial" w:hAnsi="Arial" w:cs="Arial"/>
          <w:b/>
          <w:sz w:val="24"/>
          <w:szCs w:val="24"/>
        </w:rPr>
        <w:t>(Please List Individual Names)</w:t>
      </w:r>
      <w:r w:rsidRPr="00F9616B">
        <w:rPr>
          <w:rFonts w:ascii="Arial" w:hAnsi="Arial" w:cs="Arial"/>
          <w:sz w:val="24"/>
          <w:szCs w:val="24"/>
        </w:rPr>
        <w:t xml:space="preserve"> of </w:t>
      </w:r>
      <w:r w:rsidRPr="00F9616B">
        <w:rPr>
          <w:rFonts w:ascii="Arial" w:hAnsi="Arial" w:cs="Arial"/>
          <w:b/>
          <w:sz w:val="24"/>
          <w:szCs w:val="24"/>
        </w:rPr>
        <w:t>(Name of Applicant)</w:t>
      </w:r>
      <w:r w:rsidRPr="00F9616B">
        <w:rPr>
          <w:rFonts w:ascii="Arial" w:hAnsi="Arial" w:cs="Arial"/>
          <w:sz w:val="24"/>
          <w:szCs w:val="24"/>
        </w:rPr>
        <w:t xml:space="preserve"> hereby certify that it is fully understood that the following types of expenses are ineligible for reimbursement under the 49 U.S.C. Section 5311 program.</w:t>
      </w:r>
    </w:p>
    <w:p w14:paraId="3BB88E56" w14:textId="77777777" w:rsidR="00D73E3E" w:rsidRPr="00F9616B" w:rsidRDefault="00D73E3E" w:rsidP="00D73E3E">
      <w:pPr>
        <w:tabs>
          <w:tab w:val="left" w:pos="720"/>
          <w:tab w:val="left" w:pos="3990"/>
        </w:tabs>
        <w:rPr>
          <w:rFonts w:ascii="Arial" w:hAnsi="Arial" w:cs="Arial"/>
          <w:sz w:val="24"/>
          <w:szCs w:val="24"/>
        </w:rPr>
      </w:pPr>
    </w:p>
    <w:p w14:paraId="32394B37" w14:textId="77777777" w:rsidR="00D73E3E" w:rsidRPr="00F9616B" w:rsidRDefault="00D73E3E" w:rsidP="00D73E3E">
      <w:pPr>
        <w:tabs>
          <w:tab w:val="left" w:pos="720"/>
          <w:tab w:val="left" w:pos="1080"/>
          <w:tab w:val="left" w:pos="3990"/>
        </w:tabs>
        <w:rPr>
          <w:rFonts w:ascii="Arial" w:hAnsi="Arial" w:cs="Arial"/>
          <w:sz w:val="24"/>
          <w:szCs w:val="24"/>
        </w:rPr>
      </w:pPr>
      <w:r w:rsidRPr="00F9616B">
        <w:rPr>
          <w:rFonts w:ascii="Arial" w:hAnsi="Arial" w:cs="Arial"/>
          <w:sz w:val="24"/>
          <w:szCs w:val="24"/>
        </w:rPr>
        <w:tab/>
        <w:t>a.</w:t>
      </w:r>
      <w:r w:rsidRPr="00F9616B">
        <w:rPr>
          <w:rFonts w:ascii="Arial" w:hAnsi="Arial" w:cs="Arial"/>
          <w:sz w:val="24"/>
          <w:szCs w:val="24"/>
        </w:rPr>
        <w:tab/>
        <w:t>Entertainment</w:t>
      </w:r>
    </w:p>
    <w:p w14:paraId="5B074BE1" w14:textId="77777777" w:rsidR="00D73E3E" w:rsidRPr="00F9616B" w:rsidRDefault="00D73E3E" w:rsidP="00D73E3E">
      <w:pPr>
        <w:tabs>
          <w:tab w:val="left" w:pos="720"/>
          <w:tab w:val="left" w:pos="1080"/>
          <w:tab w:val="left" w:pos="3990"/>
        </w:tabs>
        <w:rPr>
          <w:rFonts w:ascii="Arial" w:hAnsi="Arial" w:cs="Arial"/>
          <w:sz w:val="24"/>
          <w:szCs w:val="24"/>
        </w:rPr>
      </w:pPr>
    </w:p>
    <w:p w14:paraId="41F6DAD8" w14:textId="77777777" w:rsidR="00D73E3E" w:rsidRPr="00F9616B" w:rsidRDefault="00D73E3E" w:rsidP="00D73E3E">
      <w:pPr>
        <w:tabs>
          <w:tab w:val="left" w:pos="720"/>
          <w:tab w:val="left" w:pos="1080"/>
          <w:tab w:val="left" w:pos="3990"/>
        </w:tabs>
        <w:rPr>
          <w:rFonts w:ascii="Arial" w:hAnsi="Arial" w:cs="Arial"/>
          <w:sz w:val="24"/>
          <w:szCs w:val="24"/>
        </w:rPr>
      </w:pPr>
      <w:r w:rsidRPr="00F9616B">
        <w:rPr>
          <w:rFonts w:ascii="Arial" w:hAnsi="Arial" w:cs="Arial"/>
          <w:sz w:val="24"/>
          <w:szCs w:val="24"/>
        </w:rPr>
        <w:tab/>
        <w:t>b.</w:t>
      </w:r>
      <w:r w:rsidRPr="00F9616B">
        <w:rPr>
          <w:rFonts w:ascii="Arial" w:hAnsi="Arial" w:cs="Arial"/>
          <w:sz w:val="24"/>
          <w:szCs w:val="24"/>
        </w:rPr>
        <w:tab/>
        <w:t>Fines and penalties</w:t>
      </w:r>
    </w:p>
    <w:p w14:paraId="36365DB9" w14:textId="77777777" w:rsidR="00D73E3E" w:rsidRPr="00F9616B" w:rsidRDefault="00D73E3E" w:rsidP="00D73E3E">
      <w:pPr>
        <w:tabs>
          <w:tab w:val="left" w:pos="720"/>
          <w:tab w:val="left" w:pos="1080"/>
          <w:tab w:val="left" w:pos="3990"/>
        </w:tabs>
        <w:rPr>
          <w:rFonts w:ascii="Arial" w:hAnsi="Arial" w:cs="Arial"/>
          <w:sz w:val="24"/>
          <w:szCs w:val="24"/>
        </w:rPr>
      </w:pPr>
    </w:p>
    <w:p w14:paraId="5EB64019" w14:textId="77777777" w:rsidR="00D73E3E" w:rsidRPr="00F9616B" w:rsidRDefault="00D73E3E" w:rsidP="00D73E3E">
      <w:pPr>
        <w:tabs>
          <w:tab w:val="left" w:pos="720"/>
          <w:tab w:val="left" w:pos="1080"/>
          <w:tab w:val="left" w:pos="3990"/>
        </w:tabs>
        <w:rPr>
          <w:rFonts w:ascii="Arial" w:hAnsi="Arial" w:cs="Arial"/>
          <w:sz w:val="24"/>
          <w:szCs w:val="24"/>
        </w:rPr>
      </w:pPr>
      <w:r w:rsidRPr="00F9616B">
        <w:rPr>
          <w:rFonts w:ascii="Arial" w:hAnsi="Arial" w:cs="Arial"/>
          <w:sz w:val="24"/>
          <w:szCs w:val="24"/>
        </w:rPr>
        <w:tab/>
        <w:t>c.</w:t>
      </w:r>
      <w:r w:rsidRPr="00F9616B">
        <w:rPr>
          <w:rFonts w:ascii="Arial" w:hAnsi="Arial" w:cs="Arial"/>
          <w:sz w:val="24"/>
          <w:szCs w:val="24"/>
        </w:rPr>
        <w:tab/>
        <w:t>Charitable donations</w:t>
      </w:r>
    </w:p>
    <w:p w14:paraId="10C5DA46" w14:textId="77777777" w:rsidR="00D73E3E" w:rsidRPr="00F9616B" w:rsidRDefault="00D73E3E" w:rsidP="00D73E3E">
      <w:pPr>
        <w:tabs>
          <w:tab w:val="left" w:pos="720"/>
          <w:tab w:val="left" w:pos="1080"/>
          <w:tab w:val="left" w:pos="3990"/>
        </w:tabs>
        <w:rPr>
          <w:rFonts w:ascii="Arial" w:hAnsi="Arial" w:cs="Arial"/>
          <w:sz w:val="24"/>
          <w:szCs w:val="24"/>
        </w:rPr>
      </w:pPr>
      <w:r w:rsidRPr="00F9616B">
        <w:rPr>
          <w:rFonts w:ascii="Arial" w:hAnsi="Arial" w:cs="Arial"/>
          <w:sz w:val="24"/>
          <w:szCs w:val="24"/>
        </w:rPr>
        <w:tab/>
      </w:r>
    </w:p>
    <w:p w14:paraId="11536515" w14:textId="77777777" w:rsidR="00D73E3E" w:rsidRPr="00F9616B" w:rsidRDefault="00D73E3E" w:rsidP="00D73E3E">
      <w:pPr>
        <w:tabs>
          <w:tab w:val="left" w:pos="720"/>
          <w:tab w:val="left" w:pos="1080"/>
          <w:tab w:val="left" w:pos="3990"/>
        </w:tabs>
        <w:rPr>
          <w:rFonts w:ascii="Arial" w:hAnsi="Arial" w:cs="Arial"/>
          <w:sz w:val="24"/>
          <w:szCs w:val="24"/>
        </w:rPr>
      </w:pPr>
      <w:r w:rsidRPr="00F9616B">
        <w:rPr>
          <w:rFonts w:ascii="Arial" w:hAnsi="Arial" w:cs="Arial"/>
          <w:sz w:val="24"/>
          <w:szCs w:val="24"/>
        </w:rPr>
        <w:tab/>
        <w:t>d.</w:t>
      </w:r>
      <w:r w:rsidRPr="00F9616B">
        <w:rPr>
          <w:rFonts w:ascii="Arial" w:hAnsi="Arial" w:cs="Arial"/>
          <w:sz w:val="24"/>
          <w:szCs w:val="24"/>
        </w:rPr>
        <w:tab/>
        <w:t>Interest expense on long-term borrowing and debt retirement</w:t>
      </w:r>
    </w:p>
    <w:p w14:paraId="47598C34" w14:textId="77777777" w:rsidR="00D73E3E" w:rsidRPr="00F9616B" w:rsidRDefault="00D73E3E" w:rsidP="00D73E3E">
      <w:pPr>
        <w:tabs>
          <w:tab w:val="left" w:pos="720"/>
          <w:tab w:val="left" w:pos="1080"/>
          <w:tab w:val="left" w:pos="3990"/>
        </w:tabs>
        <w:rPr>
          <w:rFonts w:ascii="Arial" w:hAnsi="Arial" w:cs="Arial"/>
          <w:sz w:val="24"/>
          <w:szCs w:val="24"/>
        </w:rPr>
      </w:pPr>
    </w:p>
    <w:p w14:paraId="51647BDC" w14:textId="77777777" w:rsidR="00D73E3E" w:rsidRPr="00F9616B" w:rsidRDefault="00D73E3E" w:rsidP="00D73E3E">
      <w:pPr>
        <w:tabs>
          <w:tab w:val="left" w:pos="720"/>
          <w:tab w:val="left" w:pos="1080"/>
          <w:tab w:val="left" w:pos="3990"/>
        </w:tabs>
        <w:rPr>
          <w:rFonts w:ascii="Arial" w:hAnsi="Arial" w:cs="Arial"/>
          <w:sz w:val="24"/>
          <w:szCs w:val="24"/>
        </w:rPr>
      </w:pPr>
      <w:r w:rsidRPr="00F9616B">
        <w:rPr>
          <w:rFonts w:ascii="Arial" w:hAnsi="Arial" w:cs="Arial"/>
          <w:sz w:val="24"/>
          <w:szCs w:val="24"/>
        </w:rPr>
        <w:tab/>
        <w:t>e.</w:t>
      </w:r>
      <w:r w:rsidRPr="00F9616B">
        <w:rPr>
          <w:rFonts w:ascii="Arial" w:hAnsi="Arial" w:cs="Arial"/>
          <w:sz w:val="24"/>
          <w:szCs w:val="24"/>
        </w:rPr>
        <w:tab/>
        <w:t>Advisory councils unless prior DPT approval has been granted</w:t>
      </w:r>
    </w:p>
    <w:p w14:paraId="16F08004" w14:textId="77777777" w:rsidR="00D73E3E" w:rsidRPr="00F9616B" w:rsidRDefault="00D73E3E" w:rsidP="00D73E3E">
      <w:pPr>
        <w:tabs>
          <w:tab w:val="left" w:pos="720"/>
          <w:tab w:val="left" w:pos="1080"/>
          <w:tab w:val="left" w:pos="3990"/>
        </w:tabs>
        <w:rPr>
          <w:rFonts w:ascii="Arial" w:hAnsi="Arial" w:cs="Arial"/>
          <w:sz w:val="24"/>
          <w:szCs w:val="24"/>
        </w:rPr>
      </w:pPr>
    </w:p>
    <w:p w14:paraId="236BCBCF" w14:textId="77777777" w:rsidR="00D73E3E" w:rsidRPr="00F9616B" w:rsidRDefault="00D73E3E" w:rsidP="0096636A">
      <w:pPr>
        <w:tabs>
          <w:tab w:val="left" w:pos="720"/>
          <w:tab w:val="left" w:pos="1080"/>
          <w:tab w:val="left" w:pos="3990"/>
        </w:tabs>
        <w:ind w:left="1080" w:hanging="1080"/>
        <w:rPr>
          <w:rFonts w:ascii="Arial" w:hAnsi="Arial" w:cs="Arial"/>
          <w:sz w:val="24"/>
          <w:szCs w:val="24"/>
        </w:rPr>
      </w:pPr>
      <w:r w:rsidRPr="00F9616B">
        <w:rPr>
          <w:rFonts w:ascii="Arial" w:hAnsi="Arial" w:cs="Arial"/>
          <w:sz w:val="24"/>
          <w:szCs w:val="24"/>
        </w:rPr>
        <w:tab/>
        <w:t>f.</w:t>
      </w:r>
      <w:r w:rsidRPr="00F9616B">
        <w:rPr>
          <w:rFonts w:ascii="Arial" w:hAnsi="Arial" w:cs="Arial"/>
          <w:sz w:val="24"/>
          <w:szCs w:val="24"/>
        </w:rPr>
        <w:tab/>
        <w:t xml:space="preserve">For private mass transportation operators, provision of federal, State and </w:t>
      </w:r>
      <w:r w:rsidR="0096636A">
        <w:rPr>
          <w:rFonts w:ascii="Arial" w:hAnsi="Arial" w:cs="Arial"/>
          <w:sz w:val="24"/>
          <w:szCs w:val="24"/>
        </w:rPr>
        <w:t>l</w:t>
      </w:r>
      <w:r w:rsidRPr="00F9616B">
        <w:rPr>
          <w:rFonts w:ascii="Arial" w:hAnsi="Arial" w:cs="Arial"/>
          <w:sz w:val="24"/>
          <w:szCs w:val="24"/>
        </w:rPr>
        <w:t>ocal income taxes</w:t>
      </w:r>
    </w:p>
    <w:p w14:paraId="79767A12" w14:textId="77777777" w:rsidR="00D73E3E" w:rsidRPr="00F9616B" w:rsidRDefault="00D73E3E" w:rsidP="00D73E3E">
      <w:pPr>
        <w:tabs>
          <w:tab w:val="left" w:pos="720"/>
          <w:tab w:val="left" w:pos="1080"/>
          <w:tab w:val="left" w:pos="3990"/>
        </w:tabs>
        <w:rPr>
          <w:rFonts w:ascii="Arial" w:hAnsi="Arial" w:cs="Arial"/>
          <w:sz w:val="24"/>
          <w:szCs w:val="24"/>
        </w:rPr>
      </w:pPr>
    </w:p>
    <w:p w14:paraId="5135F561" w14:textId="77777777" w:rsidR="00D73E3E" w:rsidRPr="00F9616B" w:rsidRDefault="00D73E3E" w:rsidP="00D73E3E">
      <w:pPr>
        <w:tabs>
          <w:tab w:val="left" w:pos="720"/>
          <w:tab w:val="left" w:pos="1080"/>
          <w:tab w:val="left" w:pos="3990"/>
        </w:tabs>
        <w:ind w:left="1080" w:hanging="1080"/>
        <w:rPr>
          <w:rFonts w:ascii="Arial" w:hAnsi="Arial" w:cs="Arial"/>
          <w:sz w:val="24"/>
          <w:szCs w:val="24"/>
        </w:rPr>
      </w:pPr>
      <w:r w:rsidRPr="00F9616B">
        <w:rPr>
          <w:rFonts w:ascii="Arial" w:hAnsi="Arial" w:cs="Arial"/>
          <w:sz w:val="24"/>
          <w:szCs w:val="24"/>
        </w:rPr>
        <w:tab/>
        <w:t>g.</w:t>
      </w:r>
      <w:r w:rsidRPr="00F9616B">
        <w:rPr>
          <w:rFonts w:ascii="Arial" w:hAnsi="Arial" w:cs="Arial"/>
          <w:sz w:val="24"/>
          <w:szCs w:val="24"/>
        </w:rPr>
        <w:tab/>
        <w:t xml:space="preserve">Indirect transit-related functions or activities of regional or local entities </w:t>
      </w:r>
      <w:proofErr w:type="gramStart"/>
      <w:r w:rsidRPr="00F9616B">
        <w:rPr>
          <w:rFonts w:ascii="Arial" w:hAnsi="Arial" w:cs="Arial"/>
          <w:sz w:val="24"/>
          <w:szCs w:val="24"/>
        </w:rPr>
        <w:t>performs</w:t>
      </w:r>
      <w:proofErr w:type="gramEnd"/>
      <w:r w:rsidRPr="00F9616B">
        <w:rPr>
          <w:rFonts w:ascii="Arial" w:hAnsi="Arial" w:cs="Arial"/>
          <w:sz w:val="24"/>
          <w:szCs w:val="24"/>
        </w:rPr>
        <w:t xml:space="preserve"> as a normal consequence of </w:t>
      </w:r>
      <w:proofErr w:type="gramStart"/>
      <w:r w:rsidRPr="00F9616B">
        <w:rPr>
          <w:rFonts w:ascii="Arial" w:hAnsi="Arial" w:cs="Arial"/>
          <w:sz w:val="24"/>
          <w:szCs w:val="24"/>
        </w:rPr>
        <w:t>general public</w:t>
      </w:r>
      <w:proofErr w:type="gramEnd"/>
      <w:r w:rsidRPr="00F9616B">
        <w:rPr>
          <w:rFonts w:ascii="Arial" w:hAnsi="Arial" w:cs="Arial"/>
          <w:sz w:val="24"/>
          <w:szCs w:val="24"/>
        </w:rPr>
        <w:t xml:space="preserve"> administration (e.g. expenses of a City Council or County Commission in considering transit matters)</w:t>
      </w:r>
    </w:p>
    <w:p w14:paraId="1E13795C" w14:textId="77777777" w:rsidR="00D73E3E" w:rsidRPr="00F9616B" w:rsidRDefault="00D73E3E" w:rsidP="00D73E3E">
      <w:pPr>
        <w:tabs>
          <w:tab w:val="left" w:pos="720"/>
          <w:tab w:val="left" w:pos="1080"/>
          <w:tab w:val="left" w:pos="3990"/>
        </w:tabs>
        <w:ind w:left="1080" w:hanging="1080"/>
        <w:rPr>
          <w:rFonts w:ascii="Arial" w:hAnsi="Arial" w:cs="Arial"/>
          <w:sz w:val="24"/>
          <w:szCs w:val="24"/>
        </w:rPr>
      </w:pPr>
    </w:p>
    <w:p w14:paraId="6C238035" w14:textId="77777777" w:rsidR="00D73E3E" w:rsidRPr="00F9616B" w:rsidRDefault="00D73E3E" w:rsidP="00D73E3E">
      <w:pPr>
        <w:tabs>
          <w:tab w:val="left" w:pos="720"/>
          <w:tab w:val="left" w:pos="1080"/>
          <w:tab w:val="left" w:pos="3990"/>
        </w:tabs>
        <w:ind w:left="1080" w:hanging="1080"/>
        <w:rPr>
          <w:rFonts w:ascii="Arial" w:hAnsi="Arial" w:cs="Arial"/>
          <w:sz w:val="24"/>
          <w:szCs w:val="24"/>
        </w:rPr>
      </w:pPr>
      <w:r w:rsidRPr="00F9616B">
        <w:rPr>
          <w:rFonts w:ascii="Arial" w:hAnsi="Arial" w:cs="Arial"/>
          <w:sz w:val="24"/>
          <w:szCs w:val="24"/>
        </w:rPr>
        <w:tab/>
        <w:t>h.</w:t>
      </w:r>
      <w:r w:rsidRPr="00F9616B">
        <w:rPr>
          <w:rFonts w:ascii="Arial" w:hAnsi="Arial" w:cs="Arial"/>
          <w:sz w:val="24"/>
          <w:szCs w:val="24"/>
        </w:rPr>
        <w:tab/>
        <w:t xml:space="preserve">Depreciation accrued by public operators, depreciation of facilities or equipment purchased with public (e.g., federal, State, local) capital assistance, depreciation of an intangible asset and/or depreciation </w:t>
      </w:r>
      <w:proofErr w:type="gramStart"/>
      <w:r w:rsidRPr="00F9616B">
        <w:rPr>
          <w:rFonts w:ascii="Arial" w:hAnsi="Arial" w:cs="Arial"/>
          <w:sz w:val="24"/>
          <w:szCs w:val="24"/>
        </w:rPr>
        <w:t>in excess of</w:t>
      </w:r>
      <w:proofErr w:type="gramEnd"/>
      <w:r w:rsidRPr="00F9616B">
        <w:rPr>
          <w:rFonts w:ascii="Arial" w:hAnsi="Arial" w:cs="Arial"/>
          <w:sz w:val="24"/>
          <w:szCs w:val="24"/>
        </w:rPr>
        <w:t xml:space="preserve"> the rate otherwise used for income purposes</w:t>
      </w:r>
    </w:p>
    <w:p w14:paraId="28FA5D87" w14:textId="77777777" w:rsidR="00D73E3E" w:rsidRPr="00F9616B" w:rsidRDefault="00D73E3E" w:rsidP="00D73E3E">
      <w:pPr>
        <w:tabs>
          <w:tab w:val="left" w:pos="720"/>
          <w:tab w:val="left" w:pos="1080"/>
          <w:tab w:val="left" w:pos="3990"/>
        </w:tabs>
        <w:ind w:left="1080" w:hanging="1080"/>
        <w:rPr>
          <w:rFonts w:ascii="Arial" w:hAnsi="Arial" w:cs="Arial"/>
          <w:sz w:val="24"/>
          <w:szCs w:val="24"/>
        </w:rPr>
      </w:pPr>
    </w:p>
    <w:p w14:paraId="27E2C9A7" w14:textId="77777777" w:rsidR="00D73E3E" w:rsidRPr="00F9616B" w:rsidRDefault="00D73E3E" w:rsidP="00D73E3E">
      <w:pPr>
        <w:tabs>
          <w:tab w:val="left" w:pos="720"/>
          <w:tab w:val="left" w:pos="1080"/>
          <w:tab w:val="left" w:pos="3990"/>
        </w:tabs>
        <w:ind w:left="1080" w:hanging="1080"/>
        <w:rPr>
          <w:rFonts w:ascii="Arial" w:hAnsi="Arial" w:cs="Arial"/>
          <w:sz w:val="24"/>
          <w:szCs w:val="24"/>
        </w:rPr>
      </w:pPr>
      <w:r w:rsidRPr="00F9616B">
        <w:rPr>
          <w:rFonts w:ascii="Arial" w:hAnsi="Arial" w:cs="Arial"/>
          <w:sz w:val="24"/>
          <w:szCs w:val="24"/>
        </w:rPr>
        <w:tab/>
      </w:r>
      <w:proofErr w:type="spellStart"/>
      <w:r w:rsidRPr="00F9616B">
        <w:rPr>
          <w:rFonts w:ascii="Arial" w:hAnsi="Arial" w:cs="Arial"/>
          <w:sz w:val="24"/>
          <w:szCs w:val="24"/>
        </w:rPr>
        <w:t>i</w:t>
      </w:r>
      <w:proofErr w:type="spellEnd"/>
      <w:r w:rsidRPr="00F9616B">
        <w:rPr>
          <w:rFonts w:ascii="Arial" w:hAnsi="Arial" w:cs="Arial"/>
          <w:sz w:val="24"/>
          <w:szCs w:val="24"/>
        </w:rPr>
        <w:t>.</w:t>
      </w:r>
      <w:r w:rsidRPr="00F9616B">
        <w:rPr>
          <w:rFonts w:ascii="Arial" w:hAnsi="Arial" w:cs="Arial"/>
          <w:sz w:val="24"/>
          <w:szCs w:val="24"/>
        </w:rPr>
        <w:tab/>
        <w:t>Expense for contingencies or capital assistance including contributions to a capital reserve account or fund</w:t>
      </w:r>
    </w:p>
    <w:p w14:paraId="425EDBB1" w14:textId="77777777" w:rsidR="00D73E3E" w:rsidRPr="00F9616B" w:rsidRDefault="00D73E3E" w:rsidP="00D73E3E">
      <w:pPr>
        <w:tabs>
          <w:tab w:val="left" w:pos="720"/>
          <w:tab w:val="left" w:pos="1080"/>
          <w:tab w:val="left" w:pos="3990"/>
        </w:tabs>
        <w:ind w:left="1080" w:hanging="1080"/>
        <w:rPr>
          <w:rFonts w:ascii="Arial" w:hAnsi="Arial" w:cs="Arial"/>
          <w:sz w:val="24"/>
          <w:szCs w:val="24"/>
        </w:rPr>
      </w:pPr>
      <w:r w:rsidRPr="00F9616B">
        <w:rPr>
          <w:rFonts w:ascii="Arial" w:hAnsi="Arial" w:cs="Arial"/>
          <w:sz w:val="24"/>
          <w:szCs w:val="24"/>
        </w:rPr>
        <w:tab/>
      </w:r>
    </w:p>
    <w:p w14:paraId="4C1EEED7" w14:textId="77777777" w:rsidR="00D73E3E" w:rsidRPr="00F9616B" w:rsidRDefault="00D73E3E" w:rsidP="00D73E3E">
      <w:pPr>
        <w:rPr>
          <w:rFonts w:ascii="Arial" w:hAnsi="Arial" w:cs="Arial"/>
          <w:sz w:val="20"/>
          <w:szCs w:val="20"/>
        </w:rPr>
      </w:pPr>
      <w:r w:rsidRPr="00F9616B">
        <w:rPr>
          <w:rFonts w:ascii="Arial" w:hAnsi="Arial" w:cs="Arial"/>
          <w:sz w:val="24"/>
          <w:szCs w:val="24"/>
        </w:rPr>
        <w:br w:type="page"/>
      </w:r>
    </w:p>
    <w:p w14:paraId="59BD8A44"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lastRenderedPageBreak/>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576E3C93"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(President of Board)</w:t>
      </w:r>
    </w:p>
    <w:p w14:paraId="3B16C67E"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73C9A99C"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1A7CBDB6" w14:textId="77777777" w:rsidR="00D73E3E" w:rsidRPr="00F9616B" w:rsidRDefault="00902ACA" w:rsidP="00D73E3E">
      <w:pPr>
        <w:tabs>
          <w:tab w:val="left" w:pos="720"/>
          <w:tab w:val="left" w:pos="1080"/>
          <w:tab w:val="left" w:pos="3990"/>
        </w:tabs>
        <w:ind w:left="1080" w:hanging="108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D73E3E" w:rsidRPr="00F9616B">
        <w:rPr>
          <w:rFonts w:ascii="Arial" w:hAnsi="Arial" w:cs="Arial"/>
          <w:b/>
          <w:sz w:val="20"/>
          <w:szCs w:val="20"/>
        </w:rPr>
        <w:t xml:space="preserve"> (</w:t>
      </w:r>
      <w:r>
        <w:rPr>
          <w:rFonts w:ascii="Arial" w:hAnsi="Arial" w:cs="Arial"/>
          <w:b/>
          <w:sz w:val="20"/>
          <w:szCs w:val="20"/>
        </w:rPr>
        <w:t xml:space="preserve">Transit System </w:t>
      </w:r>
      <w:r w:rsidR="00D73E3E" w:rsidRPr="00F9616B">
        <w:rPr>
          <w:rFonts w:ascii="Arial" w:hAnsi="Arial" w:cs="Arial"/>
          <w:b/>
          <w:sz w:val="20"/>
          <w:szCs w:val="20"/>
        </w:rPr>
        <w:t>Manager/Project Director)</w:t>
      </w:r>
    </w:p>
    <w:p w14:paraId="3E86A24B"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4E0CF368"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61E2C6A7" w14:textId="77777777" w:rsidR="00D73E3E" w:rsidRPr="00F9616B" w:rsidRDefault="00902ACA" w:rsidP="00D73E3E">
      <w:pPr>
        <w:tabs>
          <w:tab w:val="left" w:pos="720"/>
          <w:tab w:val="left" w:pos="1080"/>
          <w:tab w:val="left" w:pos="3990"/>
        </w:tabs>
        <w:ind w:left="1080" w:hanging="108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D73E3E" w:rsidRPr="00F9616B">
        <w:rPr>
          <w:rFonts w:ascii="Arial" w:hAnsi="Arial" w:cs="Arial"/>
          <w:b/>
          <w:sz w:val="20"/>
          <w:szCs w:val="20"/>
        </w:rPr>
        <w:t>(</w:t>
      </w:r>
      <w:r>
        <w:rPr>
          <w:rFonts w:ascii="Arial" w:hAnsi="Arial" w:cs="Arial"/>
          <w:b/>
          <w:sz w:val="20"/>
          <w:szCs w:val="20"/>
        </w:rPr>
        <w:t>Transit System Financial Officer</w:t>
      </w:r>
      <w:r w:rsidR="00D73E3E" w:rsidRPr="00F9616B">
        <w:rPr>
          <w:rFonts w:ascii="Arial" w:hAnsi="Arial" w:cs="Arial"/>
          <w:b/>
          <w:sz w:val="20"/>
          <w:szCs w:val="20"/>
        </w:rPr>
        <w:t>)</w:t>
      </w:r>
    </w:p>
    <w:p w14:paraId="53EBE7C2"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1C26D751"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191F101A"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57B96878"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7EE9B82E"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674BAED3"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5D7EC711"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63A7BF06"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35583FF1"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1599D692"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49C96698"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4E71C0F7"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7D04A535"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3642EE85"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40C53F5B"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6A1C5422"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5BD48088"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0253B5A1"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606B9B42"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1B300E8B"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1DAAB3A1"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38B9E5C1"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4EAFF4C7"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4F4E6410"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0D6197A0"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7402987C"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22A0B234"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09E130C3"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1F186157"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055AF870"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0DF98C26"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39824EC5"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5714A18C"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4D866AB9"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38B92681"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320700E6"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51BA4FD2"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73950414"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36CA5679"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0B642651"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1C1EBA69"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61E1FE79"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35EC47DE"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448DD64E"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10635331"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p>
    <w:p w14:paraId="4D7B4502"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
    <w:p w14:paraId="0D133F23" w14:textId="77777777" w:rsidR="00D73E3E" w:rsidRPr="00F9616B" w:rsidRDefault="00D73E3E" w:rsidP="00D73E3E">
      <w:pPr>
        <w:tabs>
          <w:tab w:val="left" w:pos="720"/>
          <w:tab w:val="left" w:pos="1080"/>
          <w:tab w:val="left" w:pos="3990"/>
        </w:tabs>
        <w:ind w:left="1080" w:hanging="1080"/>
        <w:rPr>
          <w:rFonts w:ascii="Arial" w:hAnsi="Arial" w:cs="Arial"/>
          <w:b/>
          <w:sz w:val="20"/>
          <w:szCs w:val="20"/>
        </w:rPr>
      </w:pPr>
      <w:proofErr w:type="gramStart"/>
      <w:r w:rsidRPr="00F9616B">
        <w:rPr>
          <w:rFonts w:ascii="Arial" w:hAnsi="Arial" w:cs="Arial"/>
          <w:b/>
          <w:sz w:val="20"/>
          <w:szCs w:val="20"/>
        </w:rPr>
        <w:t>DATE:_</w:t>
      </w:r>
      <w:proofErr w:type="gramEnd"/>
      <w:r w:rsidRPr="00F9616B">
        <w:rPr>
          <w:rFonts w:ascii="Arial" w:hAnsi="Arial" w:cs="Arial"/>
          <w:b/>
          <w:sz w:val="20"/>
          <w:szCs w:val="20"/>
        </w:rPr>
        <w:t>_______________________________</w:t>
      </w:r>
      <w:r w:rsidRPr="00F9616B">
        <w:rPr>
          <w:rFonts w:ascii="Arial" w:hAnsi="Arial" w:cs="Arial"/>
          <w:b/>
          <w:sz w:val="20"/>
          <w:szCs w:val="20"/>
        </w:rPr>
        <w:tab/>
      </w:r>
      <w:r w:rsidRPr="00F9616B">
        <w:rPr>
          <w:rFonts w:ascii="Arial" w:hAnsi="Arial" w:cs="Arial"/>
          <w:b/>
          <w:sz w:val="20"/>
          <w:szCs w:val="20"/>
        </w:rPr>
        <w:tab/>
        <w:t>______________________________________</w:t>
      </w:r>
    </w:p>
    <w:p w14:paraId="3669DA49" w14:textId="77777777" w:rsidR="005E0A38" w:rsidRDefault="00D73E3E" w:rsidP="00D73E3E">
      <w:pPr>
        <w:tabs>
          <w:tab w:val="left" w:pos="720"/>
          <w:tab w:val="left" w:pos="1080"/>
          <w:tab w:val="left" w:pos="3990"/>
        </w:tabs>
        <w:ind w:left="1080" w:hanging="1080"/>
        <w:rPr>
          <w:rFonts w:ascii="Arial" w:hAnsi="Arial" w:cs="Arial"/>
          <w:b/>
          <w:color w:val="FF0000"/>
          <w:sz w:val="20"/>
          <w:szCs w:val="20"/>
        </w:rPr>
      </w:pP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r>
      <w:r w:rsidRPr="00F9616B">
        <w:rPr>
          <w:rFonts w:ascii="Arial" w:hAnsi="Arial" w:cs="Arial"/>
          <w:b/>
          <w:sz w:val="20"/>
          <w:szCs w:val="20"/>
        </w:rPr>
        <w:tab/>
        <w:t xml:space="preserve">             (Board Member)</w:t>
      </w:r>
      <w:r w:rsidR="005E0A38" w:rsidRPr="005E0A38">
        <w:rPr>
          <w:rFonts w:ascii="Arial" w:hAnsi="Arial" w:cs="Arial"/>
          <w:b/>
          <w:color w:val="FF0000"/>
          <w:sz w:val="20"/>
          <w:szCs w:val="20"/>
        </w:rPr>
        <w:t xml:space="preserve"> </w:t>
      </w:r>
    </w:p>
    <w:p w14:paraId="15E801AE" w14:textId="77777777" w:rsidR="004C2B9B" w:rsidRDefault="004C2B9B">
      <w:pPr>
        <w:rPr>
          <w:rFonts w:ascii="Arial" w:hAnsi="Arial" w:cs="Arial"/>
          <w:b/>
          <w:i/>
          <w:sz w:val="20"/>
          <w:szCs w:val="20"/>
        </w:rPr>
      </w:pPr>
      <w:r>
        <w:rPr>
          <w:rFonts w:ascii="Arial" w:hAnsi="Arial" w:cs="Arial"/>
          <w:b/>
          <w:i/>
          <w:sz w:val="20"/>
          <w:szCs w:val="20"/>
        </w:rPr>
        <w:br w:type="page"/>
      </w:r>
    </w:p>
    <w:p w14:paraId="00953DEA" w14:textId="77777777" w:rsidR="00D73E3E" w:rsidRPr="00F9616B" w:rsidRDefault="00D73E3E" w:rsidP="00D73E3E">
      <w:pPr>
        <w:tabs>
          <w:tab w:val="left" w:pos="720"/>
          <w:tab w:val="left" w:pos="1080"/>
          <w:tab w:val="left" w:pos="3990"/>
        </w:tabs>
        <w:ind w:left="1080" w:hanging="1080"/>
        <w:jc w:val="center"/>
        <w:rPr>
          <w:rFonts w:ascii="Arial" w:hAnsi="Arial" w:cs="Arial"/>
          <w:b/>
          <w:i/>
          <w:sz w:val="20"/>
          <w:szCs w:val="20"/>
        </w:rPr>
      </w:pPr>
      <w:r w:rsidRPr="00F9616B">
        <w:rPr>
          <w:rFonts w:ascii="Arial" w:hAnsi="Arial" w:cs="Arial"/>
          <w:b/>
          <w:i/>
          <w:sz w:val="20"/>
          <w:szCs w:val="20"/>
        </w:rPr>
        <w:lastRenderedPageBreak/>
        <w:t>THIS FORM MUST BE FILED FOR EACH AND EVERY BOARD MEMBER</w:t>
      </w:r>
    </w:p>
    <w:p w14:paraId="7874FB58" w14:textId="77777777" w:rsidR="00D73E3E" w:rsidRPr="00F9616B" w:rsidRDefault="00D73E3E" w:rsidP="00D73E3E">
      <w:pPr>
        <w:tabs>
          <w:tab w:val="left" w:pos="720"/>
          <w:tab w:val="left" w:pos="1080"/>
          <w:tab w:val="left" w:pos="3990"/>
        </w:tabs>
        <w:ind w:left="1080" w:hanging="1080"/>
        <w:jc w:val="center"/>
        <w:rPr>
          <w:rFonts w:ascii="Arial" w:hAnsi="Arial" w:cs="Arial"/>
          <w:b/>
          <w:i/>
          <w:sz w:val="20"/>
          <w:szCs w:val="20"/>
        </w:rPr>
      </w:pPr>
    </w:p>
    <w:p w14:paraId="3ADB47CC" w14:textId="77777777" w:rsidR="00D73E3E" w:rsidRPr="00F9616B" w:rsidRDefault="00D73E3E" w:rsidP="00D73E3E">
      <w:pPr>
        <w:tabs>
          <w:tab w:val="left" w:pos="720"/>
          <w:tab w:val="left" w:pos="1080"/>
          <w:tab w:val="left" w:pos="3990"/>
        </w:tabs>
        <w:ind w:left="1080" w:hanging="1080"/>
        <w:jc w:val="center"/>
        <w:rPr>
          <w:rFonts w:ascii="Arial" w:hAnsi="Arial" w:cs="Arial"/>
          <w:b/>
          <w:sz w:val="20"/>
          <w:szCs w:val="20"/>
        </w:rPr>
      </w:pPr>
      <w:r w:rsidRPr="00F9616B">
        <w:rPr>
          <w:rFonts w:ascii="Arial" w:hAnsi="Arial" w:cs="Arial"/>
          <w:b/>
          <w:sz w:val="20"/>
          <w:szCs w:val="20"/>
        </w:rPr>
        <w:t>ANNUAL WRITTENSTATEMENT OF ACKNOWLEDGMENT</w:t>
      </w:r>
    </w:p>
    <w:p w14:paraId="095E20A0" w14:textId="77777777" w:rsidR="00D73E3E" w:rsidRPr="00F9616B" w:rsidRDefault="00D73E3E" w:rsidP="00D73E3E">
      <w:pPr>
        <w:tabs>
          <w:tab w:val="left" w:pos="720"/>
          <w:tab w:val="left" w:pos="1080"/>
          <w:tab w:val="left" w:pos="3990"/>
        </w:tabs>
        <w:ind w:left="1080" w:hanging="1080"/>
        <w:jc w:val="center"/>
        <w:rPr>
          <w:rFonts w:ascii="Arial" w:hAnsi="Arial" w:cs="Arial"/>
          <w:b/>
          <w:sz w:val="20"/>
          <w:szCs w:val="20"/>
        </w:rPr>
      </w:pPr>
      <w:r w:rsidRPr="00F9616B">
        <w:rPr>
          <w:rFonts w:ascii="Arial" w:hAnsi="Arial" w:cs="Arial"/>
          <w:b/>
          <w:sz w:val="20"/>
          <w:szCs w:val="20"/>
        </w:rPr>
        <w:t>OF</w:t>
      </w:r>
    </w:p>
    <w:p w14:paraId="7B16407C" w14:textId="77777777" w:rsidR="00D73E3E" w:rsidRPr="00F9616B" w:rsidRDefault="00D73E3E" w:rsidP="00D73E3E">
      <w:pPr>
        <w:autoSpaceDE w:val="0"/>
        <w:autoSpaceDN w:val="0"/>
        <w:adjustRightInd w:val="0"/>
        <w:jc w:val="center"/>
        <w:rPr>
          <w:rFonts w:ascii="Arial" w:hAnsi="Arial" w:cs="Arial"/>
          <w:b/>
          <w:sz w:val="20"/>
          <w:szCs w:val="20"/>
        </w:rPr>
      </w:pPr>
      <w:r w:rsidRPr="00F9616B">
        <w:rPr>
          <w:rFonts w:ascii="Arial" w:hAnsi="Arial" w:cs="Arial"/>
          <w:b/>
          <w:sz w:val="26"/>
          <w:szCs w:val="26"/>
        </w:rPr>
        <w:t>§</w:t>
      </w:r>
      <w:r w:rsidRPr="00F9616B">
        <w:rPr>
          <w:rFonts w:ascii="Arial" w:hAnsi="Arial" w:cs="Arial"/>
          <w:b/>
          <w:sz w:val="20"/>
          <w:szCs w:val="20"/>
        </w:rPr>
        <w:t>8-27-22</w:t>
      </w:r>
      <w:r w:rsidRPr="00F9616B">
        <w:rPr>
          <w:rFonts w:ascii="Arial" w:hAnsi="Arial" w:cs="Arial"/>
          <w:b/>
          <w:sz w:val="26"/>
          <w:szCs w:val="26"/>
        </w:rPr>
        <w:t xml:space="preserve"> </w:t>
      </w:r>
      <w:r w:rsidRPr="00F9616B">
        <w:rPr>
          <w:rFonts w:ascii="Arial" w:hAnsi="Arial" w:cs="Arial"/>
          <w:b/>
          <w:sz w:val="20"/>
          <w:szCs w:val="20"/>
        </w:rPr>
        <w:t>CONFLICT OF INTEREST</w:t>
      </w:r>
    </w:p>
    <w:p w14:paraId="1FB4D540" w14:textId="77777777" w:rsidR="00D73E3E" w:rsidRPr="00F9616B" w:rsidRDefault="00D73E3E" w:rsidP="00D73E3E">
      <w:pPr>
        <w:autoSpaceDE w:val="0"/>
        <w:autoSpaceDN w:val="0"/>
        <w:adjustRightInd w:val="0"/>
        <w:jc w:val="center"/>
        <w:rPr>
          <w:rFonts w:ascii="Arial" w:hAnsi="Arial" w:cs="Arial"/>
          <w:sz w:val="20"/>
          <w:szCs w:val="20"/>
        </w:rPr>
      </w:pPr>
    </w:p>
    <w:p w14:paraId="7765C9FE" w14:textId="77777777" w:rsidR="00D73E3E" w:rsidRPr="00F9616B" w:rsidRDefault="00D73E3E" w:rsidP="00D73E3E">
      <w:pPr>
        <w:autoSpaceDE w:val="0"/>
        <w:autoSpaceDN w:val="0"/>
        <w:adjustRightInd w:val="0"/>
        <w:jc w:val="both"/>
        <w:rPr>
          <w:rFonts w:ascii="Arial" w:hAnsi="Arial" w:cs="Arial"/>
          <w:sz w:val="20"/>
          <w:szCs w:val="20"/>
        </w:rPr>
      </w:pPr>
      <w:r w:rsidRPr="00F9616B">
        <w:rPr>
          <w:rFonts w:ascii="Arial" w:hAnsi="Arial" w:cs="Arial"/>
          <w:sz w:val="20"/>
          <w:szCs w:val="20"/>
        </w:rPr>
        <w:t xml:space="preserve">I, </w:t>
      </w:r>
      <w:r w:rsidRPr="00F9616B">
        <w:rPr>
          <w:rFonts w:ascii="Arial" w:hAnsi="Arial" w:cs="Arial"/>
          <w:b/>
          <w:sz w:val="20"/>
          <w:szCs w:val="20"/>
        </w:rPr>
        <w:t xml:space="preserve">(Please type name) </w:t>
      </w:r>
      <w:r w:rsidRPr="00F9616B">
        <w:rPr>
          <w:rFonts w:ascii="Arial" w:hAnsi="Arial" w:cs="Arial"/>
          <w:sz w:val="20"/>
          <w:szCs w:val="20"/>
        </w:rPr>
        <w:t xml:space="preserve">of </w:t>
      </w:r>
      <w:r w:rsidRPr="00F9616B">
        <w:rPr>
          <w:rFonts w:ascii="Arial" w:hAnsi="Arial" w:cs="Arial"/>
          <w:b/>
          <w:sz w:val="20"/>
          <w:szCs w:val="20"/>
        </w:rPr>
        <w:t>(Home Address)</w:t>
      </w:r>
      <w:r w:rsidRPr="00F9616B">
        <w:rPr>
          <w:rFonts w:ascii="Arial" w:hAnsi="Arial" w:cs="Arial"/>
          <w:sz w:val="20"/>
          <w:szCs w:val="20"/>
        </w:rPr>
        <w:t xml:space="preserve"> serving as a board member of the</w:t>
      </w:r>
      <w:r w:rsidRPr="00F9616B">
        <w:rPr>
          <w:rFonts w:ascii="Arial" w:hAnsi="Arial" w:cs="Arial"/>
          <w:sz w:val="17"/>
          <w:szCs w:val="17"/>
        </w:rPr>
        <w:t xml:space="preserve"> </w:t>
      </w:r>
      <w:r w:rsidRPr="00F9616B">
        <w:rPr>
          <w:rFonts w:ascii="Arial" w:hAnsi="Arial" w:cs="Arial"/>
          <w:b/>
          <w:sz w:val="20"/>
          <w:szCs w:val="20"/>
        </w:rPr>
        <w:t xml:space="preserve">(Name of Transit Authority) </w:t>
      </w:r>
      <w:r w:rsidRPr="00F9616B">
        <w:rPr>
          <w:rFonts w:ascii="Arial" w:hAnsi="Arial" w:cs="Arial"/>
          <w:sz w:val="20"/>
          <w:szCs w:val="20"/>
        </w:rPr>
        <w:t xml:space="preserve">do hereby acknowledge and agree to abide by </w:t>
      </w:r>
      <w:r w:rsidRPr="00F9616B">
        <w:rPr>
          <w:rFonts w:ascii="Arial" w:hAnsi="Arial" w:cs="Arial"/>
          <w:sz w:val="26"/>
          <w:szCs w:val="26"/>
        </w:rPr>
        <w:t>§</w:t>
      </w:r>
      <w:r w:rsidRPr="00F9616B">
        <w:rPr>
          <w:rFonts w:ascii="Arial" w:hAnsi="Arial" w:cs="Arial"/>
          <w:sz w:val="20"/>
          <w:szCs w:val="20"/>
        </w:rPr>
        <w:t>8-27-22</w:t>
      </w:r>
      <w:r w:rsidRPr="00F9616B">
        <w:rPr>
          <w:rFonts w:ascii="Arial" w:hAnsi="Arial" w:cs="Arial"/>
          <w:sz w:val="26"/>
          <w:szCs w:val="26"/>
        </w:rPr>
        <w:t xml:space="preserve"> </w:t>
      </w:r>
      <w:r w:rsidRPr="00F9616B">
        <w:rPr>
          <w:rFonts w:ascii="Arial" w:hAnsi="Arial" w:cs="Arial"/>
          <w:sz w:val="20"/>
          <w:szCs w:val="20"/>
        </w:rPr>
        <w:t xml:space="preserve">Conflict of Interest as stated </w:t>
      </w:r>
      <w:proofErr w:type="gramStart"/>
      <w:r w:rsidRPr="00F9616B">
        <w:rPr>
          <w:rFonts w:ascii="Arial" w:hAnsi="Arial" w:cs="Arial"/>
          <w:sz w:val="20"/>
          <w:szCs w:val="20"/>
        </w:rPr>
        <w:t>below;</w:t>
      </w:r>
      <w:proofErr w:type="gramEnd"/>
    </w:p>
    <w:p w14:paraId="17031BFF" w14:textId="77777777" w:rsidR="00D73E3E" w:rsidRPr="00F9616B" w:rsidRDefault="00D73E3E" w:rsidP="00D73E3E">
      <w:pPr>
        <w:autoSpaceDE w:val="0"/>
        <w:autoSpaceDN w:val="0"/>
        <w:adjustRightInd w:val="0"/>
        <w:rPr>
          <w:rFonts w:ascii="Arial" w:hAnsi="Arial" w:cs="Arial"/>
          <w:sz w:val="20"/>
          <w:szCs w:val="20"/>
        </w:rPr>
      </w:pPr>
    </w:p>
    <w:p w14:paraId="6D55CFE3" w14:textId="77777777" w:rsidR="00D73E3E" w:rsidRPr="00F9616B" w:rsidRDefault="00D73E3E" w:rsidP="00D73E3E">
      <w:pPr>
        <w:autoSpaceDE w:val="0"/>
        <w:autoSpaceDN w:val="0"/>
        <w:adjustRightInd w:val="0"/>
        <w:jc w:val="both"/>
        <w:rPr>
          <w:rFonts w:ascii="Arial" w:hAnsi="Arial" w:cs="Arial"/>
          <w:sz w:val="20"/>
          <w:szCs w:val="20"/>
        </w:rPr>
      </w:pPr>
      <w:r w:rsidRPr="00F9616B">
        <w:rPr>
          <w:rFonts w:ascii="Arial" w:hAnsi="Arial" w:cs="Arial"/>
          <w:sz w:val="20"/>
          <w:szCs w:val="20"/>
        </w:rPr>
        <w:tab/>
        <w:t>No member of any authority, nor any of its officers, employees, agents or consultants, shall have any interest in any firm, partnership, corporation, company, association or joint-stock association engaged in the business of providing public transportation in the area encompassed by the authority, or in the manufacture, sale, or lease of passenger transportation equipment or facilities.  No member of any authority, nor any of its officers, employees, agents or consultants shall contract with the authority or be interested in the sale of property, either real or personal, to such authority.  The term “agents” as used in this section shall not be deemed for the purposes of this section to include any persons or authorities which lease from or contact for superintendence and management services with any authority for the administration, maintenance, repair or operation of any system. (1968, c.62; 1969, c.86.)</w:t>
      </w:r>
    </w:p>
    <w:p w14:paraId="101537E5"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p>
    <w:p w14:paraId="190E0C8F"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p>
    <w:p w14:paraId="4B047E8C"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p>
    <w:p w14:paraId="0677AE55"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t>________________________________</w:t>
      </w:r>
    </w:p>
    <w:p w14:paraId="3867B4D1"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t xml:space="preserve">          (Signature of Board Member)</w:t>
      </w:r>
    </w:p>
    <w:p w14:paraId="7D9089C4"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p>
    <w:p w14:paraId="2D022E39"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p>
    <w:p w14:paraId="47B40AA9"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p>
    <w:p w14:paraId="6109D9F2"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r w:rsidRPr="00F9616B">
        <w:rPr>
          <w:rFonts w:ascii="Arial" w:hAnsi="Arial" w:cs="Arial"/>
          <w:sz w:val="20"/>
          <w:szCs w:val="20"/>
        </w:rPr>
        <w:tab/>
        <w:t xml:space="preserve">Subscribed and sworn to before me within my said County and State this _____ day of </w:t>
      </w:r>
    </w:p>
    <w:p w14:paraId="51FB0FF9"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p>
    <w:p w14:paraId="27A0B55A"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r w:rsidRPr="00F9616B">
        <w:rPr>
          <w:rFonts w:ascii="Arial" w:hAnsi="Arial" w:cs="Arial"/>
          <w:sz w:val="20"/>
          <w:szCs w:val="20"/>
        </w:rPr>
        <w:t>________________________, _______________.</w:t>
      </w:r>
    </w:p>
    <w:p w14:paraId="5B59F4C4"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r w:rsidRPr="00F9616B">
        <w:rPr>
          <w:rFonts w:ascii="Arial" w:hAnsi="Arial" w:cs="Arial"/>
          <w:sz w:val="20"/>
          <w:szCs w:val="20"/>
        </w:rPr>
        <w:t xml:space="preserve">         </w:t>
      </w:r>
    </w:p>
    <w:p w14:paraId="250FF073"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p>
    <w:p w14:paraId="6F883F2C"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t>________________________________</w:t>
      </w:r>
    </w:p>
    <w:p w14:paraId="58EC5B31"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t xml:space="preserve">         (Notary Public)</w:t>
      </w:r>
    </w:p>
    <w:p w14:paraId="7E734954"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p>
    <w:p w14:paraId="27D11640"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r w:rsidRPr="00F9616B">
        <w:rPr>
          <w:rFonts w:ascii="Arial" w:hAnsi="Arial" w:cs="Arial"/>
          <w:sz w:val="20"/>
          <w:szCs w:val="20"/>
        </w:rPr>
        <w:t>County of:  _______________________________</w:t>
      </w:r>
    </w:p>
    <w:p w14:paraId="1B4F5D1C"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p>
    <w:p w14:paraId="4EB3B611" w14:textId="77777777" w:rsidR="00D73E3E" w:rsidRPr="00F9616B" w:rsidRDefault="00D73E3E" w:rsidP="00D73E3E">
      <w:pPr>
        <w:tabs>
          <w:tab w:val="left" w:pos="720"/>
          <w:tab w:val="left" w:pos="1080"/>
          <w:tab w:val="left" w:pos="3990"/>
        </w:tabs>
        <w:ind w:left="1080" w:hanging="1080"/>
        <w:rPr>
          <w:rFonts w:ascii="Arial" w:hAnsi="Arial" w:cs="Arial"/>
          <w:sz w:val="20"/>
          <w:szCs w:val="20"/>
        </w:rPr>
      </w:pPr>
      <w:r w:rsidRPr="00F9616B">
        <w:rPr>
          <w:rFonts w:ascii="Arial" w:hAnsi="Arial" w:cs="Arial"/>
          <w:sz w:val="20"/>
          <w:szCs w:val="20"/>
        </w:rPr>
        <w:t xml:space="preserve">State of: </w:t>
      </w:r>
      <w:proofErr w:type="gramStart"/>
      <w:r w:rsidRPr="00F9616B">
        <w:rPr>
          <w:rFonts w:ascii="Arial" w:hAnsi="Arial" w:cs="Arial"/>
          <w:sz w:val="20"/>
          <w:szCs w:val="20"/>
        </w:rPr>
        <w:t xml:space="preserve">   _______________________________</w:t>
      </w:r>
      <w:r w:rsidRPr="00F9616B">
        <w:rPr>
          <w:rFonts w:ascii="Arial" w:hAnsi="Arial" w:cs="Arial"/>
          <w:sz w:val="20"/>
          <w:szCs w:val="20"/>
        </w:rPr>
        <w:tab/>
      </w:r>
      <w:r w:rsidRPr="00F9616B">
        <w:rPr>
          <w:rFonts w:ascii="Arial" w:hAnsi="Arial" w:cs="Arial"/>
          <w:sz w:val="20"/>
          <w:szCs w:val="20"/>
        </w:rPr>
        <w:tab/>
      </w:r>
      <w:proofErr w:type="gramEnd"/>
      <w:r w:rsidRPr="00F9616B">
        <w:rPr>
          <w:rFonts w:ascii="Arial" w:hAnsi="Arial" w:cs="Arial"/>
          <w:sz w:val="20"/>
          <w:szCs w:val="20"/>
        </w:rPr>
        <w:t>My Commission Expires:  ___________</w:t>
      </w:r>
    </w:p>
    <w:p w14:paraId="5F5C7B2C" w14:textId="77777777" w:rsidR="00085F35" w:rsidRDefault="00085F35" w:rsidP="00085F35">
      <w:pPr>
        <w:rPr>
          <w:rFonts w:ascii="Arial" w:hAnsi="Arial" w:cs="Arial"/>
          <w:sz w:val="20"/>
          <w:szCs w:val="20"/>
        </w:rPr>
      </w:pPr>
    </w:p>
    <w:p w14:paraId="79EE2E62" w14:textId="77777777" w:rsidR="005F5C45" w:rsidRDefault="00D73E3E" w:rsidP="00085F35">
      <w:pPr>
        <w:rPr>
          <w:rFonts w:ascii="Arial" w:hAnsi="Arial" w:cs="Arial"/>
          <w:sz w:val="20"/>
          <w:szCs w:val="20"/>
        </w:rPr>
      </w:pPr>
      <w:r w:rsidRPr="00F9616B">
        <w:rPr>
          <w:rFonts w:ascii="Arial" w:hAnsi="Arial" w:cs="Arial"/>
          <w:sz w:val="20"/>
          <w:szCs w:val="20"/>
        </w:rPr>
        <w:br w:type="page"/>
      </w:r>
    </w:p>
    <w:p w14:paraId="417658EB" w14:textId="77777777" w:rsidR="00054F0E" w:rsidRPr="003A46EB" w:rsidRDefault="00A152F2" w:rsidP="003A46EB">
      <w:pPr>
        <w:pStyle w:val="Heading1"/>
      </w:pPr>
      <w:bookmarkStart w:id="16" w:name="_Toc281930565"/>
      <w:r w:rsidRPr="003A46EB">
        <w:lastRenderedPageBreak/>
        <w:t>FTA C</w:t>
      </w:r>
      <w:r w:rsidR="00054F0E" w:rsidRPr="003A46EB">
        <w:t>ERTIFICATIONS</w:t>
      </w:r>
      <w:r w:rsidR="00FB5881" w:rsidRPr="003A46EB">
        <w:t xml:space="preserve"> AND ASSURANCES</w:t>
      </w:r>
      <w:bookmarkEnd w:id="16"/>
    </w:p>
    <w:p w14:paraId="743DF7D3" w14:textId="77777777" w:rsidR="00D73E3E" w:rsidRPr="00D73E3E" w:rsidRDefault="00D73E3E" w:rsidP="00085F35">
      <w:pPr>
        <w:pStyle w:val="TPMainBody"/>
        <w:keepNext w:val="0"/>
        <w:ind w:left="0"/>
        <w:rPr>
          <w:i/>
          <w:snapToGrid w:val="0"/>
          <w:color w:val="000000"/>
          <w:sz w:val="20"/>
        </w:rPr>
      </w:pPr>
      <w:r w:rsidRPr="00D73E3E">
        <w:rPr>
          <w:i/>
          <w:snapToGrid w:val="0"/>
          <w:sz w:val="20"/>
        </w:rPr>
        <w:t xml:space="preserve">The following is a list of forms that must be included with your application.  </w:t>
      </w:r>
      <w:r w:rsidR="00FC236F">
        <w:rPr>
          <w:i/>
          <w:snapToGrid w:val="0"/>
          <w:sz w:val="20"/>
        </w:rPr>
        <w:t>Please complete information where specified. T</w:t>
      </w:r>
      <w:r w:rsidRPr="00D73E3E">
        <w:rPr>
          <w:i/>
          <w:snapToGrid w:val="0"/>
          <w:sz w:val="20"/>
        </w:rPr>
        <w:t>he individual forms follow.</w:t>
      </w:r>
    </w:p>
    <w:p w14:paraId="08594C4C" w14:textId="77777777" w:rsidR="00FC236F" w:rsidRPr="00D73E3E" w:rsidRDefault="00FC236F" w:rsidP="00FC236F">
      <w:pPr>
        <w:jc w:val="center"/>
        <w:rPr>
          <w:rFonts w:ascii="Arial" w:hAnsi="Arial" w:cs="Arial"/>
          <w:b/>
          <w:sz w:val="24"/>
          <w:szCs w:val="24"/>
        </w:rPr>
      </w:pPr>
      <w:r w:rsidRPr="00D73E3E">
        <w:rPr>
          <w:rFonts w:ascii="Arial" w:hAnsi="Arial" w:cs="Arial"/>
          <w:b/>
          <w:sz w:val="24"/>
          <w:szCs w:val="24"/>
        </w:rPr>
        <w:t>AUTHORIZING RESOLUTION</w:t>
      </w:r>
    </w:p>
    <w:p w14:paraId="64D0AFC9" w14:textId="77777777" w:rsidR="00FC236F" w:rsidRPr="00F9616B" w:rsidRDefault="00FC236F" w:rsidP="00FC236F">
      <w:pPr>
        <w:jc w:val="center"/>
        <w:rPr>
          <w:rFonts w:ascii="Arial" w:hAnsi="Arial" w:cs="Arial"/>
          <w:b/>
          <w:sz w:val="20"/>
          <w:szCs w:val="20"/>
        </w:rPr>
      </w:pPr>
    </w:p>
    <w:p w14:paraId="34F4AA5B" w14:textId="77777777" w:rsidR="00FC236F" w:rsidRPr="00F9616B" w:rsidRDefault="00FC236F" w:rsidP="00FC236F">
      <w:pPr>
        <w:ind w:firstLine="720"/>
        <w:jc w:val="both"/>
        <w:rPr>
          <w:rFonts w:ascii="Arial" w:hAnsi="Arial" w:cs="Arial"/>
          <w:sz w:val="20"/>
          <w:szCs w:val="20"/>
        </w:rPr>
      </w:pPr>
      <w:r w:rsidRPr="00F9616B">
        <w:rPr>
          <w:rFonts w:ascii="Arial" w:hAnsi="Arial" w:cs="Arial"/>
          <w:sz w:val="20"/>
          <w:szCs w:val="20"/>
        </w:rPr>
        <w:t xml:space="preserve">I, </w:t>
      </w:r>
      <w:r w:rsidRPr="00F9616B">
        <w:rPr>
          <w:rFonts w:ascii="Arial" w:hAnsi="Arial" w:cs="Arial"/>
          <w:b/>
          <w:sz w:val="20"/>
          <w:szCs w:val="20"/>
        </w:rPr>
        <w:t>(Name of Certifying Officer)</w:t>
      </w:r>
      <w:r w:rsidRPr="00F9616B">
        <w:rPr>
          <w:rFonts w:ascii="Arial" w:hAnsi="Arial" w:cs="Arial"/>
          <w:sz w:val="20"/>
          <w:szCs w:val="20"/>
        </w:rPr>
        <w:t xml:space="preserve">, do hereby certify that I am duly qualified and acting </w:t>
      </w:r>
      <w:r w:rsidRPr="00F9616B">
        <w:rPr>
          <w:rFonts w:ascii="Arial" w:hAnsi="Arial" w:cs="Arial"/>
          <w:b/>
          <w:sz w:val="20"/>
          <w:szCs w:val="20"/>
        </w:rPr>
        <w:t>(Title of Certifying Officer)</w:t>
      </w:r>
      <w:r w:rsidRPr="00F9616B">
        <w:rPr>
          <w:rFonts w:ascii="Arial" w:hAnsi="Arial" w:cs="Arial"/>
          <w:sz w:val="20"/>
          <w:szCs w:val="20"/>
        </w:rPr>
        <w:t xml:space="preserve"> of the </w:t>
      </w:r>
      <w:r w:rsidRPr="00F9616B">
        <w:rPr>
          <w:rFonts w:ascii="Arial" w:hAnsi="Arial" w:cs="Arial"/>
          <w:b/>
          <w:sz w:val="20"/>
          <w:szCs w:val="20"/>
        </w:rPr>
        <w:t>(Name of Applicant)</w:t>
      </w:r>
      <w:r w:rsidRPr="00F9616B">
        <w:rPr>
          <w:rFonts w:ascii="Arial" w:hAnsi="Arial" w:cs="Arial"/>
          <w:sz w:val="20"/>
          <w:szCs w:val="20"/>
        </w:rPr>
        <w:t xml:space="preserve"> and as such I am the Keeper of the seal, records and files of the </w:t>
      </w:r>
      <w:r w:rsidRPr="00F9616B">
        <w:rPr>
          <w:rFonts w:ascii="Arial" w:hAnsi="Arial" w:cs="Arial"/>
          <w:b/>
          <w:sz w:val="20"/>
          <w:szCs w:val="20"/>
        </w:rPr>
        <w:t>(Name of Applicant)</w:t>
      </w:r>
      <w:r w:rsidRPr="00F9616B">
        <w:rPr>
          <w:rFonts w:ascii="Arial" w:hAnsi="Arial" w:cs="Arial"/>
          <w:sz w:val="20"/>
          <w:szCs w:val="20"/>
        </w:rPr>
        <w:t>.</w:t>
      </w:r>
    </w:p>
    <w:p w14:paraId="293833F6" w14:textId="77777777" w:rsidR="00FC236F" w:rsidRPr="00F9616B" w:rsidRDefault="00FC236F" w:rsidP="00FC236F">
      <w:pPr>
        <w:jc w:val="both"/>
        <w:rPr>
          <w:rFonts w:ascii="Arial" w:hAnsi="Arial" w:cs="Arial"/>
          <w:sz w:val="20"/>
          <w:szCs w:val="20"/>
        </w:rPr>
      </w:pPr>
    </w:p>
    <w:p w14:paraId="6C2E221B" w14:textId="77777777" w:rsidR="00FC236F" w:rsidRPr="00F9616B" w:rsidRDefault="00FC236F" w:rsidP="00085F35">
      <w:pPr>
        <w:ind w:firstLine="720"/>
        <w:jc w:val="both"/>
        <w:rPr>
          <w:rFonts w:ascii="Arial" w:hAnsi="Arial" w:cs="Arial"/>
          <w:sz w:val="20"/>
          <w:szCs w:val="20"/>
        </w:rPr>
      </w:pPr>
      <w:r w:rsidRPr="00F9616B">
        <w:rPr>
          <w:rFonts w:ascii="Arial" w:hAnsi="Arial" w:cs="Arial"/>
          <w:sz w:val="20"/>
          <w:szCs w:val="20"/>
        </w:rPr>
        <w:t xml:space="preserve">I do further certify that as regularly constituted meeting of the </w:t>
      </w:r>
      <w:r w:rsidRPr="00F9616B">
        <w:rPr>
          <w:rFonts w:ascii="Arial" w:hAnsi="Arial" w:cs="Arial"/>
          <w:b/>
          <w:sz w:val="20"/>
          <w:szCs w:val="20"/>
        </w:rPr>
        <w:t>(Board of Directors, Executive Committee, etc.)</w:t>
      </w:r>
      <w:r w:rsidRPr="00F9616B">
        <w:rPr>
          <w:rFonts w:ascii="Arial" w:hAnsi="Arial" w:cs="Arial"/>
          <w:sz w:val="20"/>
          <w:szCs w:val="20"/>
        </w:rPr>
        <w:t xml:space="preserve"> of the </w:t>
      </w:r>
      <w:r w:rsidRPr="00F9616B">
        <w:rPr>
          <w:rFonts w:ascii="Arial" w:hAnsi="Arial" w:cs="Arial"/>
          <w:b/>
          <w:sz w:val="20"/>
          <w:szCs w:val="20"/>
        </w:rPr>
        <w:t>(Name of Applicant)</w:t>
      </w:r>
      <w:r w:rsidRPr="00F9616B">
        <w:rPr>
          <w:rFonts w:ascii="Arial" w:hAnsi="Arial" w:cs="Arial"/>
          <w:sz w:val="20"/>
          <w:szCs w:val="20"/>
        </w:rPr>
        <w:t xml:space="preserve"> held on the </w:t>
      </w:r>
      <w:r w:rsidRPr="00F9616B">
        <w:rPr>
          <w:rFonts w:ascii="Arial" w:hAnsi="Arial" w:cs="Arial"/>
          <w:b/>
          <w:sz w:val="20"/>
          <w:szCs w:val="20"/>
        </w:rPr>
        <w:t>(day)</w:t>
      </w:r>
      <w:r w:rsidRPr="00F9616B">
        <w:rPr>
          <w:rFonts w:ascii="Arial" w:hAnsi="Arial" w:cs="Arial"/>
          <w:sz w:val="20"/>
          <w:szCs w:val="20"/>
        </w:rPr>
        <w:t xml:space="preserve"> of </w:t>
      </w:r>
      <w:r w:rsidRPr="00F9616B">
        <w:rPr>
          <w:rFonts w:ascii="Arial" w:hAnsi="Arial" w:cs="Arial"/>
          <w:b/>
          <w:sz w:val="20"/>
          <w:szCs w:val="20"/>
        </w:rPr>
        <w:t>(month)</w:t>
      </w:r>
      <w:r w:rsidRPr="00F9616B">
        <w:rPr>
          <w:rFonts w:ascii="Arial" w:hAnsi="Arial" w:cs="Arial"/>
          <w:sz w:val="20"/>
          <w:szCs w:val="20"/>
        </w:rPr>
        <w:t xml:space="preserve">, </w:t>
      </w:r>
      <w:r w:rsidRPr="00F9616B">
        <w:rPr>
          <w:rFonts w:ascii="Arial" w:hAnsi="Arial" w:cs="Arial"/>
          <w:b/>
          <w:sz w:val="20"/>
          <w:szCs w:val="20"/>
        </w:rPr>
        <w:t>(year)</w:t>
      </w:r>
      <w:r w:rsidRPr="00F9616B">
        <w:rPr>
          <w:rFonts w:ascii="Arial" w:hAnsi="Arial" w:cs="Arial"/>
          <w:sz w:val="20"/>
          <w:szCs w:val="20"/>
        </w:rPr>
        <w:t xml:space="preserve"> at which a quorum of all of the members were present and voting, a certain Resolution was adopted in full</w:t>
      </w:r>
      <w:r w:rsidR="00085F35">
        <w:rPr>
          <w:rFonts w:ascii="Arial" w:hAnsi="Arial" w:cs="Arial"/>
          <w:sz w:val="20"/>
          <w:szCs w:val="20"/>
        </w:rPr>
        <w:t xml:space="preserve"> </w:t>
      </w:r>
      <w:r w:rsidRPr="00F9616B">
        <w:rPr>
          <w:rFonts w:ascii="Arial" w:hAnsi="Arial" w:cs="Arial"/>
          <w:sz w:val="20"/>
          <w:szCs w:val="20"/>
        </w:rPr>
        <w:t>accordance and conformity with the (choose one of the following)</w:t>
      </w:r>
    </w:p>
    <w:p w14:paraId="40DF596C" w14:textId="77777777" w:rsidR="00FC236F" w:rsidRPr="00F9616B" w:rsidRDefault="00FC236F" w:rsidP="00FC236F">
      <w:pPr>
        <w:rPr>
          <w:rFonts w:ascii="Arial" w:hAnsi="Arial" w:cs="Arial"/>
          <w:sz w:val="20"/>
          <w:szCs w:val="20"/>
        </w:rPr>
      </w:pPr>
    </w:p>
    <w:p w14:paraId="53766890" w14:textId="77777777" w:rsidR="00FC236F" w:rsidRPr="00F9616B" w:rsidRDefault="00FC236F" w:rsidP="00FC236F">
      <w:pPr>
        <w:rPr>
          <w:rFonts w:ascii="Arial" w:hAnsi="Arial" w:cs="Arial"/>
          <w:sz w:val="20"/>
          <w:szCs w:val="20"/>
        </w:rPr>
      </w:pPr>
      <w:r w:rsidRPr="00F9616B">
        <w:rPr>
          <w:rFonts w:ascii="Arial" w:hAnsi="Arial" w:cs="Arial"/>
          <w:sz w:val="20"/>
          <w:szCs w:val="20"/>
        </w:rPr>
        <w:tab/>
        <w:t>____</w:t>
      </w:r>
      <w:proofErr w:type="gramStart"/>
      <w:r w:rsidRPr="00F9616B">
        <w:rPr>
          <w:rFonts w:ascii="Arial" w:hAnsi="Arial" w:cs="Arial"/>
          <w:sz w:val="20"/>
          <w:szCs w:val="20"/>
        </w:rPr>
        <w:t xml:space="preserve">_ </w:t>
      </w:r>
      <w:r w:rsidRPr="00F9616B">
        <w:rPr>
          <w:rFonts w:ascii="Arial" w:hAnsi="Arial" w:cs="Arial"/>
          <w:sz w:val="20"/>
          <w:szCs w:val="20"/>
        </w:rPr>
        <w:tab/>
        <w:t>Bylaws</w:t>
      </w:r>
      <w:proofErr w:type="gramEnd"/>
      <w:r w:rsidRPr="00F9616B">
        <w:rPr>
          <w:rFonts w:ascii="Arial" w:hAnsi="Arial" w:cs="Arial"/>
          <w:sz w:val="20"/>
          <w:szCs w:val="20"/>
        </w:rPr>
        <w:t xml:space="preserve"> of the Applicant</w:t>
      </w:r>
    </w:p>
    <w:p w14:paraId="00963E79" w14:textId="77777777" w:rsidR="00FC236F" w:rsidRPr="00F9616B" w:rsidRDefault="00FC236F" w:rsidP="00FC236F">
      <w:pPr>
        <w:rPr>
          <w:rFonts w:ascii="Arial" w:hAnsi="Arial" w:cs="Arial"/>
          <w:sz w:val="20"/>
          <w:szCs w:val="20"/>
        </w:rPr>
      </w:pPr>
    </w:p>
    <w:p w14:paraId="1EE7597D" w14:textId="77777777" w:rsidR="00FC236F" w:rsidRPr="00F9616B" w:rsidRDefault="00FC236F" w:rsidP="00FC236F">
      <w:pPr>
        <w:rPr>
          <w:rFonts w:ascii="Arial" w:hAnsi="Arial" w:cs="Arial"/>
          <w:sz w:val="20"/>
          <w:szCs w:val="20"/>
        </w:rPr>
      </w:pPr>
      <w:r w:rsidRPr="00F9616B">
        <w:rPr>
          <w:rFonts w:ascii="Arial" w:hAnsi="Arial" w:cs="Arial"/>
          <w:sz w:val="20"/>
          <w:szCs w:val="20"/>
        </w:rPr>
        <w:tab/>
        <w:t>_____</w:t>
      </w:r>
      <w:r w:rsidRPr="00F9616B">
        <w:rPr>
          <w:rFonts w:ascii="Arial" w:hAnsi="Arial" w:cs="Arial"/>
          <w:sz w:val="20"/>
          <w:szCs w:val="20"/>
        </w:rPr>
        <w:tab/>
        <w:t>Statutes of the State of West Virginia</w:t>
      </w:r>
    </w:p>
    <w:p w14:paraId="2C60C65C" w14:textId="77777777" w:rsidR="00FC236F" w:rsidRPr="00F9616B" w:rsidRDefault="00FC236F" w:rsidP="00FC236F">
      <w:pPr>
        <w:rPr>
          <w:rFonts w:ascii="Arial" w:hAnsi="Arial" w:cs="Arial"/>
          <w:sz w:val="20"/>
          <w:szCs w:val="20"/>
        </w:rPr>
      </w:pPr>
    </w:p>
    <w:p w14:paraId="17A69460" w14:textId="77777777" w:rsidR="00FC236F" w:rsidRPr="00F9616B" w:rsidRDefault="00FC236F" w:rsidP="00FC236F">
      <w:pPr>
        <w:ind w:firstLine="720"/>
        <w:jc w:val="both"/>
        <w:rPr>
          <w:rFonts w:ascii="Arial" w:hAnsi="Arial" w:cs="Arial"/>
          <w:sz w:val="20"/>
          <w:szCs w:val="20"/>
        </w:rPr>
      </w:pPr>
      <w:r w:rsidRPr="00F9616B">
        <w:rPr>
          <w:rFonts w:ascii="Arial" w:hAnsi="Arial" w:cs="Arial"/>
          <w:sz w:val="20"/>
          <w:szCs w:val="20"/>
        </w:rPr>
        <w:t>As made and provided</w:t>
      </w:r>
      <w:proofErr w:type="gramStart"/>
      <w:r w:rsidRPr="00F9616B">
        <w:rPr>
          <w:rFonts w:ascii="Arial" w:hAnsi="Arial" w:cs="Arial"/>
          <w:sz w:val="20"/>
          <w:szCs w:val="20"/>
        </w:rPr>
        <w:t>, and that</w:t>
      </w:r>
      <w:proofErr w:type="gramEnd"/>
      <w:r w:rsidRPr="00F9616B">
        <w:rPr>
          <w:rFonts w:ascii="Arial" w:hAnsi="Arial" w:cs="Arial"/>
          <w:sz w:val="20"/>
          <w:szCs w:val="20"/>
        </w:rPr>
        <w:t xml:space="preserve"> the following is a complete and true copy of the pertinent provisions of Resolution:</w:t>
      </w:r>
    </w:p>
    <w:p w14:paraId="6C96D3A4" w14:textId="77777777" w:rsidR="00FC236F" w:rsidRPr="00F9616B" w:rsidRDefault="00FC236F" w:rsidP="00FC236F">
      <w:pPr>
        <w:rPr>
          <w:rFonts w:ascii="Arial" w:hAnsi="Arial" w:cs="Arial"/>
          <w:sz w:val="20"/>
          <w:szCs w:val="20"/>
        </w:rPr>
      </w:pPr>
    </w:p>
    <w:p w14:paraId="71423BF0" w14:textId="77777777" w:rsidR="00FC236F" w:rsidRPr="00F9616B" w:rsidRDefault="00FC236F" w:rsidP="00FC236F">
      <w:pPr>
        <w:rPr>
          <w:rFonts w:ascii="Arial" w:hAnsi="Arial" w:cs="Arial"/>
          <w:sz w:val="20"/>
          <w:szCs w:val="20"/>
        </w:rPr>
      </w:pPr>
      <w:r w:rsidRPr="00F9616B">
        <w:rPr>
          <w:rFonts w:ascii="Arial" w:hAnsi="Arial" w:cs="Arial"/>
          <w:b/>
          <w:sz w:val="20"/>
          <w:szCs w:val="20"/>
        </w:rPr>
        <w:t>“BE IT RESOLVED</w:t>
      </w:r>
      <w:r w:rsidRPr="00F9616B">
        <w:rPr>
          <w:rFonts w:ascii="Arial" w:hAnsi="Arial" w:cs="Arial"/>
          <w:sz w:val="20"/>
          <w:szCs w:val="20"/>
        </w:rPr>
        <w:t xml:space="preserve"> by the </w:t>
      </w:r>
      <w:r w:rsidRPr="00F9616B">
        <w:rPr>
          <w:rFonts w:ascii="Arial" w:hAnsi="Arial" w:cs="Arial"/>
          <w:b/>
          <w:sz w:val="20"/>
          <w:szCs w:val="20"/>
        </w:rPr>
        <w:t>(Governing Body)</w:t>
      </w:r>
      <w:r w:rsidRPr="00F9616B">
        <w:rPr>
          <w:rFonts w:ascii="Arial" w:hAnsi="Arial" w:cs="Arial"/>
          <w:sz w:val="20"/>
          <w:szCs w:val="20"/>
        </w:rPr>
        <w:t xml:space="preserve"> of the </w:t>
      </w:r>
      <w:r w:rsidRPr="00F9616B">
        <w:rPr>
          <w:rFonts w:ascii="Arial" w:hAnsi="Arial" w:cs="Arial"/>
          <w:b/>
          <w:sz w:val="20"/>
          <w:szCs w:val="20"/>
        </w:rPr>
        <w:t>(Name of Applicant)</w:t>
      </w:r>
    </w:p>
    <w:p w14:paraId="15026A70" w14:textId="77777777" w:rsidR="00FC236F" w:rsidRPr="00F9616B" w:rsidRDefault="00FC236F" w:rsidP="00FC236F">
      <w:pPr>
        <w:rPr>
          <w:rFonts w:ascii="Arial" w:hAnsi="Arial" w:cs="Arial"/>
          <w:sz w:val="20"/>
          <w:szCs w:val="20"/>
        </w:rPr>
      </w:pPr>
    </w:p>
    <w:p w14:paraId="18BA1518" w14:textId="60A86460" w:rsidR="00FC236F" w:rsidRPr="00F9616B" w:rsidRDefault="00FC236F" w:rsidP="00FC236F">
      <w:pPr>
        <w:tabs>
          <w:tab w:val="left" w:pos="360"/>
        </w:tabs>
        <w:ind w:left="360" w:hanging="360"/>
        <w:jc w:val="both"/>
        <w:rPr>
          <w:rFonts w:ascii="Arial" w:hAnsi="Arial" w:cs="Arial"/>
          <w:b/>
          <w:sz w:val="20"/>
          <w:szCs w:val="20"/>
        </w:rPr>
      </w:pPr>
      <w:r w:rsidRPr="00F9616B">
        <w:rPr>
          <w:rFonts w:ascii="Arial" w:hAnsi="Arial" w:cs="Arial"/>
          <w:sz w:val="20"/>
          <w:szCs w:val="20"/>
        </w:rPr>
        <w:t>1.</w:t>
      </w:r>
      <w:r w:rsidRPr="00F9616B">
        <w:rPr>
          <w:rFonts w:ascii="Arial" w:hAnsi="Arial" w:cs="Arial"/>
          <w:sz w:val="20"/>
          <w:szCs w:val="20"/>
        </w:rPr>
        <w:tab/>
        <w:t xml:space="preserve">That an application be made to the West Virginia </w:t>
      </w:r>
      <w:r w:rsidR="003B078C">
        <w:rPr>
          <w:rFonts w:ascii="Arial" w:hAnsi="Arial" w:cs="Arial"/>
          <w:sz w:val="20"/>
          <w:szCs w:val="20"/>
        </w:rPr>
        <w:t>Division of Multimodal Transportation Facilities-Transit</w:t>
      </w:r>
      <w:r w:rsidRPr="00F9616B">
        <w:rPr>
          <w:rFonts w:ascii="Arial" w:hAnsi="Arial" w:cs="Arial"/>
          <w:sz w:val="20"/>
          <w:szCs w:val="20"/>
        </w:rPr>
        <w:t xml:space="preserve"> for a federal grant under the 49 U. S.C. Section 5311 Program to acquire funds to provide </w:t>
      </w:r>
      <w:r w:rsidRPr="00F9616B">
        <w:rPr>
          <w:rFonts w:ascii="Arial" w:hAnsi="Arial" w:cs="Arial"/>
          <w:b/>
          <w:sz w:val="20"/>
          <w:szCs w:val="20"/>
        </w:rPr>
        <w:t>(Brief Description of Project)</w:t>
      </w:r>
    </w:p>
    <w:p w14:paraId="35C7FB5B" w14:textId="77777777" w:rsidR="00FC236F" w:rsidRPr="00F9616B" w:rsidRDefault="00FC236F" w:rsidP="00FC236F">
      <w:pPr>
        <w:tabs>
          <w:tab w:val="left" w:pos="360"/>
        </w:tabs>
        <w:ind w:left="360" w:hanging="360"/>
        <w:rPr>
          <w:rFonts w:ascii="Arial" w:hAnsi="Arial" w:cs="Arial"/>
          <w:sz w:val="20"/>
          <w:szCs w:val="20"/>
        </w:rPr>
      </w:pPr>
    </w:p>
    <w:p w14:paraId="5402B064" w14:textId="51A65DA7" w:rsidR="00FC236F" w:rsidRPr="00F9616B" w:rsidRDefault="00FC236F" w:rsidP="00A83DF1">
      <w:pPr>
        <w:tabs>
          <w:tab w:val="left" w:pos="360"/>
        </w:tabs>
        <w:ind w:left="360" w:hanging="360"/>
        <w:jc w:val="both"/>
        <w:rPr>
          <w:rFonts w:ascii="Arial" w:hAnsi="Arial" w:cs="Arial"/>
          <w:sz w:val="20"/>
          <w:szCs w:val="20"/>
        </w:rPr>
      </w:pPr>
      <w:r w:rsidRPr="00F9616B">
        <w:rPr>
          <w:rFonts w:ascii="Arial" w:hAnsi="Arial" w:cs="Arial"/>
          <w:sz w:val="20"/>
          <w:szCs w:val="20"/>
        </w:rPr>
        <w:t>2.</w:t>
      </w:r>
      <w:r w:rsidRPr="00F9616B">
        <w:rPr>
          <w:rFonts w:ascii="Arial" w:hAnsi="Arial" w:cs="Arial"/>
          <w:sz w:val="20"/>
          <w:szCs w:val="20"/>
        </w:rPr>
        <w:tab/>
        <w:t xml:space="preserve">That </w:t>
      </w:r>
      <w:r w:rsidRPr="00F9616B">
        <w:rPr>
          <w:rFonts w:ascii="Arial" w:hAnsi="Arial" w:cs="Arial"/>
          <w:b/>
          <w:sz w:val="20"/>
          <w:szCs w:val="20"/>
        </w:rPr>
        <w:t>(Name and/or Title)</w:t>
      </w:r>
      <w:r w:rsidRPr="00F9616B">
        <w:rPr>
          <w:rFonts w:ascii="Arial" w:hAnsi="Arial" w:cs="Arial"/>
          <w:sz w:val="20"/>
          <w:szCs w:val="20"/>
        </w:rPr>
        <w:t xml:space="preserve"> of the </w:t>
      </w:r>
      <w:r w:rsidRPr="00F9616B">
        <w:rPr>
          <w:rFonts w:ascii="Arial" w:hAnsi="Arial" w:cs="Arial"/>
          <w:b/>
          <w:sz w:val="20"/>
          <w:szCs w:val="20"/>
        </w:rPr>
        <w:t xml:space="preserve">(Name of Applicant) </w:t>
      </w:r>
      <w:r w:rsidRPr="00F9616B">
        <w:rPr>
          <w:rFonts w:ascii="Arial" w:hAnsi="Arial" w:cs="Arial"/>
          <w:sz w:val="20"/>
          <w:szCs w:val="20"/>
        </w:rPr>
        <w:t xml:space="preserve">is hereby authorized and directed to execute and file on behalf of the </w:t>
      </w:r>
      <w:r w:rsidRPr="00F9616B">
        <w:rPr>
          <w:rFonts w:ascii="Arial" w:hAnsi="Arial" w:cs="Arial"/>
          <w:b/>
          <w:sz w:val="20"/>
          <w:szCs w:val="20"/>
        </w:rPr>
        <w:t>(Name of Applicant)</w:t>
      </w:r>
      <w:r w:rsidRPr="00F9616B">
        <w:rPr>
          <w:rFonts w:ascii="Arial" w:hAnsi="Arial" w:cs="Arial"/>
          <w:sz w:val="20"/>
          <w:szCs w:val="20"/>
        </w:rPr>
        <w:t xml:space="preserve"> such applications; and that </w:t>
      </w:r>
      <w:r w:rsidRPr="00F9616B">
        <w:rPr>
          <w:rFonts w:ascii="Arial" w:hAnsi="Arial" w:cs="Arial"/>
          <w:b/>
          <w:sz w:val="20"/>
          <w:szCs w:val="20"/>
        </w:rPr>
        <w:t>(Name of Authorized Individual)</w:t>
      </w:r>
      <w:r w:rsidRPr="00F9616B">
        <w:rPr>
          <w:rFonts w:ascii="Arial" w:hAnsi="Arial" w:cs="Arial"/>
          <w:sz w:val="20"/>
          <w:szCs w:val="20"/>
        </w:rPr>
        <w:t xml:space="preserve"> is authorized to furnish such additional information as may reasonably be required by the Federal Transit Administration or the West Virginia </w:t>
      </w:r>
      <w:r w:rsidR="003B078C">
        <w:rPr>
          <w:rFonts w:ascii="Arial" w:hAnsi="Arial" w:cs="Arial"/>
          <w:sz w:val="20"/>
          <w:szCs w:val="20"/>
        </w:rPr>
        <w:t>Division of Multimodal Transportation Facilities-Transit</w:t>
      </w:r>
      <w:r w:rsidRPr="00F9616B">
        <w:rPr>
          <w:rFonts w:ascii="Arial" w:hAnsi="Arial" w:cs="Arial"/>
          <w:sz w:val="20"/>
          <w:szCs w:val="20"/>
        </w:rPr>
        <w:t xml:space="preserve"> in connection with the aforesaid application for said grant.</w:t>
      </w:r>
    </w:p>
    <w:p w14:paraId="0635E079" w14:textId="77777777" w:rsidR="00FC236F" w:rsidRPr="00F9616B" w:rsidRDefault="00FC236F" w:rsidP="00FC236F">
      <w:pPr>
        <w:ind w:firstLine="720"/>
        <w:jc w:val="both"/>
        <w:rPr>
          <w:rFonts w:ascii="Arial" w:hAnsi="Arial" w:cs="Arial"/>
          <w:sz w:val="20"/>
          <w:szCs w:val="20"/>
        </w:rPr>
      </w:pPr>
    </w:p>
    <w:p w14:paraId="5BF123E6" w14:textId="77777777" w:rsidR="00FC236F" w:rsidRPr="00F9616B" w:rsidRDefault="00FC236F" w:rsidP="00FC236F">
      <w:pPr>
        <w:ind w:firstLine="720"/>
        <w:jc w:val="both"/>
        <w:rPr>
          <w:rFonts w:ascii="Arial" w:hAnsi="Arial" w:cs="Arial"/>
          <w:sz w:val="20"/>
          <w:szCs w:val="20"/>
        </w:rPr>
      </w:pPr>
      <w:r w:rsidRPr="00F9616B">
        <w:rPr>
          <w:rFonts w:ascii="Arial" w:hAnsi="Arial" w:cs="Arial"/>
          <w:sz w:val="20"/>
          <w:szCs w:val="20"/>
        </w:rPr>
        <w:t xml:space="preserve">I further certify that the original of the complete said Resolution is on file in the records of the </w:t>
      </w:r>
      <w:r w:rsidRPr="00F9616B">
        <w:rPr>
          <w:rFonts w:ascii="Arial" w:hAnsi="Arial" w:cs="Arial"/>
          <w:b/>
          <w:sz w:val="20"/>
          <w:szCs w:val="20"/>
        </w:rPr>
        <w:t>(Name of Applicant)</w:t>
      </w:r>
      <w:r w:rsidRPr="00F9616B">
        <w:rPr>
          <w:rFonts w:ascii="Arial" w:hAnsi="Arial" w:cs="Arial"/>
          <w:sz w:val="20"/>
          <w:szCs w:val="20"/>
        </w:rPr>
        <w:t xml:space="preserve"> in my custody.</w:t>
      </w:r>
    </w:p>
    <w:p w14:paraId="4CFB1342" w14:textId="77777777" w:rsidR="00FC236F" w:rsidRPr="00F9616B" w:rsidRDefault="00FC236F" w:rsidP="00FC236F">
      <w:pPr>
        <w:ind w:firstLine="720"/>
        <w:jc w:val="both"/>
        <w:rPr>
          <w:rFonts w:ascii="Arial" w:hAnsi="Arial" w:cs="Arial"/>
          <w:sz w:val="20"/>
          <w:szCs w:val="20"/>
        </w:rPr>
      </w:pPr>
    </w:p>
    <w:p w14:paraId="571EA99C" w14:textId="77777777" w:rsidR="00FC236F" w:rsidRPr="00F9616B" w:rsidRDefault="00FC236F" w:rsidP="00FC236F">
      <w:pPr>
        <w:ind w:firstLine="720"/>
        <w:jc w:val="both"/>
        <w:rPr>
          <w:rFonts w:ascii="Arial" w:hAnsi="Arial" w:cs="Arial"/>
          <w:sz w:val="20"/>
          <w:szCs w:val="20"/>
        </w:rPr>
      </w:pPr>
      <w:r w:rsidRPr="00F9616B">
        <w:rPr>
          <w:rFonts w:ascii="Arial" w:hAnsi="Arial" w:cs="Arial"/>
          <w:sz w:val="20"/>
          <w:szCs w:val="20"/>
        </w:rPr>
        <w:t>I do further certify that the foregoing Resolution remains in full force and effect and has not been rescinded, amended or altered in any manner since the date of its adoption.</w:t>
      </w:r>
    </w:p>
    <w:p w14:paraId="4E5DAF52" w14:textId="77777777" w:rsidR="00FC236F" w:rsidRPr="00F9616B" w:rsidRDefault="00FC236F" w:rsidP="00FC236F">
      <w:pPr>
        <w:ind w:firstLine="720"/>
        <w:jc w:val="both"/>
        <w:rPr>
          <w:rFonts w:ascii="Arial" w:hAnsi="Arial" w:cs="Arial"/>
          <w:sz w:val="20"/>
          <w:szCs w:val="20"/>
        </w:rPr>
      </w:pPr>
    </w:p>
    <w:p w14:paraId="7B1BBAF8" w14:textId="77777777" w:rsidR="00FC236F" w:rsidRPr="00F9616B" w:rsidRDefault="00FC236F" w:rsidP="00FC236F">
      <w:pPr>
        <w:ind w:firstLine="720"/>
        <w:jc w:val="both"/>
        <w:rPr>
          <w:rFonts w:ascii="Arial" w:hAnsi="Arial" w:cs="Arial"/>
          <w:sz w:val="20"/>
          <w:szCs w:val="20"/>
        </w:rPr>
      </w:pPr>
      <w:r w:rsidRPr="00F9616B">
        <w:rPr>
          <w:rFonts w:ascii="Arial" w:hAnsi="Arial" w:cs="Arial"/>
          <w:b/>
          <w:sz w:val="20"/>
          <w:szCs w:val="20"/>
        </w:rPr>
        <w:t xml:space="preserve">IN WITNESS WHEREOF, </w:t>
      </w:r>
      <w:r w:rsidRPr="00F9616B">
        <w:rPr>
          <w:rFonts w:ascii="Arial" w:hAnsi="Arial" w:cs="Arial"/>
          <w:sz w:val="20"/>
          <w:szCs w:val="20"/>
        </w:rPr>
        <w:t xml:space="preserve">I have hereunto affixed my official signature and the seal (if appropriate), of the </w:t>
      </w:r>
      <w:r w:rsidRPr="00F9616B">
        <w:rPr>
          <w:rFonts w:ascii="Arial" w:hAnsi="Arial" w:cs="Arial"/>
          <w:b/>
          <w:sz w:val="20"/>
          <w:szCs w:val="20"/>
        </w:rPr>
        <w:t>(Name of Applicant)</w:t>
      </w:r>
      <w:r w:rsidRPr="00F9616B">
        <w:rPr>
          <w:rFonts w:ascii="Arial" w:hAnsi="Arial" w:cs="Arial"/>
          <w:sz w:val="20"/>
          <w:szCs w:val="20"/>
        </w:rPr>
        <w:t xml:space="preserve">, this </w:t>
      </w:r>
      <w:r w:rsidRPr="00F9616B">
        <w:rPr>
          <w:rFonts w:ascii="Arial" w:hAnsi="Arial" w:cs="Arial"/>
          <w:b/>
          <w:sz w:val="20"/>
          <w:szCs w:val="20"/>
        </w:rPr>
        <w:t>(day)</w:t>
      </w:r>
      <w:r w:rsidRPr="00F9616B">
        <w:rPr>
          <w:rFonts w:ascii="Arial" w:hAnsi="Arial" w:cs="Arial"/>
          <w:sz w:val="20"/>
          <w:szCs w:val="20"/>
        </w:rPr>
        <w:t xml:space="preserve"> of </w:t>
      </w:r>
      <w:r w:rsidRPr="00F9616B">
        <w:rPr>
          <w:rFonts w:ascii="Arial" w:hAnsi="Arial" w:cs="Arial"/>
          <w:b/>
          <w:sz w:val="20"/>
          <w:szCs w:val="20"/>
        </w:rPr>
        <w:t>(month)</w:t>
      </w:r>
      <w:r w:rsidRPr="00F9616B">
        <w:rPr>
          <w:rFonts w:ascii="Arial" w:hAnsi="Arial" w:cs="Arial"/>
          <w:sz w:val="20"/>
          <w:szCs w:val="20"/>
        </w:rPr>
        <w:t xml:space="preserve">, </w:t>
      </w:r>
      <w:r w:rsidRPr="00F9616B">
        <w:rPr>
          <w:rFonts w:ascii="Arial" w:hAnsi="Arial" w:cs="Arial"/>
          <w:b/>
          <w:sz w:val="20"/>
          <w:szCs w:val="20"/>
        </w:rPr>
        <w:t>(year)</w:t>
      </w:r>
      <w:r w:rsidRPr="00F9616B">
        <w:rPr>
          <w:rFonts w:ascii="Arial" w:hAnsi="Arial" w:cs="Arial"/>
          <w:sz w:val="20"/>
          <w:szCs w:val="20"/>
        </w:rPr>
        <w:t>.</w:t>
      </w:r>
    </w:p>
    <w:p w14:paraId="71E0C8A8" w14:textId="77777777" w:rsidR="00FC236F" w:rsidRPr="00F9616B" w:rsidRDefault="00FC236F" w:rsidP="00FC236F">
      <w:pPr>
        <w:tabs>
          <w:tab w:val="left" w:pos="0"/>
        </w:tabs>
        <w:rPr>
          <w:rFonts w:ascii="Arial" w:hAnsi="Arial" w:cs="Arial"/>
          <w:sz w:val="20"/>
          <w:szCs w:val="20"/>
        </w:rPr>
      </w:pPr>
    </w:p>
    <w:p w14:paraId="577ECBF1" w14:textId="77777777" w:rsidR="00FC236F" w:rsidRPr="00F9616B" w:rsidRDefault="00FC236F" w:rsidP="00FC236F">
      <w:pPr>
        <w:tabs>
          <w:tab w:val="left" w:pos="0"/>
        </w:tabs>
        <w:rPr>
          <w:rFonts w:ascii="Arial" w:hAnsi="Arial" w:cs="Arial"/>
          <w:sz w:val="20"/>
          <w:szCs w:val="20"/>
        </w:rPr>
      </w:pPr>
    </w:p>
    <w:p w14:paraId="3662C095" w14:textId="77777777" w:rsidR="00FC236F" w:rsidRPr="00F9616B" w:rsidRDefault="00FC236F" w:rsidP="00FC236F">
      <w:pPr>
        <w:tabs>
          <w:tab w:val="left" w:pos="0"/>
        </w:tabs>
        <w:rPr>
          <w:rFonts w:ascii="Arial" w:hAnsi="Arial" w:cs="Arial"/>
          <w:sz w:val="20"/>
          <w:szCs w:val="20"/>
        </w:rPr>
      </w:pPr>
    </w:p>
    <w:p w14:paraId="0582DA6A" w14:textId="77777777" w:rsidR="00FC236F" w:rsidRPr="00F9616B" w:rsidRDefault="00FC236F" w:rsidP="00FC236F">
      <w:pPr>
        <w:tabs>
          <w:tab w:val="left" w:pos="0"/>
        </w:tabs>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t>______________________________________</w:t>
      </w:r>
    </w:p>
    <w:p w14:paraId="0801D686" w14:textId="77777777" w:rsidR="00FC236F" w:rsidRPr="00F9616B" w:rsidRDefault="00FC236F" w:rsidP="00FC236F">
      <w:pPr>
        <w:tabs>
          <w:tab w:val="left" w:pos="0"/>
        </w:tabs>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t xml:space="preserve">      </w:t>
      </w:r>
      <w:r w:rsidRPr="00F9616B">
        <w:rPr>
          <w:rFonts w:ascii="Arial" w:hAnsi="Arial" w:cs="Arial"/>
          <w:sz w:val="20"/>
          <w:szCs w:val="20"/>
        </w:rPr>
        <w:tab/>
        <w:t xml:space="preserve">   (Signature)</w:t>
      </w:r>
    </w:p>
    <w:p w14:paraId="498F8721" w14:textId="77777777" w:rsidR="00FC236F" w:rsidRPr="00F9616B" w:rsidRDefault="00FC236F" w:rsidP="00FC236F">
      <w:pPr>
        <w:tabs>
          <w:tab w:val="left" w:pos="0"/>
        </w:tabs>
        <w:rPr>
          <w:rFonts w:ascii="Arial" w:hAnsi="Arial" w:cs="Arial"/>
          <w:sz w:val="20"/>
          <w:szCs w:val="20"/>
        </w:rPr>
      </w:pPr>
    </w:p>
    <w:p w14:paraId="223FDC86" w14:textId="77777777" w:rsidR="00FC236F" w:rsidRPr="00F9616B" w:rsidRDefault="00FC236F" w:rsidP="00FC236F">
      <w:pPr>
        <w:tabs>
          <w:tab w:val="left" w:pos="0"/>
        </w:tabs>
        <w:rPr>
          <w:rFonts w:ascii="Arial" w:hAnsi="Arial" w:cs="Arial"/>
          <w:sz w:val="20"/>
          <w:szCs w:val="20"/>
        </w:rPr>
      </w:pPr>
    </w:p>
    <w:p w14:paraId="06FBCADD" w14:textId="77777777" w:rsidR="00FC236F" w:rsidRPr="00F9616B" w:rsidRDefault="00FC236F" w:rsidP="00FC236F">
      <w:pPr>
        <w:tabs>
          <w:tab w:val="left" w:pos="0"/>
        </w:tabs>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t>______________________________________</w:t>
      </w:r>
    </w:p>
    <w:p w14:paraId="04A22D05" w14:textId="77777777" w:rsidR="00FC236F" w:rsidRPr="00F9616B" w:rsidRDefault="00FC236F" w:rsidP="00FC236F">
      <w:pPr>
        <w:tabs>
          <w:tab w:val="left" w:pos="0"/>
        </w:tabs>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t xml:space="preserve">      </w:t>
      </w:r>
      <w:r w:rsidRPr="00F9616B">
        <w:rPr>
          <w:rFonts w:ascii="Arial" w:hAnsi="Arial" w:cs="Arial"/>
          <w:sz w:val="20"/>
          <w:szCs w:val="20"/>
        </w:rPr>
        <w:tab/>
        <w:t xml:space="preserve">      (Title)</w:t>
      </w:r>
    </w:p>
    <w:p w14:paraId="5CA5DD26" w14:textId="77777777" w:rsidR="00054F0E" w:rsidRPr="00F9616B" w:rsidRDefault="00FC236F" w:rsidP="00FC236F">
      <w:pPr>
        <w:tabs>
          <w:tab w:val="left" w:pos="0"/>
        </w:tabs>
        <w:jc w:val="center"/>
        <w:rPr>
          <w:rFonts w:ascii="Arial" w:hAnsi="Arial" w:cs="Arial"/>
          <w:b/>
          <w:sz w:val="20"/>
          <w:szCs w:val="20"/>
        </w:rPr>
      </w:pPr>
      <w:r w:rsidRPr="00F9616B">
        <w:rPr>
          <w:rFonts w:ascii="Arial" w:hAnsi="Arial" w:cs="Arial"/>
          <w:sz w:val="20"/>
          <w:szCs w:val="20"/>
        </w:rPr>
        <w:br w:type="page"/>
      </w:r>
    </w:p>
    <w:p w14:paraId="6221EDD1" w14:textId="77777777" w:rsidR="00054F0E" w:rsidRPr="00F9616B" w:rsidRDefault="00054F0E" w:rsidP="00054F0E">
      <w:pPr>
        <w:tabs>
          <w:tab w:val="left" w:pos="0"/>
        </w:tabs>
        <w:jc w:val="center"/>
        <w:rPr>
          <w:rFonts w:ascii="Arial" w:hAnsi="Arial" w:cs="Arial"/>
          <w:b/>
          <w:sz w:val="20"/>
          <w:szCs w:val="20"/>
        </w:rPr>
      </w:pPr>
      <w:r w:rsidRPr="00F9616B">
        <w:rPr>
          <w:rFonts w:ascii="Arial" w:hAnsi="Arial" w:cs="Arial"/>
          <w:b/>
          <w:sz w:val="20"/>
          <w:szCs w:val="20"/>
        </w:rPr>
        <w:lastRenderedPageBreak/>
        <w:t>Assurance Concerning Nondiscrimination on the</w:t>
      </w:r>
    </w:p>
    <w:p w14:paraId="4AAD6429" w14:textId="77777777" w:rsidR="00054F0E" w:rsidRPr="00F9616B" w:rsidRDefault="00054F0E" w:rsidP="00054F0E">
      <w:pPr>
        <w:tabs>
          <w:tab w:val="left" w:pos="0"/>
        </w:tabs>
        <w:jc w:val="center"/>
        <w:rPr>
          <w:rFonts w:ascii="Arial" w:hAnsi="Arial" w:cs="Arial"/>
          <w:b/>
          <w:sz w:val="20"/>
          <w:szCs w:val="20"/>
        </w:rPr>
      </w:pPr>
      <w:r w:rsidRPr="00F9616B">
        <w:rPr>
          <w:rFonts w:ascii="Arial" w:hAnsi="Arial" w:cs="Arial"/>
          <w:b/>
          <w:sz w:val="20"/>
          <w:szCs w:val="20"/>
        </w:rPr>
        <w:t xml:space="preserve">Basis of Disability in </w:t>
      </w:r>
      <w:proofErr w:type="gramStart"/>
      <w:r w:rsidRPr="00F9616B">
        <w:rPr>
          <w:rFonts w:ascii="Arial" w:hAnsi="Arial" w:cs="Arial"/>
          <w:b/>
          <w:sz w:val="20"/>
          <w:szCs w:val="20"/>
        </w:rPr>
        <w:t>Federally-Assisted</w:t>
      </w:r>
      <w:proofErr w:type="gramEnd"/>
      <w:r w:rsidRPr="00F9616B">
        <w:rPr>
          <w:rFonts w:ascii="Arial" w:hAnsi="Arial" w:cs="Arial"/>
          <w:b/>
          <w:sz w:val="20"/>
          <w:szCs w:val="20"/>
        </w:rPr>
        <w:t xml:space="preserve"> Programs and</w:t>
      </w:r>
    </w:p>
    <w:p w14:paraId="78E84EAF" w14:textId="77777777" w:rsidR="00054F0E" w:rsidRPr="00F9616B" w:rsidRDefault="00054F0E" w:rsidP="00054F0E">
      <w:pPr>
        <w:tabs>
          <w:tab w:val="left" w:pos="0"/>
        </w:tabs>
        <w:jc w:val="center"/>
        <w:rPr>
          <w:rFonts w:ascii="Arial" w:hAnsi="Arial" w:cs="Arial"/>
          <w:b/>
          <w:sz w:val="20"/>
          <w:szCs w:val="20"/>
        </w:rPr>
      </w:pPr>
      <w:r w:rsidRPr="00F9616B">
        <w:rPr>
          <w:rFonts w:ascii="Arial" w:hAnsi="Arial" w:cs="Arial"/>
          <w:b/>
          <w:sz w:val="20"/>
          <w:szCs w:val="20"/>
        </w:rPr>
        <w:t>Activities Receiving or Benefiting from</w:t>
      </w:r>
    </w:p>
    <w:p w14:paraId="031F8EF5" w14:textId="77777777" w:rsidR="00054F0E" w:rsidRPr="00F9616B" w:rsidRDefault="00054F0E" w:rsidP="00054F0E">
      <w:pPr>
        <w:tabs>
          <w:tab w:val="left" w:pos="0"/>
        </w:tabs>
        <w:jc w:val="center"/>
        <w:rPr>
          <w:rFonts w:ascii="Arial" w:hAnsi="Arial" w:cs="Arial"/>
          <w:b/>
          <w:sz w:val="20"/>
          <w:szCs w:val="20"/>
        </w:rPr>
      </w:pPr>
      <w:r w:rsidRPr="00F9616B">
        <w:rPr>
          <w:rFonts w:ascii="Arial" w:hAnsi="Arial" w:cs="Arial"/>
          <w:b/>
          <w:sz w:val="20"/>
          <w:szCs w:val="20"/>
        </w:rPr>
        <w:t>Federal Financial Assistance</w:t>
      </w:r>
    </w:p>
    <w:p w14:paraId="6CBBF863" w14:textId="77777777" w:rsidR="00054F0E" w:rsidRPr="00F9616B" w:rsidRDefault="00054F0E" w:rsidP="00054F0E">
      <w:pPr>
        <w:tabs>
          <w:tab w:val="left" w:pos="0"/>
        </w:tabs>
        <w:jc w:val="center"/>
        <w:rPr>
          <w:rFonts w:ascii="Arial" w:hAnsi="Arial" w:cs="Arial"/>
          <w:b/>
          <w:sz w:val="20"/>
          <w:szCs w:val="20"/>
        </w:rPr>
      </w:pPr>
    </w:p>
    <w:p w14:paraId="0234CE54" w14:textId="77777777" w:rsidR="00054F0E" w:rsidRPr="00F9616B" w:rsidRDefault="00054F0E" w:rsidP="00054F0E">
      <w:pPr>
        <w:tabs>
          <w:tab w:val="left" w:pos="0"/>
        </w:tabs>
        <w:jc w:val="center"/>
        <w:rPr>
          <w:rFonts w:ascii="Arial" w:hAnsi="Arial" w:cs="Arial"/>
          <w:b/>
          <w:sz w:val="20"/>
          <w:szCs w:val="20"/>
        </w:rPr>
      </w:pPr>
      <w:r w:rsidRPr="00F9616B">
        <w:rPr>
          <w:rFonts w:ascii="Arial" w:hAnsi="Arial" w:cs="Arial"/>
          <w:b/>
          <w:sz w:val="20"/>
          <w:szCs w:val="20"/>
        </w:rPr>
        <w:t>Implementing the Rehabilitation Act of 1973, as amended, and the</w:t>
      </w:r>
    </w:p>
    <w:p w14:paraId="3EDC2756" w14:textId="77777777" w:rsidR="00054F0E" w:rsidRPr="00F9616B" w:rsidRDefault="00054F0E" w:rsidP="00054F0E">
      <w:pPr>
        <w:tabs>
          <w:tab w:val="left" w:pos="0"/>
        </w:tabs>
        <w:jc w:val="center"/>
        <w:rPr>
          <w:rFonts w:ascii="Arial" w:hAnsi="Arial" w:cs="Arial"/>
          <w:b/>
          <w:sz w:val="20"/>
          <w:szCs w:val="20"/>
        </w:rPr>
      </w:pPr>
      <w:r w:rsidRPr="00F9616B">
        <w:rPr>
          <w:rFonts w:ascii="Arial" w:hAnsi="Arial" w:cs="Arial"/>
          <w:b/>
          <w:sz w:val="20"/>
          <w:szCs w:val="20"/>
        </w:rPr>
        <w:t>Americans with Disabilities Act of 1990, as amended</w:t>
      </w:r>
    </w:p>
    <w:p w14:paraId="1EDDD847" w14:textId="77777777" w:rsidR="00054F0E" w:rsidRPr="00F9616B" w:rsidRDefault="00054F0E" w:rsidP="00054F0E">
      <w:pPr>
        <w:tabs>
          <w:tab w:val="left" w:pos="0"/>
        </w:tabs>
        <w:jc w:val="center"/>
        <w:rPr>
          <w:rFonts w:ascii="Arial" w:hAnsi="Arial" w:cs="Arial"/>
          <w:b/>
          <w:sz w:val="20"/>
          <w:szCs w:val="20"/>
        </w:rPr>
      </w:pPr>
    </w:p>
    <w:p w14:paraId="3FBED198" w14:textId="77777777" w:rsidR="00054F0E" w:rsidRPr="00F9616B" w:rsidRDefault="00054F0E" w:rsidP="00054F0E">
      <w:pPr>
        <w:tabs>
          <w:tab w:val="left" w:pos="0"/>
        </w:tabs>
        <w:jc w:val="center"/>
        <w:rPr>
          <w:rFonts w:ascii="Arial" w:hAnsi="Arial" w:cs="Arial"/>
          <w:b/>
          <w:sz w:val="20"/>
          <w:szCs w:val="20"/>
        </w:rPr>
      </w:pPr>
      <w:r w:rsidRPr="00F9616B">
        <w:rPr>
          <w:rFonts w:ascii="Arial" w:hAnsi="Arial" w:cs="Arial"/>
          <w:b/>
          <w:sz w:val="20"/>
          <w:szCs w:val="20"/>
        </w:rPr>
        <w:t>(Federal Transit Administration)</w:t>
      </w:r>
    </w:p>
    <w:p w14:paraId="167B77BB" w14:textId="77777777" w:rsidR="00054F0E" w:rsidRPr="00F9616B" w:rsidRDefault="00054F0E" w:rsidP="00054F0E">
      <w:pPr>
        <w:tabs>
          <w:tab w:val="left" w:pos="0"/>
        </w:tabs>
        <w:jc w:val="center"/>
        <w:rPr>
          <w:rFonts w:ascii="Arial" w:hAnsi="Arial" w:cs="Arial"/>
          <w:b/>
          <w:sz w:val="20"/>
          <w:szCs w:val="20"/>
        </w:rPr>
      </w:pPr>
    </w:p>
    <w:p w14:paraId="19AD0DAA" w14:textId="77777777" w:rsidR="00054F0E" w:rsidRPr="00F9616B" w:rsidRDefault="00C21BE3" w:rsidP="00C21BE3">
      <w:pPr>
        <w:tabs>
          <w:tab w:val="left" w:pos="0"/>
        </w:tabs>
        <w:jc w:val="both"/>
        <w:rPr>
          <w:rFonts w:ascii="Arial" w:hAnsi="Arial" w:cs="Arial"/>
          <w:sz w:val="20"/>
          <w:szCs w:val="20"/>
        </w:rPr>
      </w:pPr>
      <w:r w:rsidRPr="00F9616B">
        <w:rPr>
          <w:rFonts w:ascii="Arial" w:hAnsi="Arial" w:cs="Arial"/>
          <w:sz w:val="20"/>
          <w:szCs w:val="20"/>
        </w:rPr>
        <w:t xml:space="preserve">The </w:t>
      </w:r>
      <w:r w:rsidRPr="00F9616B">
        <w:rPr>
          <w:rFonts w:ascii="Arial" w:hAnsi="Arial" w:cs="Arial"/>
          <w:b/>
          <w:sz w:val="20"/>
          <w:szCs w:val="20"/>
        </w:rPr>
        <w:t>Applicant</w:t>
      </w:r>
      <w:r w:rsidRPr="00F9616B">
        <w:rPr>
          <w:rFonts w:ascii="Arial" w:hAnsi="Arial" w:cs="Arial"/>
          <w:sz w:val="20"/>
          <w:szCs w:val="20"/>
        </w:rPr>
        <w:t xml:space="preserve"> </w:t>
      </w:r>
      <w:r w:rsidR="00054F0E" w:rsidRPr="00F9616B">
        <w:rPr>
          <w:rFonts w:ascii="Arial" w:hAnsi="Arial" w:cs="Arial"/>
          <w:sz w:val="20"/>
          <w:szCs w:val="20"/>
        </w:rPr>
        <w:t>AGREES THAT,</w:t>
      </w:r>
      <w:r w:rsidRPr="00F9616B">
        <w:rPr>
          <w:rFonts w:ascii="Arial" w:hAnsi="Arial" w:cs="Arial"/>
          <w:sz w:val="20"/>
          <w:szCs w:val="20"/>
        </w:rPr>
        <w:t xml:space="preserve"> </w:t>
      </w:r>
      <w:r w:rsidR="00054F0E" w:rsidRPr="00F9616B">
        <w:rPr>
          <w:rFonts w:ascii="Arial" w:hAnsi="Arial" w:cs="Arial"/>
          <w:sz w:val="20"/>
          <w:szCs w:val="20"/>
        </w:rPr>
        <w:t xml:space="preserve">as required by U.S. DOT regulations, Nondiscrimination on the Basis of Handicap in Programs and Activities Receiving or Benefiting from Federal Financial Assistance,” at 49 CFR 27.9, the </w:t>
      </w:r>
      <w:r w:rsidR="00054F0E" w:rsidRPr="00F9616B">
        <w:rPr>
          <w:rFonts w:ascii="Arial" w:hAnsi="Arial" w:cs="Arial"/>
          <w:b/>
          <w:sz w:val="20"/>
          <w:szCs w:val="20"/>
        </w:rPr>
        <w:t>Applicant</w:t>
      </w:r>
      <w:r w:rsidR="00054F0E" w:rsidRPr="00F9616B">
        <w:rPr>
          <w:rFonts w:ascii="Arial" w:hAnsi="Arial" w:cs="Arial"/>
          <w:sz w:val="20"/>
          <w:szCs w:val="20"/>
        </w:rPr>
        <w:t xml:space="preserve">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 reason of that disability, excluded from participation in, denied the benefits of, or otherwise subjected to discrimination in any program or activity receiving or benefiting from Federal assistance administered by the FTA or any entity within U.S. DOT.  The Applicant assures that project implementation  and operations so  assisted  will comply with all applicable  requirements of U. S. Dot regulations implementing the Rehabilitation Act of 1973, as amended, 29 U.S.C.794, </w:t>
      </w:r>
      <w:r w:rsidR="00054F0E" w:rsidRPr="00F9616B">
        <w:rPr>
          <w:rFonts w:ascii="Arial" w:hAnsi="Arial" w:cs="Arial"/>
          <w:i/>
          <w:sz w:val="20"/>
          <w:szCs w:val="20"/>
        </w:rPr>
        <w:t xml:space="preserve">et seq., </w:t>
      </w:r>
      <w:r w:rsidR="00054F0E" w:rsidRPr="00F9616B">
        <w:rPr>
          <w:rFonts w:ascii="Arial" w:hAnsi="Arial" w:cs="Arial"/>
          <w:sz w:val="20"/>
          <w:szCs w:val="20"/>
        </w:rPr>
        <w:t>and the Americans with Disabilities Act of 1990, as amended, 42 U.S.C. 12101</w:t>
      </w:r>
      <w:r w:rsidR="00054F0E" w:rsidRPr="00F9616B">
        <w:rPr>
          <w:rFonts w:ascii="Arial" w:hAnsi="Arial" w:cs="Arial"/>
          <w:i/>
          <w:sz w:val="20"/>
          <w:szCs w:val="20"/>
        </w:rPr>
        <w:t xml:space="preserve"> et seq., </w:t>
      </w:r>
      <w:r w:rsidR="00054F0E" w:rsidRPr="00F9616B">
        <w:rPr>
          <w:rFonts w:ascii="Arial" w:hAnsi="Arial" w:cs="Arial"/>
          <w:sz w:val="20"/>
          <w:szCs w:val="20"/>
        </w:rPr>
        <w:t>and implementing U.S. DOT regulations at 49 CFR parts 27, 37, and 38, and any other applicable Federal laws that may be enacted or Federal regulations that may be promulgated.</w:t>
      </w:r>
    </w:p>
    <w:p w14:paraId="1EF1E63C" w14:textId="77777777" w:rsidR="00054F0E" w:rsidRPr="00F9616B" w:rsidRDefault="00FB5881" w:rsidP="00085F35">
      <w:pPr>
        <w:keepNext/>
        <w:tabs>
          <w:tab w:val="left" w:pos="0"/>
        </w:tabs>
        <w:spacing w:before="480" w:after="240"/>
        <w:jc w:val="center"/>
        <w:rPr>
          <w:rFonts w:ascii="Arial" w:hAnsi="Arial" w:cs="Arial"/>
          <w:b/>
          <w:sz w:val="20"/>
          <w:szCs w:val="20"/>
        </w:rPr>
      </w:pPr>
      <w:r w:rsidRPr="00F9616B">
        <w:rPr>
          <w:rFonts w:ascii="Arial" w:hAnsi="Arial" w:cs="Arial"/>
          <w:b/>
          <w:sz w:val="20"/>
          <w:szCs w:val="20"/>
        </w:rPr>
        <w:t>Demand Responsive Service Certification</w:t>
      </w:r>
    </w:p>
    <w:p w14:paraId="411A5D78" w14:textId="77777777" w:rsidR="00054F0E" w:rsidRPr="00F9616B" w:rsidRDefault="00054F0E" w:rsidP="00054F0E">
      <w:pPr>
        <w:tabs>
          <w:tab w:val="left" w:pos="0"/>
        </w:tabs>
        <w:jc w:val="both"/>
        <w:rPr>
          <w:rFonts w:ascii="Arial" w:hAnsi="Arial" w:cs="Arial"/>
          <w:sz w:val="20"/>
          <w:szCs w:val="20"/>
        </w:rPr>
      </w:pPr>
      <w:r w:rsidRPr="00F9616B">
        <w:rPr>
          <w:rFonts w:ascii="Arial" w:hAnsi="Arial" w:cs="Arial"/>
          <w:sz w:val="20"/>
          <w:szCs w:val="20"/>
        </w:rPr>
        <w:t xml:space="preserve">As required by U.S. DOT regulations, “Transportation Services for Individuals with Disabilities (ADA),” at 49 CFR 37.77(d), the </w:t>
      </w:r>
      <w:r w:rsidR="00C21BE3" w:rsidRPr="00F9616B">
        <w:rPr>
          <w:rFonts w:ascii="Arial" w:hAnsi="Arial" w:cs="Arial"/>
          <w:b/>
          <w:sz w:val="20"/>
          <w:szCs w:val="20"/>
        </w:rPr>
        <w:t>Applicant</w:t>
      </w:r>
      <w:r w:rsidRPr="00F9616B">
        <w:rPr>
          <w:rFonts w:ascii="Arial" w:hAnsi="Arial" w:cs="Arial"/>
          <w:sz w:val="20"/>
          <w:szCs w:val="20"/>
        </w:rPr>
        <w:t xml:space="preserve"> certifies that its demand responsive service offered to persons with disabilities, including persons who use wheelchairs, is equivalent to the level and quality of service offered to persons without disabilities.  When the </w:t>
      </w:r>
      <w:r w:rsidRPr="00F9616B">
        <w:rPr>
          <w:rFonts w:ascii="Arial" w:hAnsi="Arial" w:cs="Arial"/>
          <w:b/>
          <w:sz w:val="20"/>
          <w:szCs w:val="20"/>
        </w:rPr>
        <w:t>Applicant</w:t>
      </w:r>
      <w:r w:rsidRPr="00F9616B">
        <w:rPr>
          <w:rFonts w:ascii="Arial" w:hAnsi="Arial" w:cs="Arial"/>
          <w:sz w:val="20"/>
          <w:szCs w:val="20"/>
        </w:rPr>
        <w:t xml:space="preserve">’s service is viewed in its entirety, the Applicant’s service for </w:t>
      </w:r>
      <w:proofErr w:type="gramStart"/>
      <w:r w:rsidRPr="00F9616B">
        <w:rPr>
          <w:rFonts w:ascii="Arial" w:hAnsi="Arial" w:cs="Arial"/>
          <w:sz w:val="20"/>
          <w:szCs w:val="20"/>
        </w:rPr>
        <w:t>persons</w:t>
      </w:r>
      <w:proofErr w:type="gramEnd"/>
      <w:r w:rsidRPr="00F9616B">
        <w:rPr>
          <w:rFonts w:ascii="Arial" w:hAnsi="Arial" w:cs="Arial"/>
          <w:sz w:val="20"/>
          <w:szCs w:val="20"/>
        </w:rPr>
        <w:t xml:space="preserve"> with disabilities is provided in the most integrated setting feasible and is equivalent with respect to:</w:t>
      </w:r>
    </w:p>
    <w:p w14:paraId="2B809DFC" w14:textId="77777777" w:rsidR="00054F0E" w:rsidRPr="00F9616B" w:rsidRDefault="00054F0E" w:rsidP="00054F0E">
      <w:pPr>
        <w:tabs>
          <w:tab w:val="left" w:pos="0"/>
        </w:tabs>
        <w:jc w:val="both"/>
        <w:rPr>
          <w:rFonts w:ascii="Arial" w:hAnsi="Arial" w:cs="Arial"/>
          <w:sz w:val="20"/>
          <w:szCs w:val="20"/>
        </w:rPr>
      </w:pPr>
    </w:p>
    <w:p w14:paraId="00399AC7" w14:textId="77777777" w:rsidR="00054F0E" w:rsidRPr="00F9616B" w:rsidRDefault="00054F0E" w:rsidP="00054F0E">
      <w:pPr>
        <w:tabs>
          <w:tab w:val="left" w:pos="0"/>
        </w:tabs>
        <w:jc w:val="both"/>
        <w:rPr>
          <w:rFonts w:ascii="Arial" w:hAnsi="Arial" w:cs="Arial"/>
          <w:sz w:val="20"/>
          <w:szCs w:val="20"/>
        </w:rPr>
      </w:pPr>
      <w:r w:rsidRPr="00F9616B">
        <w:rPr>
          <w:rFonts w:ascii="Arial" w:hAnsi="Arial" w:cs="Arial"/>
          <w:sz w:val="20"/>
          <w:szCs w:val="20"/>
        </w:rPr>
        <w:tab/>
        <w:t>(1)</w:t>
      </w:r>
      <w:r w:rsidRPr="00F9616B">
        <w:rPr>
          <w:rFonts w:ascii="Arial" w:hAnsi="Arial" w:cs="Arial"/>
          <w:sz w:val="20"/>
          <w:szCs w:val="20"/>
        </w:rPr>
        <w:tab/>
        <w:t xml:space="preserve">Response </w:t>
      </w:r>
      <w:proofErr w:type="gramStart"/>
      <w:r w:rsidRPr="00F9616B">
        <w:rPr>
          <w:rFonts w:ascii="Arial" w:hAnsi="Arial" w:cs="Arial"/>
          <w:sz w:val="20"/>
          <w:szCs w:val="20"/>
        </w:rPr>
        <w:t>time;</w:t>
      </w:r>
      <w:proofErr w:type="gramEnd"/>
    </w:p>
    <w:p w14:paraId="3CF369AF" w14:textId="77777777" w:rsidR="00054F0E" w:rsidRPr="00F9616B" w:rsidRDefault="00054F0E" w:rsidP="00054F0E">
      <w:pPr>
        <w:tabs>
          <w:tab w:val="left" w:pos="0"/>
        </w:tabs>
        <w:jc w:val="both"/>
        <w:rPr>
          <w:rFonts w:ascii="Arial" w:hAnsi="Arial" w:cs="Arial"/>
          <w:sz w:val="20"/>
          <w:szCs w:val="20"/>
        </w:rPr>
      </w:pPr>
      <w:r w:rsidRPr="00F9616B">
        <w:rPr>
          <w:rFonts w:ascii="Arial" w:hAnsi="Arial" w:cs="Arial"/>
          <w:sz w:val="20"/>
          <w:szCs w:val="20"/>
        </w:rPr>
        <w:tab/>
        <w:t>(2)</w:t>
      </w:r>
      <w:r w:rsidRPr="00F9616B">
        <w:rPr>
          <w:rFonts w:ascii="Arial" w:hAnsi="Arial" w:cs="Arial"/>
          <w:sz w:val="20"/>
          <w:szCs w:val="20"/>
        </w:rPr>
        <w:tab/>
      </w:r>
      <w:proofErr w:type="gramStart"/>
      <w:r w:rsidRPr="00F9616B">
        <w:rPr>
          <w:rFonts w:ascii="Arial" w:hAnsi="Arial" w:cs="Arial"/>
          <w:sz w:val="20"/>
          <w:szCs w:val="20"/>
        </w:rPr>
        <w:t>Fares;</w:t>
      </w:r>
      <w:proofErr w:type="gramEnd"/>
    </w:p>
    <w:p w14:paraId="612A2A8D" w14:textId="77777777" w:rsidR="00054F0E" w:rsidRPr="00F9616B" w:rsidRDefault="00FB5881" w:rsidP="00054F0E">
      <w:pPr>
        <w:tabs>
          <w:tab w:val="left" w:pos="0"/>
        </w:tabs>
        <w:jc w:val="both"/>
        <w:rPr>
          <w:rFonts w:ascii="Arial" w:hAnsi="Arial" w:cs="Arial"/>
          <w:sz w:val="20"/>
          <w:szCs w:val="20"/>
        </w:rPr>
      </w:pPr>
      <w:r w:rsidRPr="00F9616B">
        <w:rPr>
          <w:rFonts w:ascii="Arial" w:hAnsi="Arial" w:cs="Arial"/>
          <w:sz w:val="20"/>
          <w:szCs w:val="20"/>
        </w:rPr>
        <w:tab/>
        <w:t>(3)</w:t>
      </w:r>
      <w:r w:rsidRPr="00F9616B">
        <w:rPr>
          <w:rFonts w:ascii="Arial" w:hAnsi="Arial" w:cs="Arial"/>
          <w:sz w:val="20"/>
          <w:szCs w:val="20"/>
        </w:rPr>
        <w:tab/>
        <w:t xml:space="preserve">Geographic service </w:t>
      </w:r>
      <w:proofErr w:type="gramStart"/>
      <w:r w:rsidRPr="00F9616B">
        <w:rPr>
          <w:rFonts w:ascii="Arial" w:hAnsi="Arial" w:cs="Arial"/>
          <w:sz w:val="20"/>
          <w:szCs w:val="20"/>
        </w:rPr>
        <w:t>area;</w:t>
      </w:r>
      <w:proofErr w:type="gramEnd"/>
    </w:p>
    <w:p w14:paraId="29AF527E" w14:textId="77777777" w:rsidR="00054F0E" w:rsidRPr="00F9616B" w:rsidRDefault="00054F0E" w:rsidP="00054F0E">
      <w:pPr>
        <w:tabs>
          <w:tab w:val="left" w:pos="0"/>
        </w:tabs>
        <w:jc w:val="both"/>
        <w:rPr>
          <w:rFonts w:ascii="Arial" w:hAnsi="Arial" w:cs="Arial"/>
          <w:sz w:val="20"/>
          <w:szCs w:val="20"/>
        </w:rPr>
      </w:pPr>
      <w:r w:rsidRPr="00F9616B">
        <w:rPr>
          <w:rFonts w:ascii="Arial" w:hAnsi="Arial" w:cs="Arial"/>
          <w:sz w:val="20"/>
          <w:szCs w:val="20"/>
        </w:rPr>
        <w:t xml:space="preserve"> </w:t>
      </w:r>
      <w:r w:rsidRPr="00F9616B">
        <w:rPr>
          <w:rFonts w:ascii="Arial" w:hAnsi="Arial" w:cs="Arial"/>
          <w:sz w:val="20"/>
          <w:szCs w:val="20"/>
        </w:rPr>
        <w:tab/>
        <w:t>(4)</w:t>
      </w:r>
      <w:r w:rsidRPr="00F9616B">
        <w:rPr>
          <w:rFonts w:ascii="Arial" w:hAnsi="Arial" w:cs="Arial"/>
          <w:sz w:val="20"/>
          <w:szCs w:val="20"/>
        </w:rPr>
        <w:tab/>
        <w:t xml:space="preserve">Hours and days of </w:t>
      </w:r>
      <w:proofErr w:type="gramStart"/>
      <w:r w:rsidRPr="00F9616B">
        <w:rPr>
          <w:rFonts w:ascii="Arial" w:hAnsi="Arial" w:cs="Arial"/>
          <w:sz w:val="20"/>
          <w:szCs w:val="20"/>
        </w:rPr>
        <w:t>service;</w:t>
      </w:r>
      <w:proofErr w:type="gramEnd"/>
    </w:p>
    <w:p w14:paraId="45FC7B7F" w14:textId="77777777" w:rsidR="00054F0E" w:rsidRPr="00F9616B" w:rsidRDefault="00054F0E" w:rsidP="00054F0E">
      <w:pPr>
        <w:tabs>
          <w:tab w:val="left" w:pos="0"/>
        </w:tabs>
        <w:jc w:val="both"/>
        <w:rPr>
          <w:rFonts w:ascii="Arial" w:hAnsi="Arial" w:cs="Arial"/>
          <w:sz w:val="20"/>
          <w:szCs w:val="20"/>
        </w:rPr>
      </w:pPr>
      <w:r w:rsidRPr="00F9616B">
        <w:rPr>
          <w:rFonts w:ascii="Arial" w:hAnsi="Arial" w:cs="Arial"/>
          <w:sz w:val="20"/>
          <w:szCs w:val="20"/>
        </w:rPr>
        <w:tab/>
        <w:t>(5)</w:t>
      </w:r>
      <w:r w:rsidRPr="00F9616B">
        <w:rPr>
          <w:rFonts w:ascii="Arial" w:hAnsi="Arial" w:cs="Arial"/>
          <w:sz w:val="20"/>
          <w:szCs w:val="20"/>
        </w:rPr>
        <w:tab/>
        <w:t xml:space="preserve">Restrictions on trip </w:t>
      </w:r>
      <w:proofErr w:type="gramStart"/>
      <w:r w:rsidRPr="00F9616B">
        <w:rPr>
          <w:rFonts w:ascii="Arial" w:hAnsi="Arial" w:cs="Arial"/>
          <w:sz w:val="20"/>
          <w:szCs w:val="20"/>
        </w:rPr>
        <w:t>purpose;</w:t>
      </w:r>
      <w:proofErr w:type="gramEnd"/>
    </w:p>
    <w:p w14:paraId="021A9B2C" w14:textId="77777777" w:rsidR="00054F0E" w:rsidRPr="00F9616B" w:rsidRDefault="00054F0E" w:rsidP="00054F0E">
      <w:pPr>
        <w:tabs>
          <w:tab w:val="left" w:pos="0"/>
        </w:tabs>
        <w:jc w:val="both"/>
        <w:rPr>
          <w:rFonts w:ascii="Arial" w:hAnsi="Arial" w:cs="Arial"/>
          <w:sz w:val="20"/>
          <w:szCs w:val="20"/>
        </w:rPr>
      </w:pPr>
      <w:r w:rsidRPr="00F9616B">
        <w:rPr>
          <w:rFonts w:ascii="Arial" w:hAnsi="Arial" w:cs="Arial"/>
          <w:sz w:val="20"/>
          <w:szCs w:val="20"/>
        </w:rPr>
        <w:tab/>
        <w:t>(6)</w:t>
      </w:r>
      <w:r w:rsidRPr="00F9616B">
        <w:rPr>
          <w:rFonts w:ascii="Arial" w:hAnsi="Arial" w:cs="Arial"/>
          <w:sz w:val="20"/>
          <w:szCs w:val="20"/>
        </w:rPr>
        <w:tab/>
        <w:t>Availability of information and reservation capability; and</w:t>
      </w:r>
    </w:p>
    <w:p w14:paraId="51BF86E7" w14:textId="77777777" w:rsidR="00054F0E" w:rsidRPr="00F9616B" w:rsidRDefault="00054F0E" w:rsidP="00054F0E">
      <w:pPr>
        <w:tabs>
          <w:tab w:val="left" w:pos="0"/>
        </w:tabs>
        <w:jc w:val="both"/>
        <w:rPr>
          <w:rFonts w:ascii="Arial" w:hAnsi="Arial" w:cs="Arial"/>
          <w:sz w:val="20"/>
          <w:szCs w:val="20"/>
        </w:rPr>
      </w:pPr>
      <w:r w:rsidRPr="00F9616B">
        <w:rPr>
          <w:rFonts w:ascii="Arial" w:hAnsi="Arial" w:cs="Arial"/>
          <w:sz w:val="20"/>
          <w:szCs w:val="20"/>
        </w:rPr>
        <w:tab/>
        <w:t>(7)</w:t>
      </w:r>
      <w:r w:rsidRPr="00F9616B">
        <w:rPr>
          <w:rFonts w:ascii="Arial" w:hAnsi="Arial" w:cs="Arial"/>
          <w:sz w:val="20"/>
          <w:szCs w:val="20"/>
        </w:rPr>
        <w:tab/>
        <w:t>Constraints on capacity or service availability</w:t>
      </w:r>
    </w:p>
    <w:p w14:paraId="3BA7344C" w14:textId="77777777" w:rsidR="00054F0E" w:rsidRPr="00F9616B" w:rsidRDefault="00054F0E" w:rsidP="00054F0E">
      <w:pPr>
        <w:tabs>
          <w:tab w:val="left" w:pos="0"/>
        </w:tabs>
        <w:jc w:val="both"/>
        <w:rPr>
          <w:rFonts w:ascii="Arial" w:hAnsi="Arial" w:cs="Arial"/>
          <w:sz w:val="20"/>
          <w:szCs w:val="20"/>
        </w:rPr>
      </w:pPr>
    </w:p>
    <w:p w14:paraId="188E1311" w14:textId="77777777" w:rsidR="00054F0E" w:rsidRPr="00F9616B" w:rsidRDefault="00054F0E" w:rsidP="00054F0E">
      <w:pPr>
        <w:tabs>
          <w:tab w:val="left" w:pos="0"/>
        </w:tabs>
        <w:jc w:val="both"/>
        <w:rPr>
          <w:rFonts w:ascii="Arial" w:hAnsi="Arial" w:cs="Arial"/>
          <w:i/>
          <w:sz w:val="20"/>
          <w:szCs w:val="20"/>
        </w:rPr>
      </w:pPr>
      <w:r w:rsidRPr="00F9616B">
        <w:rPr>
          <w:rFonts w:ascii="Arial" w:hAnsi="Arial" w:cs="Arial"/>
          <w:i/>
          <w:sz w:val="20"/>
          <w:szCs w:val="20"/>
          <w:u w:val="single"/>
        </w:rPr>
        <w:t xml:space="preserve">In accordance with 49 CFR 37.77, public entities operating demand responsive systems for the </w:t>
      </w:r>
      <w:proofErr w:type="gramStart"/>
      <w:r w:rsidRPr="00F9616B">
        <w:rPr>
          <w:rFonts w:ascii="Arial" w:hAnsi="Arial" w:cs="Arial"/>
          <w:i/>
          <w:sz w:val="20"/>
          <w:szCs w:val="20"/>
          <w:u w:val="single"/>
        </w:rPr>
        <w:t>general public</w:t>
      </w:r>
      <w:proofErr w:type="gramEnd"/>
      <w:r w:rsidRPr="00F9616B">
        <w:rPr>
          <w:rFonts w:ascii="Arial" w:hAnsi="Arial" w:cs="Arial"/>
          <w:i/>
          <w:sz w:val="20"/>
          <w:szCs w:val="20"/>
        </w:rPr>
        <w:t xml:space="preserve"> which receive financial assistance under 49 U.S.C Section 5310 and 49 U. S. C. Section 5311 of the Federal Transit Act must file this certification with the appropriate state program office.  Such public entities receiving FTA funds under any other section of the FTA Act must file the certification with the appropriate FTA regional office.  This certification is valid for no longer than one year from its date of filing.</w:t>
      </w:r>
    </w:p>
    <w:p w14:paraId="1D7E2348" w14:textId="77777777" w:rsidR="00054F0E" w:rsidRPr="00F9616B" w:rsidRDefault="00054F0E" w:rsidP="00085F35">
      <w:pPr>
        <w:keepNext/>
        <w:tabs>
          <w:tab w:val="left" w:pos="0"/>
        </w:tabs>
        <w:spacing w:before="480" w:after="240"/>
        <w:jc w:val="center"/>
        <w:rPr>
          <w:rFonts w:ascii="Arial" w:hAnsi="Arial" w:cs="Arial"/>
          <w:b/>
          <w:sz w:val="20"/>
          <w:szCs w:val="20"/>
        </w:rPr>
      </w:pPr>
      <w:r w:rsidRPr="00F9616B">
        <w:rPr>
          <w:rFonts w:ascii="Arial" w:hAnsi="Arial" w:cs="Arial"/>
          <w:b/>
          <w:sz w:val="20"/>
          <w:szCs w:val="20"/>
        </w:rPr>
        <w:t>Charter Service Agreement</w:t>
      </w:r>
    </w:p>
    <w:p w14:paraId="0B1C4C2A" w14:textId="77777777" w:rsidR="00054F0E" w:rsidRPr="00F9616B" w:rsidRDefault="00054F0E" w:rsidP="00054F0E">
      <w:pPr>
        <w:tabs>
          <w:tab w:val="left" w:pos="0"/>
        </w:tabs>
        <w:jc w:val="both"/>
        <w:rPr>
          <w:rFonts w:ascii="Arial" w:hAnsi="Arial" w:cs="Arial"/>
          <w:i/>
          <w:sz w:val="20"/>
          <w:szCs w:val="20"/>
        </w:rPr>
      </w:pPr>
      <w:r w:rsidRPr="00F9616B">
        <w:rPr>
          <w:rFonts w:ascii="Arial" w:hAnsi="Arial" w:cs="Arial"/>
          <w:i/>
          <w:sz w:val="20"/>
          <w:szCs w:val="20"/>
        </w:rPr>
        <w:t>An Applicant seeking Federal assistance authorized under 49 U.S.C. chapter 43 (except as permitted by 49 CFR 604.2), or under 23 U.S.C. 133 or 142, to acquire or operate any public transportation equipment or facilities is required to enter into the follow Charter Service Agreement.  FTA may not provide Federal assistance authorized under 49 U.S.C. chapter 53 (except as permitted by 49 CFR 604.2), or under 23 U.S.C. 133 or 142, for such projects until the Applicant enters into this Charter Service Agreement.</w:t>
      </w:r>
    </w:p>
    <w:p w14:paraId="57A293EA" w14:textId="77777777" w:rsidR="00054F0E" w:rsidRPr="00F9616B" w:rsidRDefault="00054F0E" w:rsidP="00054F0E">
      <w:pPr>
        <w:tabs>
          <w:tab w:val="left" w:pos="0"/>
        </w:tabs>
        <w:jc w:val="both"/>
        <w:rPr>
          <w:rFonts w:ascii="Arial" w:hAnsi="Arial" w:cs="Arial"/>
          <w:sz w:val="20"/>
          <w:szCs w:val="20"/>
        </w:rPr>
      </w:pPr>
    </w:p>
    <w:p w14:paraId="13115BBE" w14:textId="77777777" w:rsidR="00054F0E" w:rsidRPr="00F9616B" w:rsidRDefault="00054F0E" w:rsidP="00054F0E">
      <w:pPr>
        <w:tabs>
          <w:tab w:val="left" w:pos="360"/>
        </w:tabs>
        <w:ind w:left="360" w:hanging="360"/>
        <w:jc w:val="both"/>
        <w:rPr>
          <w:rFonts w:ascii="Arial" w:hAnsi="Arial" w:cs="Arial"/>
          <w:sz w:val="20"/>
          <w:szCs w:val="20"/>
        </w:rPr>
      </w:pPr>
      <w:r w:rsidRPr="00F9616B">
        <w:rPr>
          <w:rFonts w:ascii="Arial" w:hAnsi="Arial" w:cs="Arial"/>
          <w:sz w:val="20"/>
          <w:szCs w:val="20"/>
        </w:rPr>
        <w:lastRenderedPageBreak/>
        <w:t>A.</w:t>
      </w:r>
      <w:r w:rsidRPr="00F9616B">
        <w:rPr>
          <w:rFonts w:ascii="Arial" w:hAnsi="Arial" w:cs="Arial"/>
          <w:sz w:val="20"/>
          <w:szCs w:val="20"/>
        </w:rPr>
        <w:tab/>
        <w:t xml:space="preserve">As required by 49 U.S.C. 5323(d) and (g) and FTA regulations at 49 CFR 604.4, the </w:t>
      </w:r>
      <w:r w:rsidRPr="00F9616B">
        <w:rPr>
          <w:rFonts w:ascii="Arial" w:hAnsi="Arial" w:cs="Arial"/>
          <w:b/>
          <w:sz w:val="20"/>
          <w:szCs w:val="20"/>
        </w:rPr>
        <w:t>Applicant</w:t>
      </w:r>
      <w:r w:rsidRPr="00F9616B">
        <w:rPr>
          <w:rFonts w:ascii="Arial" w:hAnsi="Arial" w:cs="Arial"/>
          <w:sz w:val="20"/>
          <w:szCs w:val="20"/>
        </w:rPr>
        <w:t xml:space="preserve"> understands and agrees that it and each third party contractor, or other participant in the project at any tier may provide charter service for transportation projects that uses equipment or facilities acquired with Federal assistance authorized under the Federal transit laws (except as permitted by 49 CFR 504.2) or under 23 U.S.C. 133 or 142, only in compliance with those laws and FTA regulations, “Charter Service,” 49 CFR part 604, the terms and conditions of which are incorporated herein by reference.</w:t>
      </w:r>
    </w:p>
    <w:p w14:paraId="1BF9326F" w14:textId="77777777" w:rsidR="00054F0E" w:rsidRPr="00F9616B" w:rsidRDefault="00054F0E" w:rsidP="00054F0E">
      <w:pPr>
        <w:tabs>
          <w:tab w:val="left" w:pos="360"/>
        </w:tabs>
        <w:ind w:left="360" w:hanging="360"/>
        <w:jc w:val="both"/>
        <w:rPr>
          <w:rFonts w:ascii="Arial" w:hAnsi="Arial" w:cs="Arial"/>
          <w:sz w:val="20"/>
          <w:szCs w:val="20"/>
        </w:rPr>
      </w:pPr>
    </w:p>
    <w:p w14:paraId="42109ED2" w14:textId="77777777" w:rsidR="00054F0E" w:rsidRPr="00F9616B" w:rsidRDefault="00054F0E" w:rsidP="00054F0E">
      <w:pPr>
        <w:tabs>
          <w:tab w:val="left" w:pos="360"/>
        </w:tabs>
        <w:ind w:left="360" w:hanging="360"/>
        <w:jc w:val="both"/>
        <w:rPr>
          <w:rFonts w:ascii="Arial" w:hAnsi="Arial" w:cs="Arial"/>
          <w:sz w:val="20"/>
          <w:szCs w:val="20"/>
        </w:rPr>
      </w:pPr>
      <w:r w:rsidRPr="00F9616B">
        <w:rPr>
          <w:rFonts w:ascii="Arial" w:hAnsi="Arial" w:cs="Arial"/>
          <w:sz w:val="20"/>
          <w:szCs w:val="20"/>
        </w:rPr>
        <w:t>B.</w:t>
      </w:r>
      <w:r w:rsidRPr="00F9616B">
        <w:rPr>
          <w:rFonts w:ascii="Arial" w:hAnsi="Arial" w:cs="Arial"/>
          <w:sz w:val="20"/>
          <w:szCs w:val="20"/>
        </w:rPr>
        <w:tab/>
        <w:t xml:space="preserve">The </w:t>
      </w:r>
      <w:r w:rsidRPr="00F9616B">
        <w:rPr>
          <w:rFonts w:ascii="Arial" w:hAnsi="Arial" w:cs="Arial"/>
          <w:b/>
          <w:sz w:val="20"/>
          <w:szCs w:val="20"/>
        </w:rPr>
        <w:t>Applicant</w:t>
      </w:r>
      <w:r w:rsidRPr="00F9616B">
        <w:rPr>
          <w:rFonts w:ascii="Arial" w:hAnsi="Arial" w:cs="Arial"/>
          <w:sz w:val="20"/>
          <w:szCs w:val="20"/>
        </w:rPr>
        <w:t xml:space="preserve"> understands and agrees that:</w:t>
      </w:r>
    </w:p>
    <w:p w14:paraId="12A9B79B" w14:textId="77777777" w:rsidR="00054F0E" w:rsidRPr="00F9616B" w:rsidRDefault="00054F0E" w:rsidP="00054F0E">
      <w:pPr>
        <w:tabs>
          <w:tab w:val="left" w:pos="360"/>
        </w:tabs>
        <w:ind w:left="360" w:hanging="360"/>
        <w:jc w:val="both"/>
        <w:rPr>
          <w:rFonts w:ascii="Arial" w:hAnsi="Arial" w:cs="Arial"/>
          <w:sz w:val="20"/>
          <w:szCs w:val="20"/>
        </w:rPr>
      </w:pPr>
    </w:p>
    <w:p w14:paraId="13F57C92" w14:textId="77777777" w:rsidR="00054F0E" w:rsidRPr="00F9616B" w:rsidRDefault="00054F0E" w:rsidP="00054F0E">
      <w:pPr>
        <w:tabs>
          <w:tab w:val="left" w:pos="360"/>
          <w:tab w:val="left" w:pos="900"/>
        </w:tabs>
        <w:ind w:left="900" w:hanging="900"/>
        <w:jc w:val="both"/>
        <w:rPr>
          <w:rFonts w:ascii="Arial" w:hAnsi="Arial" w:cs="Arial"/>
          <w:sz w:val="20"/>
          <w:szCs w:val="20"/>
        </w:rPr>
      </w:pPr>
      <w:r w:rsidRPr="00F9616B">
        <w:rPr>
          <w:rFonts w:ascii="Arial" w:hAnsi="Arial" w:cs="Arial"/>
          <w:sz w:val="20"/>
          <w:szCs w:val="20"/>
        </w:rPr>
        <w:tab/>
        <w:t>(1)</w:t>
      </w:r>
      <w:r w:rsidRPr="00F9616B">
        <w:rPr>
          <w:rFonts w:ascii="Arial" w:hAnsi="Arial" w:cs="Arial"/>
          <w:sz w:val="20"/>
          <w:szCs w:val="20"/>
        </w:rPr>
        <w:tab/>
        <w:t>The requirements of FTA regulations, “Charter Service,” 49 CFR part 604, will apply to any charter service it or its lessees, third party contractors, or other participants in the project provide,</w:t>
      </w:r>
    </w:p>
    <w:p w14:paraId="4BB8968D" w14:textId="77777777" w:rsidR="00054F0E" w:rsidRPr="00F9616B" w:rsidRDefault="00054F0E" w:rsidP="00054F0E">
      <w:pPr>
        <w:tabs>
          <w:tab w:val="left" w:pos="360"/>
          <w:tab w:val="left" w:pos="900"/>
        </w:tabs>
        <w:ind w:left="900" w:hanging="900"/>
        <w:jc w:val="both"/>
        <w:rPr>
          <w:rFonts w:ascii="Arial" w:hAnsi="Arial" w:cs="Arial"/>
          <w:sz w:val="20"/>
          <w:szCs w:val="20"/>
        </w:rPr>
      </w:pPr>
      <w:r w:rsidRPr="00F9616B">
        <w:rPr>
          <w:rFonts w:ascii="Arial" w:hAnsi="Arial" w:cs="Arial"/>
          <w:sz w:val="20"/>
          <w:szCs w:val="20"/>
        </w:rPr>
        <w:tab/>
        <w:t>(2)</w:t>
      </w:r>
      <w:r w:rsidRPr="00F9616B">
        <w:rPr>
          <w:rFonts w:ascii="Arial" w:hAnsi="Arial" w:cs="Arial"/>
          <w:sz w:val="20"/>
          <w:szCs w:val="20"/>
        </w:rPr>
        <w:tab/>
        <w:t>The definitions of FTA regulations, “Charter Service,” 49 CFR part 604, will apply to this Charter Service Agreement, and</w:t>
      </w:r>
    </w:p>
    <w:p w14:paraId="03746AD4" w14:textId="77777777" w:rsidR="00054F0E" w:rsidRPr="00F9616B" w:rsidRDefault="00054F0E" w:rsidP="00054F0E">
      <w:pPr>
        <w:tabs>
          <w:tab w:val="left" w:pos="360"/>
          <w:tab w:val="left" w:pos="900"/>
        </w:tabs>
        <w:ind w:left="900" w:hanging="900"/>
        <w:jc w:val="both"/>
        <w:rPr>
          <w:rFonts w:ascii="Arial" w:hAnsi="Arial" w:cs="Arial"/>
          <w:sz w:val="20"/>
          <w:szCs w:val="20"/>
        </w:rPr>
      </w:pPr>
      <w:r w:rsidRPr="00F9616B">
        <w:rPr>
          <w:rFonts w:ascii="Arial" w:hAnsi="Arial" w:cs="Arial"/>
          <w:sz w:val="20"/>
          <w:szCs w:val="20"/>
        </w:rPr>
        <w:tab/>
        <w:t>(3)</w:t>
      </w:r>
      <w:r w:rsidRPr="00F9616B">
        <w:rPr>
          <w:rFonts w:ascii="Arial" w:hAnsi="Arial" w:cs="Arial"/>
          <w:sz w:val="20"/>
          <w:szCs w:val="20"/>
        </w:rPr>
        <w:tab/>
        <w:t xml:space="preserve">A pattern of violations of this Charter Service Agreement may require corrective measures and imposition of remedies, including barring the </w:t>
      </w:r>
      <w:r w:rsidRPr="00F9616B">
        <w:rPr>
          <w:rFonts w:ascii="Arial" w:hAnsi="Arial" w:cs="Arial"/>
          <w:b/>
          <w:sz w:val="20"/>
          <w:szCs w:val="20"/>
        </w:rPr>
        <w:t>Applicant</w:t>
      </w:r>
      <w:r w:rsidRPr="00F9616B">
        <w:rPr>
          <w:rFonts w:ascii="Arial" w:hAnsi="Arial" w:cs="Arial"/>
          <w:sz w:val="20"/>
          <w:szCs w:val="20"/>
        </w:rPr>
        <w:t>, lessee, third party contractor, or other participant in the project that has engaged in that pattern of violations from receiving FTA financial assistance, or withholding an amount of Federal assistance as set forth in FTA regulations, “Charter Service,” 49 CFR part 604, Appendix D.</w:t>
      </w:r>
    </w:p>
    <w:p w14:paraId="2433050F"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Certification of Compliance w</w:t>
      </w:r>
      <w:r w:rsidR="00054F0E" w:rsidRPr="00F9616B">
        <w:rPr>
          <w:rFonts w:ascii="Arial" w:hAnsi="Arial" w:cs="Arial"/>
          <w:b/>
          <w:sz w:val="20"/>
          <w:szCs w:val="20"/>
        </w:rPr>
        <w:t>ith</w:t>
      </w:r>
      <w:r>
        <w:rPr>
          <w:rFonts w:ascii="Arial" w:hAnsi="Arial" w:cs="Arial"/>
          <w:b/>
          <w:sz w:val="20"/>
          <w:szCs w:val="20"/>
        </w:rPr>
        <w:t xml:space="preserve"> </w:t>
      </w:r>
      <w:r w:rsidR="00054F0E" w:rsidRPr="00F9616B">
        <w:rPr>
          <w:rFonts w:ascii="Arial" w:hAnsi="Arial" w:cs="Arial"/>
          <w:b/>
          <w:sz w:val="20"/>
          <w:szCs w:val="20"/>
        </w:rPr>
        <w:t>Disadvantaged Business Enterprise (DBE)</w:t>
      </w:r>
      <w:r>
        <w:rPr>
          <w:rFonts w:ascii="Arial" w:hAnsi="Arial" w:cs="Arial"/>
          <w:b/>
          <w:sz w:val="20"/>
          <w:szCs w:val="20"/>
        </w:rPr>
        <w:t xml:space="preserve"> </w:t>
      </w:r>
      <w:r w:rsidR="00054F0E" w:rsidRPr="00F9616B">
        <w:rPr>
          <w:rFonts w:ascii="Arial" w:hAnsi="Arial" w:cs="Arial"/>
          <w:b/>
          <w:sz w:val="20"/>
          <w:szCs w:val="20"/>
        </w:rPr>
        <w:t>Requirements</w:t>
      </w:r>
    </w:p>
    <w:p w14:paraId="5455D336" w14:textId="77777777" w:rsidR="00054F0E" w:rsidRPr="00F9616B" w:rsidRDefault="00054F0E" w:rsidP="00054F0E">
      <w:pPr>
        <w:tabs>
          <w:tab w:val="left" w:pos="720"/>
          <w:tab w:val="left" w:pos="3990"/>
        </w:tabs>
        <w:jc w:val="both"/>
        <w:rPr>
          <w:rFonts w:ascii="Arial" w:hAnsi="Arial" w:cs="Arial"/>
          <w:sz w:val="20"/>
          <w:szCs w:val="20"/>
        </w:rPr>
      </w:pPr>
      <w:r w:rsidRPr="00F9616B">
        <w:rPr>
          <w:rFonts w:ascii="Arial" w:hAnsi="Arial" w:cs="Arial"/>
          <w:sz w:val="20"/>
          <w:szCs w:val="20"/>
        </w:rPr>
        <w:t>In connection with the performance of any project resulting from this application, the</w:t>
      </w:r>
      <w:r w:rsidR="00DF2C8C" w:rsidRPr="00F9616B">
        <w:rPr>
          <w:rFonts w:ascii="Arial" w:hAnsi="Arial" w:cs="Arial"/>
          <w:sz w:val="20"/>
          <w:szCs w:val="20"/>
        </w:rPr>
        <w:t xml:space="preserve"> </w:t>
      </w:r>
      <w:r w:rsidR="00FB5881" w:rsidRPr="00F9616B">
        <w:rPr>
          <w:rFonts w:ascii="Arial" w:hAnsi="Arial" w:cs="Arial"/>
          <w:sz w:val="20"/>
          <w:szCs w:val="20"/>
        </w:rPr>
        <w:t>applicant</w:t>
      </w:r>
      <w:r w:rsidR="00DF2C8C" w:rsidRPr="00F9616B">
        <w:rPr>
          <w:rFonts w:ascii="Arial" w:hAnsi="Arial" w:cs="Arial"/>
          <w:sz w:val="24"/>
          <w:szCs w:val="24"/>
        </w:rPr>
        <w:t xml:space="preserve"> </w:t>
      </w:r>
      <w:r w:rsidRPr="00F9616B">
        <w:rPr>
          <w:rFonts w:ascii="Arial" w:hAnsi="Arial" w:cs="Arial"/>
          <w:sz w:val="20"/>
          <w:szCs w:val="20"/>
        </w:rPr>
        <w:t>will use its best</w:t>
      </w:r>
      <w:r w:rsidR="00DF2C8C" w:rsidRPr="00F9616B">
        <w:rPr>
          <w:rFonts w:ascii="Arial" w:hAnsi="Arial" w:cs="Arial"/>
          <w:sz w:val="20"/>
          <w:szCs w:val="20"/>
        </w:rPr>
        <w:t xml:space="preserve"> e</w:t>
      </w:r>
      <w:r w:rsidRPr="00F9616B">
        <w:rPr>
          <w:rFonts w:ascii="Arial" w:hAnsi="Arial" w:cs="Arial"/>
          <w:sz w:val="20"/>
          <w:szCs w:val="20"/>
        </w:rPr>
        <w:t xml:space="preserve">fforts to </w:t>
      </w:r>
      <w:proofErr w:type="gramStart"/>
      <w:r w:rsidRPr="00F9616B">
        <w:rPr>
          <w:rFonts w:ascii="Arial" w:hAnsi="Arial" w:cs="Arial"/>
          <w:sz w:val="20"/>
          <w:szCs w:val="20"/>
        </w:rPr>
        <w:t>insure</w:t>
      </w:r>
      <w:proofErr w:type="gramEnd"/>
      <w:r w:rsidRPr="00F9616B">
        <w:rPr>
          <w:rFonts w:ascii="Arial" w:hAnsi="Arial" w:cs="Arial"/>
          <w:sz w:val="20"/>
          <w:szCs w:val="20"/>
        </w:rPr>
        <w:t xml:space="preserve"> that DBEs participate in the maximum extent feasible in the performance of contracts financed in whole or part by the U.S. Department of Transportation.</w:t>
      </w:r>
    </w:p>
    <w:p w14:paraId="7B949262" w14:textId="77777777" w:rsidR="00054F0E" w:rsidRPr="00F9616B" w:rsidRDefault="00054F0E" w:rsidP="00085F35">
      <w:pPr>
        <w:keepNext/>
        <w:tabs>
          <w:tab w:val="left" w:pos="0"/>
        </w:tabs>
        <w:spacing w:before="480" w:after="240"/>
        <w:jc w:val="center"/>
        <w:rPr>
          <w:rFonts w:ascii="Arial" w:hAnsi="Arial" w:cs="Arial"/>
          <w:b/>
          <w:sz w:val="20"/>
          <w:szCs w:val="20"/>
        </w:rPr>
      </w:pPr>
      <w:r w:rsidRPr="00F9616B">
        <w:rPr>
          <w:rFonts w:ascii="Arial" w:hAnsi="Arial" w:cs="Arial"/>
          <w:b/>
          <w:sz w:val="20"/>
          <w:szCs w:val="20"/>
        </w:rPr>
        <w:t>Certification of Compliance with Title VI</w:t>
      </w:r>
      <w:r w:rsidR="00085F35">
        <w:rPr>
          <w:rFonts w:ascii="Arial" w:hAnsi="Arial" w:cs="Arial"/>
          <w:b/>
          <w:sz w:val="20"/>
          <w:szCs w:val="20"/>
        </w:rPr>
        <w:t xml:space="preserve"> o</w:t>
      </w:r>
      <w:r w:rsidRPr="00F9616B">
        <w:rPr>
          <w:rFonts w:ascii="Arial" w:hAnsi="Arial" w:cs="Arial"/>
          <w:b/>
          <w:sz w:val="20"/>
          <w:szCs w:val="20"/>
        </w:rPr>
        <w:t>f the Civil Rights Act of 1964</w:t>
      </w:r>
    </w:p>
    <w:p w14:paraId="0DC0BCA8" w14:textId="77777777" w:rsidR="00054F0E" w:rsidRPr="00F9616B" w:rsidRDefault="00FB5881" w:rsidP="009354CD">
      <w:pPr>
        <w:tabs>
          <w:tab w:val="left" w:pos="720"/>
          <w:tab w:val="left" w:pos="3990"/>
        </w:tabs>
        <w:jc w:val="both"/>
        <w:rPr>
          <w:rFonts w:ascii="Arial" w:hAnsi="Arial" w:cs="Arial"/>
          <w:sz w:val="20"/>
          <w:szCs w:val="20"/>
        </w:rPr>
      </w:pPr>
      <w:r w:rsidRPr="00F9616B">
        <w:rPr>
          <w:rFonts w:ascii="Arial" w:hAnsi="Arial" w:cs="Arial"/>
          <w:sz w:val="20"/>
          <w:szCs w:val="20"/>
        </w:rPr>
        <w:t>The</w:t>
      </w:r>
      <w:r w:rsidR="00DF2C8C" w:rsidRPr="00F9616B">
        <w:rPr>
          <w:rFonts w:ascii="Arial" w:hAnsi="Arial" w:cs="Arial"/>
          <w:sz w:val="20"/>
          <w:szCs w:val="20"/>
        </w:rPr>
        <w:t xml:space="preserve"> </w:t>
      </w:r>
      <w:r w:rsidR="00DF2C8C" w:rsidRPr="00F9616B">
        <w:rPr>
          <w:rFonts w:ascii="Arial" w:hAnsi="Arial" w:cs="Arial"/>
          <w:b/>
          <w:sz w:val="20"/>
          <w:szCs w:val="20"/>
        </w:rPr>
        <w:t>Applicant</w:t>
      </w:r>
      <w:r w:rsidR="00DF2C8C" w:rsidRPr="00F9616B">
        <w:rPr>
          <w:rFonts w:ascii="Arial" w:hAnsi="Arial" w:cs="Arial"/>
          <w:sz w:val="24"/>
          <w:szCs w:val="24"/>
        </w:rPr>
        <w:t xml:space="preserve"> </w:t>
      </w:r>
      <w:r w:rsidR="009354CD" w:rsidRPr="00F9616B">
        <w:rPr>
          <w:rFonts w:ascii="Arial" w:hAnsi="Arial" w:cs="Arial"/>
          <w:sz w:val="20"/>
          <w:szCs w:val="20"/>
        </w:rPr>
        <w:t>hereb</w:t>
      </w:r>
      <w:r w:rsidR="00054F0E" w:rsidRPr="00F9616B">
        <w:rPr>
          <w:rFonts w:ascii="Arial" w:hAnsi="Arial" w:cs="Arial"/>
          <w:sz w:val="20"/>
          <w:szCs w:val="20"/>
        </w:rPr>
        <w:t xml:space="preserve">y agrees that it will comply with Title VI of the Civil Rights Act of 1964 (P.L. 88-352) and all requirements imposed by the U. S. Department of Transportation, to the end that, in accordance with Title VI of the Act, no person in the United States shall, on the grounds of race, color, sex or national origin, be excluded from participation in, be denied the benefits of, or be otherwise subjected to discrimination under any program or activity for which the Recipient received federal financial assistance from the Department under federal urban mass transportation program; and </w:t>
      </w:r>
      <w:r w:rsidR="00054F0E" w:rsidRPr="00F9616B">
        <w:rPr>
          <w:rFonts w:ascii="Arial" w:hAnsi="Arial" w:cs="Arial"/>
          <w:b/>
          <w:sz w:val="20"/>
          <w:szCs w:val="20"/>
        </w:rPr>
        <w:t>HEREBY GIVE ASSURANCE THAT</w:t>
      </w:r>
      <w:r w:rsidR="00054F0E" w:rsidRPr="00F9616B">
        <w:rPr>
          <w:rFonts w:ascii="Arial" w:hAnsi="Arial" w:cs="Arial"/>
          <w:sz w:val="20"/>
          <w:szCs w:val="20"/>
        </w:rPr>
        <w:t xml:space="preserve"> it will immediately take any measures to effectuate this agreement.</w:t>
      </w:r>
    </w:p>
    <w:p w14:paraId="361220AB" w14:textId="77777777" w:rsidR="00054F0E" w:rsidRPr="00F9616B" w:rsidRDefault="00054F0E" w:rsidP="00054F0E">
      <w:pPr>
        <w:tabs>
          <w:tab w:val="left" w:pos="720"/>
          <w:tab w:val="left" w:pos="3990"/>
        </w:tabs>
        <w:jc w:val="both"/>
        <w:rPr>
          <w:rFonts w:ascii="Arial" w:hAnsi="Arial" w:cs="Arial"/>
          <w:sz w:val="20"/>
          <w:szCs w:val="20"/>
        </w:rPr>
      </w:pPr>
    </w:p>
    <w:p w14:paraId="707C1D54" w14:textId="77777777" w:rsidR="00FB5881" w:rsidRPr="00F9616B" w:rsidRDefault="00054F0E" w:rsidP="00054F0E">
      <w:pPr>
        <w:tabs>
          <w:tab w:val="left" w:pos="720"/>
          <w:tab w:val="left" w:pos="3990"/>
        </w:tabs>
        <w:jc w:val="both"/>
        <w:rPr>
          <w:rFonts w:ascii="Arial" w:hAnsi="Arial" w:cs="Arial"/>
          <w:sz w:val="20"/>
          <w:szCs w:val="20"/>
        </w:rPr>
      </w:pPr>
      <w:r w:rsidRPr="00F9616B">
        <w:rPr>
          <w:rFonts w:ascii="Arial" w:hAnsi="Arial" w:cs="Arial"/>
          <w:sz w:val="20"/>
          <w:szCs w:val="20"/>
        </w:rPr>
        <w:t>If any real property or structure thereon is provided or improved with the aid of federal financial assistance extended the recipient by the Department under federal urban mass transportation programs, this certification shall obligate the Recipient,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  If any personal property is so provided this certification shall obligate the Recipient for the period during which it retains ownership or possession of the property.  In all other cases, this certification shall obligate the Recipient for the period during which the federal financial assistance is extended to it by the Department under federal urban mass transportation programs.</w:t>
      </w:r>
    </w:p>
    <w:p w14:paraId="647E1E38" w14:textId="77777777" w:rsidR="00054F0E" w:rsidRPr="00F9616B" w:rsidRDefault="00054F0E" w:rsidP="00085F35">
      <w:pPr>
        <w:keepNext/>
        <w:tabs>
          <w:tab w:val="left" w:pos="0"/>
        </w:tabs>
        <w:spacing w:before="480" w:after="240"/>
        <w:jc w:val="center"/>
        <w:rPr>
          <w:rFonts w:ascii="Arial" w:hAnsi="Arial" w:cs="Arial"/>
          <w:b/>
          <w:sz w:val="20"/>
          <w:szCs w:val="20"/>
        </w:rPr>
      </w:pPr>
      <w:r w:rsidRPr="00F9616B">
        <w:rPr>
          <w:rFonts w:ascii="Arial" w:hAnsi="Arial" w:cs="Arial"/>
          <w:b/>
          <w:sz w:val="20"/>
          <w:szCs w:val="20"/>
        </w:rPr>
        <w:t xml:space="preserve">Certification of Compliance </w:t>
      </w:r>
      <w:r w:rsidR="00085F35">
        <w:rPr>
          <w:rFonts w:ascii="Arial" w:hAnsi="Arial" w:cs="Arial"/>
          <w:b/>
          <w:sz w:val="20"/>
          <w:szCs w:val="20"/>
        </w:rPr>
        <w:t>w</w:t>
      </w:r>
      <w:r w:rsidRPr="00F9616B">
        <w:rPr>
          <w:rFonts w:ascii="Arial" w:hAnsi="Arial" w:cs="Arial"/>
          <w:b/>
          <w:sz w:val="20"/>
          <w:szCs w:val="20"/>
        </w:rPr>
        <w:t>ith</w:t>
      </w:r>
      <w:r w:rsidR="00085F35">
        <w:rPr>
          <w:rFonts w:ascii="Arial" w:hAnsi="Arial" w:cs="Arial"/>
          <w:b/>
          <w:sz w:val="20"/>
          <w:szCs w:val="20"/>
        </w:rPr>
        <w:t xml:space="preserve"> </w:t>
      </w:r>
      <w:r w:rsidRPr="00F9616B">
        <w:rPr>
          <w:rFonts w:ascii="Arial" w:hAnsi="Arial" w:cs="Arial"/>
          <w:b/>
          <w:sz w:val="20"/>
          <w:szCs w:val="20"/>
        </w:rPr>
        <w:t>Private Enterprise Participation Requirements</w:t>
      </w:r>
    </w:p>
    <w:p w14:paraId="555A2A2D" w14:textId="77777777" w:rsidR="00054F0E" w:rsidRPr="00F9616B" w:rsidRDefault="00054F0E" w:rsidP="009354CD">
      <w:pPr>
        <w:tabs>
          <w:tab w:val="left" w:pos="720"/>
          <w:tab w:val="left" w:pos="3990"/>
        </w:tabs>
        <w:jc w:val="both"/>
        <w:rPr>
          <w:rFonts w:ascii="Arial" w:hAnsi="Arial" w:cs="Arial"/>
          <w:sz w:val="20"/>
          <w:szCs w:val="20"/>
        </w:rPr>
      </w:pPr>
      <w:r w:rsidRPr="00F9616B">
        <w:rPr>
          <w:rFonts w:ascii="Arial" w:hAnsi="Arial" w:cs="Arial"/>
          <w:b/>
          <w:sz w:val="20"/>
          <w:szCs w:val="20"/>
        </w:rPr>
        <w:tab/>
      </w:r>
      <w:r w:rsidR="000F7217" w:rsidRPr="00F9616B">
        <w:rPr>
          <w:rFonts w:ascii="Arial" w:hAnsi="Arial" w:cs="Arial"/>
          <w:sz w:val="20"/>
          <w:szCs w:val="20"/>
        </w:rPr>
        <w:t xml:space="preserve">The </w:t>
      </w:r>
      <w:r w:rsidR="000F7217" w:rsidRPr="00F9616B">
        <w:rPr>
          <w:rFonts w:ascii="Arial" w:hAnsi="Arial" w:cs="Arial"/>
          <w:b/>
          <w:sz w:val="20"/>
          <w:szCs w:val="20"/>
        </w:rPr>
        <w:t>Applicant</w:t>
      </w:r>
      <w:r w:rsidR="00FA2ABD" w:rsidRPr="00F9616B">
        <w:rPr>
          <w:rFonts w:ascii="Arial" w:hAnsi="Arial" w:cs="Arial"/>
          <w:sz w:val="24"/>
          <w:szCs w:val="24"/>
        </w:rPr>
        <w:t xml:space="preserve"> </w:t>
      </w:r>
      <w:r w:rsidRPr="00F9616B">
        <w:rPr>
          <w:rFonts w:ascii="Arial" w:hAnsi="Arial" w:cs="Arial"/>
          <w:sz w:val="20"/>
          <w:szCs w:val="20"/>
        </w:rPr>
        <w:t>hereby certif</w:t>
      </w:r>
      <w:r w:rsidR="000F7217" w:rsidRPr="00F9616B">
        <w:rPr>
          <w:rFonts w:ascii="Arial" w:hAnsi="Arial" w:cs="Arial"/>
          <w:sz w:val="20"/>
          <w:szCs w:val="20"/>
        </w:rPr>
        <w:t>ies</w:t>
      </w:r>
      <w:r w:rsidRPr="00F9616B">
        <w:rPr>
          <w:rFonts w:ascii="Arial" w:hAnsi="Arial" w:cs="Arial"/>
          <w:sz w:val="20"/>
          <w:szCs w:val="20"/>
        </w:rPr>
        <w:t xml:space="preserve"> that </w:t>
      </w:r>
      <w:r w:rsidR="000F7217" w:rsidRPr="00F9616B">
        <w:rPr>
          <w:rFonts w:ascii="Arial" w:hAnsi="Arial" w:cs="Arial"/>
          <w:sz w:val="20"/>
          <w:szCs w:val="20"/>
        </w:rPr>
        <w:t>it</w:t>
      </w:r>
      <w:r w:rsidR="00FA2ABD" w:rsidRPr="00F9616B">
        <w:rPr>
          <w:rFonts w:ascii="Arial" w:hAnsi="Arial" w:cs="Arial"/>
          <w:sz w:val="24"/>
          <w:szCs w:val="24"/>
        </w:rPr>
        <w:t xml:space="preserve"> </w:t>
      </w:r>
      <w:r w:rsidRPr="00F9616B">
        <w:rPr>
          <w:rFonts w:ascii="Arial" w:hAnsi="Arial" w:cs="Arial"/>
          <w:sz w:val="20"/>
          <w:szCs w:val="20"/>
        </w:rPr>
        <w:t>will follow the requirements outlined in the 49 U.S.C. Section 5311 Private Enterprise Participation Procedures Manual (see Appendix III) and shall practice good faith efforts to promote the participation of the private sector in the planning and provision of mass transit services both as an independent private activity and, whenever feasible, through competitive contractual arrangements with public bodies.</w:t>
      </w:r>
    </w:p>
    <w:p w14:paraId="7F10E665" w14:textId="77777777" w:rsidR="00054F0E" w:rsidRPr="00F9616B" w:rsidRDefault="00054F0E" w:rsidP="00085F35">
      <w:pPr>
        <w:keepNext/>
        <w:tabs>
          <w:tab w:val="left" w:pos="0"/>
        </w:tabs>
        <w:spacing w:before="480" w:after="240"/>
        <w:jc w:val="center"/>
        <w:rPr>
          <w:rFonts w:ascii="Arial" w:hAnsi="Arial" w:cs="Arial"/>
          <w:b/>
          <w:sz w:val="20"/>
          <w:szCs w:val="20"/>
        </w:rPr>
      </w:pPr>
      <w:r w:rsidRPr="00F9616B">
        <w:rPr>
          <w:rFonts w:ascii="Arial" w:hAnsi="Arial" w:cs="Arial"/>
          <w:b/>
          <w:sz w:val="20"/>
          <w:szCs w:val="20"/>
        </w:rPr>
        <w:lastRenderedPageBreak/>
        <w:t>Litigation Certification</w:t>
      </w:r>
    </w:p>
    <w:p w14:paraId="4663C007" w14:textId="77777777" w:rsidR="00054F0E" w:rsidRPr="00F9616B" w:rsidRDefault="00054F0E" w:rsidP="00054F0E">
      <w:pPr>
        <w:tabs>
          <w:tab w:val="left" w:pos="720"/>
          <w:tab w:val="left" w:pos="3990"/>
        </w:tabs>
        <w:jc w:val="both"/>
        <w:rPr>
          <w:rFonts w:ascii="Arial" w:hAnsi="Arial" w:cs="Arial"/>
          <w:sz w:val="20"/>
          <w:szCs w:val="20"/>
        </w:rPr>
      </w:pPr>
      <w:r w:rsidRPr="00F9616B">
        <w:rPr>
          <w:rFonts w:ascii="Arial" w:hAnsi="Arial" w:cs="Arial"/>
          <w:b/>
          <w:sz w:val="20"/>
          <w:szCs w:val="20"/>
        </w:rPr>
        <w:tab/>
      </w:r>
      <w:r w:rsidR="00A152F2" w:rsidRPr="00F9616B">
        <w:rPr>
          <w:rFonts w:ascii="Arial" w:hAnsi="Arial" w:cs="Arial"/>
          <w:sz w:val="20"/>
          <w:szCs w:val="20"/>
        </w:rPr>
        <w:t>The</w:t>
      </w:r>
      <w:r w:rsidR="00A152F2" w:rsidRPr="00F9616B">
        <w:rPr>
          <w:rFonts w:ascii="Arial" w:hAnsi="Arial" w:cs="Arial"/>
          <w:b/>
          <w:sz w:val="20"/>
          <w:szCs w:val="20"/>
        </w:rPr>
        <w:t xml:space="preserve"> Applicant</w:t>
      </w:r>
      <w:r w:rsidR="00FA2ABD" w:rsidRPr="00F9616B">
        <w:rPr>
          <w:rFonts w:ascii="Arial" w:hAnsi="Arial" w:cs="Arial"/>
          <w:b/>
          <w:sz w:val="20"/>
          <w:szCs w:val="20"/>
        </w:rPr>
        <w:t xml:space="preserve"> </w:t>
      </w:r>
      <w:r w:rsidR="00FA2ABD" w:rsidRPr="00F9616B">
        <w:rPr>
          <w:rFonts w:ascii="Arial" w:hAnsi="Arial" w:cs="Arial"/>
          <w:sz w:val="20"/>
          <w:szCs w:val="20"/>
        </w:rPr>
        <w:t>h</w:t>
      </w:r>
      <w:r w:rsidRPr="00F9616B">
        <w:rPr>
          <w:rFonts w:ascii="Arial" w:hAnsi="Arial" w:cs="Arial"/>
          <w:sz w:val="20"/>
          <w:szCs w:val="20"/>
        </w:rPr>
        <w:t>ereby certif</w:t>
      </w:r>
      <w:r w:rsidR="000F7217" w:rsidRPr="00F9616B">
        <w:rPr>
          <w:rFonts w:ascii="Arial" w:hAnsi="Arial" w:cs="Arial"/>
          <w:sz w:val="20"/>
          <w:szCs w:val="20"/>
        </w:rPr>
        <w:t>ies</w:t>
      </w:r>
      <w:r w:rsidRPr="00F9616B">
        <w:rPr>
          <w:rFonts w:ascii="Arial" w:hAnsi="Arial" w:cs="Arial"/>
          <w:sz w:val="20"/>
          <w:szCs w:val="20"/>
        </w:rPr>
        <w:t xml:space="preserve"> that to the best of </w:t>
      </w:r>
      <w:r w:rsidR="000F7217" w:rsidRPr="00F9616B">
        <w:rPr>
          <w:rFonts w:ascii="Arial" w:hAnsi="Arial" w:cs="Arial"/>
          <w:sz w:val="20"/>
          <w:szCs w:val="20"/>
        </w:rPr>
        <w:t>its</w:t>
      </w:r>
      <w:r w:rsidRPr="00F9616B">
        <w:rPr>
          <w:rFonts w:ascii="Arial" w:hAnsi="Arial" w:cs="Arial"/>
          <w:sz w:val="20"/>
          <w:szCs w:val="20"/>
        </w:rPr>
        <w:t xml:space="preserve"> knowledge there is no litigation pending or threatened which might affect the performance of this project.</w:t>
      </w:r>
      <w:r w:rsidR="001677DF" w:rsidRPr="00F9616B">
        <w:rPr>
          <w:rFonts w:ascii="Arial" w:hAnsi="Arial" w:cs="Arial"/>
          <w:sz w:val="20"/>
          <w:szCs w:val="20"/>
        </w:rPr>
        <w:t xml:space="preserve">  If unable to certify, please state why.</w:t>
      </w:r>
    </w:p>
    <w:p w14:paraId="7BCAB8D0" w14:textId="77777777" w:rsidR="00DF2C8C" w:rsidRPr="00F9616B" w:rsidRDefault="00C418E9" w:rsidP="00054F0E">
      <w:pPr>
        <w:tabs>
          <w:tab w:val="left" w:pos="720"/>
          <w:tab w:val="left" w:pos="3990"/>
        </w:tab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04E31CC5" wp14:editId="17D36160">
                <wp:simplePos x="0" y="0"/>
                <wp:positionH relativeFrom="column">
                  <wp:posOffset>30480</wp:posOffset>
                </wp:positionH>
                <wp:positionV relativeFrom="paragraph">
                  <wp:posOffset>96520</wp:posOffset>
                </wp:positionV>
                <wp:extent cx="5901690" cy="574675"/>
                <wp:effectExtent l="11430" t="10795" r="11430"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574675"/>
                        </a:xfrm>
                        <a:prstGeom prst="rect">
                          <a:avLst/>
                        </a:prstGeom>
                        <a:solidFill>
                          <a:srgbClr val="FFFFFF"/>
                        </a:solidFill>
                        <a:ln w="9525">
                          <a:solidFill>
                            <a:srgbClr val="000000"/>
                          </a:solidFill>
                          <a:miter lim="800000"/>
                          <a:headEnd/>
                          <a:tailEnd/>
                        </a:ln>
                      </wps:spPr>
                      <wps:txbx>
                        <w:txbxContent>
                          <w:p w14:paraId="0F2E5D4E" w14:textId="77777777" w:rsidR="00D14BE5" w:rsidRDefault="00D14BE5"/>
                          <w:p w14:paraId="00BE2579" w14:textId="77777777" w:rsidR="00D14BE5" w:rsidRDefault="00D14BE5"/>
                          <w:p w14:paraId="19B045E9" w14:textId="77777777" w:rsidR="00D14BE5" w:rsidRDefault="00D14BE5"/>
                          <w:p w14:paraId="1A76C2E8" w14:textId="77777777" w:rsidR="00D14BE5" w:rsidRDefault="00D14BE5"/>
                          <w:p w14:paraId="591FF34B" w14:textId="77777777" w:rsidR="00D14BE5" w:rsidRDefault="00D14BE5"/>
                          <w:p w14:paraId="39C55E7F" w14:textId="77777777" w:rsidR="00D14BE5" w:rsidRDefault="00D14BE5"/>
                          <w:p w14:paraId="63C712FD" w14:textId="77777777" w:rsidR="00D14BE5" w:rsidRDefault="00D14BE5"/>
                          <w:p w14:paraId="6730607B" w14:textId="77777777" w:rsidR="00D14BE5" w:rsidRDefault="00D14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31CC5" id="Text Box 3" o:spid="_x0000_s1028" type="#_x0000_t202" style="position:absolute;left:0;text-align:left;margin-left:2.4pt;margin-top:7.6pt;width:464.7pt;height: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">
                <v:textbox>
                  <w:txbxContent>
                    <w:p w14:paraId="0F2E5D4E" w14:textId="77777777" w:rsidR="00D14BE5" w:rsidRDefault="00D14BE5"/>
                    <w:p w14:paraId="00BE2579" w14:textId="77777777" w:rsidR="00D14BE5" w:rsidRDefault="00D14BE5"/>
                    <w:p w14:paraId="19B045E9" w14:textId="77777777" w:rsidR="00D14BE5" w:rsidRDefault="00D14BE5"/>
                    <w:p w14:paraId="1A76C2E8" w14:textId="77777777" w:rsidR="00D14BE5" w:rsidRDefault="00D14BE5"/>
                    <w:p w14:paraId="591FF34B" w14:textId="77777777" w:rsidR="00D14BE5" w:rsidRDefault="00D14BE5"/>
                    <w:p w14:paraId="39C55E7F" w14:textId="77777777" w:rsidR="00D14BE5" w:rsidRDefault="00D14BE5"/>
                    <w:p w14:paraId="63C712FD" w14:textId="77777777" w:rsidR="00D14BE5" w:rsidRDefault="00D14BE5"/>
                    <w:p w14:paraId="6730607B" w14:textId="77777777" w:rsidR="00D14BE5" w:rsidRDefault="00D14BE5"/>
                  </w:txbxContent>
                </v:textbox>
              </v:shape>
            </w:pict>
          </mc:Fallback>
        </mc:AlternateContent>
      </w:r>
    </w:p>
    <w:p w14:paraId="2B20EF76" w14:textId="77777777" w:rsidR="00FA2ABD" w:rsidRPr="00F9616B" w:rsidRDefault="00FA2ABD" w:rsidP="00054F0E">
      <w:pPr>
        <w:tabs>
          <w:tab w:val="left" w:pos="720"/>
          <w:tab w:val="left" w:pos="3990"/>
        </w:tabs>
        <w:jc w:val="both"/>
        <w:rPr>
          <w:rFonts w:ascii="Arial" w:hAnsi="Arial" w:cs="Arial"/>
          <w:sz w:val="20"/>
          <w:szCs w:val="20"/>
        </w:rPr>
      </w:pPr>
    </w:p>
    <w:p w14:paraId="298F4AED" w14:textId="77777777" w:rsidR="00DF2C8C" w:rsidRPr="00F9616B" w:rsidRDefault="00DF2C8C" w:rsidP="00054F0E">
      <w:pPr>
        <w:tabs>
          <w:tab w:val="left" w:pos="720"/>
          <w:tab w:val="left" w:pos="3990"/>
        </w:tabs>
        <w:jc w:val="both"/>
        <w:rPr>
          <w:rFonts w:ascii="Arial" w:hAnsi="Arial" w:cs="Arial"/>
          <w:sz w:val="20"/>
          <w:szCs w:val="20"/>
        </w:rPr>
      </w:pPr>
    </w:p>
    <w:p w14:paraId="793A1D64" w14:textId="77777777" w:rsidR="002F38B0" w:rsidRPr="00F9616B" w:rsidRDefault="002F38B0" w:rsidP="00054F0E">
      <w:pPr>
        <w:tabs>
          <w:tab w:val="left" w:pos="720"/>
          <w:tab w:val="left" w:pos="3990"/>
        </w:tabs>
        <w:jc w:val="center"/>
        <w:rPr>
          <w:rFonts w:ascii="Arial" w:hAnsi="Arial" w:cs="Arial"/>
          <w:b/>
          <w:sz w:val="20"/>
          <w:szCs w:val="20"/>
        </w:rPr>
      </w:pPr>
    </w:p>
    <w:p w14:paraId="4586877B" w14:textId="77777777" w:rsidR="00054F0E" w:rsidRPr="00F9616B" w:rsidRDefault="00054F0E" w:rsidP="00085F35">
      <w:pPr>
        <w:keepNext/>
        <w:tabs>
          <w:tab w:val="left" w:pos="0"/>
        </w:tabs>
        <w:spacing w:before="480" w:after="240"/>
        <w:jc w:val="center"/>
        <w:rPr>
          <w:rFonts w:ascii="Arial" w:hAnsi="Arial" w:cs="Arial"/>
          <w:b/>
          <w:sz w:val="20"/>
          <w:szCs w:val="20"/>
        </w:rPr>
      </w:pPr>
      <w:r w:rsidRPr="00F9616B">
        <w:rPr>
          <w:rFonts w:ascii="Arial" w:hAnsi="Arial" w:cs="Arial"/>
          <w:b/>
          <w:sz w:val="20"/>
          <w:szCs w:val="20"/>
        </w:rPr>
        <w:t>Public Hearing</w:t>
      </w:r>
    </w:p>
    <w:p w14:paraId="550840CA" w14:textId="77777777" w:rsidR="00054F0E" w:rsidRPr="00F9616B" w:rsidRDefault="00054F0E" w:rsidP="00054F0E">
      <w:pPr>
        <w:tabs>
          <w:tab w:val="left" w:pos="720"/>
          <w:tab w:val="left" w:pos="3990"/>
        </w:tabs>
        <w:jc w:val="both"/>
        <w:rPr>
          <w:rFonts w:ascii="Arial" w:hAnsi="Arial" w:cs="Arial"/>
          <w:i/>
          <w:sz w:val="20"/>
          <w:szCs w:val="20"/>
        </w:rPr>
      </w:pPr>
      <w:r w:rsidRPr="00F9616B">
        <w:rPr>
          <w:rFonts w:ascii="Arial" w:hAnsi="Arial" w:cs="Arial"/>
          <w:i/>
          <w:sz w:val="20"/>
          <w:szCs w:val="20"/>
        </w:rPr>
        <w:t>An Applicant seeking Federal assistance authorized by 49 U.S.C. chapter 53 for a capital project that will substantially affect a community or a community’s public transportation service is required to provide the following certification.</w:t>
      </w:r>
    </w:p>
    <w:p w14:paraId="38AA6DAF" w14:textId="77777777" w:rsidR="00054F0E" w:rsidRPr="00F9616B" w:rsidRDefault="00054F0E" w:rsidP="00054F0E">
      <w:pPr>
        <w:tabs>
          <w:tab w:val="left" w:pos="720"/>
          <w:tab w:val="left" w:pos="3990"/>
        </w:tabs>
        <w:jc w:val="both"/>
        <w:rPr>
          <w:rFonts w:ascii="Arial" w:hAnsi="Arial" w:cs="Arial"/>
          <w:i/>
          <w:sz w:val="20"/>
          <w:szCs w:val="20"/>
        </w:rPr>
      </w:pPr>
    </w:p>
    <w:p w14:paraId="7D3EA66A" w14:textId="77777777" w:rsidR="00054F0E" w:rsidRPr="00F9616B" w:rsidRDefault="00054F0E" w:rsidP="00054F0E">
      <w:pPr>
        <w:tabs>
          <w:tab w:val="left" w:pos="720"/>
          <w:tab w:val="left" w:pos="3990"/>
        </w:tabs>
        <w:jc w:val="both"/>
        <w:rPr>
          <w:rFonts w:ascii="Arial" w:hAnsi="Arial" w:cs="Arial"/>
          <w:sz w:val="20"/>
          <w:szCs w:val="20"/>
        </w:rPr>
      </w:pPr>
      <w:r w:rsidRPr="00F9616B">
        <w:rPr>
          <w:rFonts w:ascii="Arial" w:hAnsi="Arial" w:cs="Arial"/>
          <w:sz w:val="20"/>
          <w:szCs w:val="20"/>
        </w:rPr>
        <w:t xml:space="preserve">As required by 49 U.S.C 5323(b), the </w:t>
      </w:r>
      <w:r w:rsidRPr="00F9616B">
        <w:rPr>
          <w:rFonts w:ascii="Arial" w:hAnsi="Arial" w:cs="Arial"/>
          <w:b/>
          <w:sz w:val="20"/>
          <w:szCs w:val="20"/>
        </w:rPr>
        <w:t>Applicant</w:t>
      </w:r>
      <w:r w:rsidRPr="00F9616B">
        <w:rPr>
          <w:rFonts w:ascii="Arial" w:hAnsi="Arial" w:cs="Arial"/>
          <w:sz w:val="20"/>
          <w:szCs w:val="20"/>
        </w:rPr>
        <w:t xml:space="preserve"> certified that it has, or before submitting its application, it will have:</w:t>
      </w:r>
    </w:p>
    <w:p w14:paraId="67833A86" w14:textId="77777777" w:rsidR="00054F0E" w:rsidRPr="00F9616B" w:rsidRDefault="00054F0E" w:rsidP="00054F0E">
      <w:pPr>
        <w:tabs>
          <w:tab w:val="left" w:pos="720"/>
          <w:tab w:val="left" w:pos="3990"/>
        </w:tabs>
        <w:jc w:val="both"/>
        <w:rPr>
          <w:rFonts w:ascii="Arial" w:hAnsi="Arial" w:cs="Arial"/>
          <w:sz w:val="20"/>
          <w:szCs w:val="20"/>
        </w:rPr>
      </w:pPr>
    </w:p>
    <w:p w14:paraId="30691700" w14:textId="77777777" w:rsidR="00054F0E" w:rsidRPr="00F9616B" w:rsidRDefault="00054F0E" w:rsidP="00054F0E">
      <w:pPr>
        <w:tabs>
          <w:tab w:val="left" w:pos="720"/>
          <w:tab w:val="left" w:pos="1080"/>
          <w:tab w:val="left" w:pos="3990"/>
        </w:tabs>
        <w:jc w:val="both"/>
        <w:rPr>
          <w:rFonts w:ascii="Arial" w:hAnsi="Arial" w:cs="Arial"/>
          <w:sz w:val="20"/>
          <w:szCs w:val="20"/>
        </w:rPr>
      </w:pPr>
      <w:r w:rsidRPr="00F9616B">
        <w:rPr>
          <w:rFonts w:ascii="Arial" w:hAnsi="Arial" w:cs="Arial"/>
          <w:sz w:val="20"/>
          <w:szCs w:val="20"/>
        </w:rPr>
        <w:tab/>
        <w:t>A.</w:t>
      </w:r>
      <w:r w:rsidRPr="00F9616B">
        <w:rPr>
          <w:rFonts w:ascii="Arial" w:hAnsi="Arial" w:cs="Arial"/>
          <w:sz w:val="20"/>
          <w:szCs w:val="20"/>
        </w:rPr>
        <w:tab/>
        <w:t xml:space="preserve">Provided an adequate opportunity for public review and comment on the proposed </w:t>
      </w:r>
      <w:proofErr w:type="gramStart"/>
      <w:r w:rsidRPr="00F9616B">
        <w:rPr>
          <w:rFonts w:ascii="Arial" w:hAnsi="Arial" w:cs="Arial"/>
          <w:sz w:val="20"/>
          <w:szCs w:val="20"/>
        </w:rPr>
        <w:t>project;</w:t>
      </w:r>
      <w:proofErr w:type="gramEnd"/>
    </w:p>
    <w:p w14:paraId="4AA41931" w14:textId="77777777" w:rsidR="00054F0E" w:rsidRPr="00F9616B" w:rsidRDefault="00054F0E" w:rsidP="00054F0E">
      <w:pPr>
        <w:tabs>
          <w:tab w:val="left" w:pos="720"/>
          <w:tab w:val="left" w:pos="1080"/>
          <w:tab w:val="left" w:pos="3990"/>
        </w:tabs>
        <w:jc w:val="both"/>
        <w:rPr>
          <w:rFonts w:ascii="Arial" w:hAnsi="Arial" w:cs="Arial"/>
          <w:sz w:val="20"/>
          <w:szCs w:val="20"/>
        </w:rPr>
      </w:pPr>
    </w:p>
    <w:p w14:paraId="14673D80"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B.</w:t>
      </w:r>
      <w:r w:rsidRPr="00F9616B">
        <w:rPr>
          <w:rFonts w:ascii="Arial" w:hAnsi="Arial" w:cs="Arial"/>
          <w:sz w:val="20"/>
          <w:szCs w:val="20"/>
        </w:rPr>
        <w:tab/>
        <w:t xml:space="preserve">After providing notice, including a concise description of the proposed project, published in a newspaper of general circulation in the geographic area to be served, held a public hearing on the project if the project affects significant economic, social, or environmental </w:t>
      </w:r>
      <w:proofErr w:type="gramStart"/>
      <w:r w:rsidRPr="00F9616B">
        <w:rPr>
          <w:rFonts w:ascii="Arial" w:hAnsi="Arial" w:cs="Arial"/>
          <w:sz w:val="20"/>
          <w:szCs w:val="20"/>
        </w:rPr>
        <w:t>interests;</w:t>
      </w:r>
      <w:proofErr w:type="gramEnd"/>
    </w:p>
    <w:p w14:paraId="57AF2307" w14:textId="77777777" w:rsidR="00054F0E" w:rsidRPr="00F9616B" w:rsidRDefault="00054F0E" w:rsidP="00054F0E">
      <w:pPr>
        <w:tabs>
          <w:tab w:val="left" w:pos="720"/>
          <w:tab w:val="left" w:pos="1080"/>
          <w:tab w:val="left" w:pos="3990"/>
        </w:tabs>
        <w:jc w:val="both"/>
        <w:rPr>
          <w:rFonts w:ascii="Arial" w:hAnsi="Arial" w:cs="Arial"/>
          <w:sz w:val="20"/>
          <w:szCs w:val="20"/>
        </w:rPr>
      </w:pPr>
    </w:p>
    <w:p w14:paraId="74DFA0FA" w14:textId="77777777" w:rsidR="00054F0E" w:rsidRPr="00F9616B" w:rsidRDefault="00054F0E" w:rsidP="00054F0E">
      <w:pPr>
        <w:tabs>
          <w:tab w:val="left" w:pos="720"/>
          <w:tab w:val="left" w:pos="1080"/>
          <w:tab w:val="left" w:pos="3990"/>
        </w:tabs>
        <w:jc w:val="both"/>
        <w:rPr>
          <w:rFonts w:ascii="Arial" w:hAnsi="Arial" w:cs="Arial"/>
          <w:sz w:val="20"/>
          <w:szCs w:val="20"/>
        </w:rPr>
      </w:pPr>
      <w:r w:rsidRPr="00F9616B">
        <w:rPr>
          <w:rFonts w:ascii="Arial" w:hAnsi="Arial" w:cs="Arial"/>
          <w:sz w:val="20"/>
          <w:szCs w:val="20"/>
        </w:rPr>
        <w:tab/>
        <w:t>C.</w:t>
      </w:r>
      <w:r w:rsidRPr="00F9616B">
        <w:rPr>
          <w:rFonts w:ascii="Arial" w:hAnsi="Arial" w:cs="Arial"/>
          <w:sz w:val="20"/>
          <w:szCs w:val="20"/>
        </w:rPr>
        <w:tab/>
        <w:t>Considered the economic, social, and environmental effects of the proposed project; and</w:t>
      </w:r>
    </w:p>
    <w:p w14:paraId="422F8411" w14:textId="77777777" w:rsidR="00054F0E" w:rsidRPr="00F9616B" w:rsidRDefault="00054F0E" w:rsidP="00054F0E">
      <w:pPr>
        <w:tabs>
          <w:tab w:val="left" w:pos="720"/>
          <w:tab w:val="left" w:pos="1080"/>
          <w:tab w:val="left" w:pos="3990"/>
        </w:tabs>
        <w:jc w:val="both"/>
        <w:rPr>
          <w:rFonts w:ascii="Arial" w:hAnsi="Arial" w:cs="Arial"/>
          <w:sz w:val="20"/>
          <w:szCs w:val="20"/>
        </w:rPr>
      </w:pPr>
    </w:p>
    <w:p w14:paraId="33EA53B9"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D.</w:t>
      </w:r>
      <w:r w:rsidRPr="00F9616B">
        <w:rPr>
          <w:rFonts w:ascii="Arial" w:hAnsi="Arial" w:cs="Arial"/>
          <w:sz w:val="20"/>
          <w:szCs w:val="20"/>
        </w:rPr>
        <w:tab/>
        <w:t>Determined that the proposed project is consistent with official plans for developing the community.</w:t>
      </w:r>
      <w:r w:rsidRPr="00F9616B">
        <w:rPr>
          <w:rFonts w:ascii="Arial" w:hAnsi="Arial" w:cs="Arial"/>
          <w:sz w:val="20"/>
          <w:szCs w:val="20"/>
        </w:rPr>
        <w:tab/>
      </w:r>
    </w:p>
    <w:p w14:paraId="3F9AA7FD"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Certification of Restrictions on Lobbying</w:t>
      </w:r>
    </w:p>
    <w:p w14:paraId="2B2B6F33" w14:textId="77777777" w:rsidR="00054F0E" w:rsidRPr="00F9616B" w:rsidRDefault="00D4096A" w:rsidP="00DF2C8C">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 xml:space="preserve">The </w:t>
      </w:r>
      <w:r w:rsidRPr="00F9616B">
        <w:rPr>
          <w:rFonts w:ascii="Arial" w:hAnsi="Arial" w:cs="Arial"/>
          <w:b/>
          <w:sz w:val="20"/>
          <w:szCs w:val="20"/>
        </w:rPr>
        <w:t>Applicant</w:t>
      </w:r>
      <w:r w:rsidR="00054F0E" w:rsidRPr="00F9616B">
        <w:rPr>
          <w:rFonts w:ascii="Arial" w:hAnsi="Arial" w:cs="Arial"/>
          <w:sz w:val="20"/>
          <w:szCs w:val="20"/>
        </w:rPr>
        <w:t xml:space="preserve"> certif</w:t>
      </w:r>
      <w:r w:rsidRPr="00F9616B">
        <w:rPr>
          <w:rFonts w:ascii="Arial" w:hAnsi="Arial" w:cs="Arial"/>
          <w:sz w:val="20"/>
          <w:szCs w:val="20"/>
        </w:rPr>
        <w:t>ies</w:t>
      </w:r>
      <w:r w:rsidR="00054F0E" w:rsidRPr="00F9616B">
        <w:rPr>
          <w:rFonts w:ascii="Arial" w:hAnsi="Arial" w:cs="Arial"/>
          <w:sz w:val="20"/>
          <w:szCs w:val="20"/>
        </w:rPr>
        <w:t xml:space="preserve"> that:</w:t>
      </w:r>
    </w:p>
    <w:p w14:paraId="3C55CCA5" w14:textId="77777777" w:rsidR="00054F0E" w:rsidRPr="00F9616B" w:rsidRDefault="00054F0E" w:rsidP="00054F0E">
      <w:pPr>
        <w:tabs>
          <w:tab w:val="left" w:pos="720"/>
          <w:tab w:val="left" w:pos="1080"/>
          <w:tab w:val="left" w:pos="3990"/>
        </w:tabs>
        <w:ind w:left="1080" w:hanging="1080"/>
        <w:rPr>
          <w:rFonts w:ascii="Arial" w:hAnsi="Arial" w:cs="Arial"/>
          <w:sz w:val="20"/>
          <w:szCs w:val="20"/>
        </w:rPr>
      </w:pPr>
    </w:p>
    <w:p w14:paraId="4298BCF8" w14:textId="77777777" w:rsidR="00054F0E" w:rsidRPr="00F9616B" w:rsidRDefault="00054F0E" w:rsidP="00054F0E">
      <w:pPr>
        <w:tabs>
          <w:tab w:val="left" w:pos="720"/>
          <w:tab w:val="left" w:pos="3990"/>
        </w:tabs>
        <w:ind w:left="720" w:hanging="720"/>
        <w:jc w:val="both"/>
        <w:rPr>
          <w:rFonts w:ascii="Arial" w:hAnsi="Arial" w:cs="Arial"/>
          <w:sz w:val="20"/>
          <w:szCs w:val="20"/>
        </w:rPr>
      </w:pPr>
      <w:r w:rsidRPr="00F9616B">
        <w:rPr>
          <w:rFonts w:ascii="Arial" w:hAnsi="Arial" w:cs="Arial"/>
          <w:sz w:val="20"/>
          <w:szCs w:val="20"/>
        </w:rPr>
        <w:t>A.</w:t>
      </w:r>
      <w:r w:rsidRPr="00F9616B">
        <w:rPr>
          <w:rFonts w:ascii="Arial" w:hAnsi="Arial" w:cs="Arial"/>
          <w:sz w:val="20"/>
          <w:szCs w:val="20"/>
        </w:rPr>
        <w:tab/>
        <w:t xml:space="preserve">As required by U.S. DOT regulations, "New Restrictions on Lobbying," at 49 CFR 20.110, the </w:t>
      </w:r>
      <w:r w:rsidRPr="00F9616B">
        <w:rPr>
          <w:rFonts w:ascii="Arial" w:hAnsi="Arial" w:cs="Arial"/>
          <w:b/>
          <w:sz w:val="20"/>
          <w:szCs w:val="20"/>
        </w:rPr>
        <w:t>Applicant</w:t>
      </w:r>
      <w:r w:rsidRPr="00F9616B">
        <w:rPr>
          <w:rFonts w:ascii="Arial" w:hAnsi="Arial" w:cs="Arial"/>
          <w:sz w:val="20"/>
          <w:szCs w:val="20"/>
        </w:rPr>
        <w:t>'s authorized representative certifies to the best of his or her knowledge and belief that for each application for Federal assistance exceeding $100,000:</w:t>
      </w:r>
      <w:r w:rsidRPr="00F9616B">
        <w:rPr>
          <w:rFonts w:ascii="Arial" w:hAnsi="Arial" w:cs="Arial"/>
          <w:sz w:val="20"/>
          <w:szCs w:val="20"/>
        </w:rPr>
        <w:tab/>
      </w:r>
    </w:p>
    <w:p w14:paraId="78964690"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p>
    <w:p w14:paraId="381E05AA"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(1)</w:t>
      </w:r>
      <w:r w:rsidRPr="00F9616B">
        <w:rPr>
          <w:rFonts w:ascii="Arial" w:hAnsi="Arial" w:cs="Arial"/>
          <w:sz w:val="20"/>
          <w:szCs w:val="20"/>
        </w:rPr>
        <w:tab/>
        <w:t xml:space="preserve">No Federal appropriated funds have been or will be paid by or on behalf of the </w:t>
      </w:r>
      <w:r w:rsidRPr="00F9616B">
        <w:rPr>
          <w:rFonts w:ascii="Arial" w:hAnsi="Arial" w:cs="Arial"/>
          <w:b/>
          <w:sz w:val="20"/>
          <w:szCs w:val="20"/>
        </w:rPr>
        <w:t>Applicant</w:t>
      </w:r>
      <w:r w:rsidRPr="00F9616B">
        <w:rPr>
          <w:rFonts w:ascii="Arial" w:hAnsi="Arial" w:cs="Arial"/>
          <w:sz w:val="20"/>
          <w:szCs w:val="20"/>
        </w:rPr>
        <w:t xml:space="preserve"> to any person to influence or attempt to influence an officer or employee of any Federal agency, Member of Congress, officer or employee of Congress, or employee of a Member of Congress about an award of Federal assistance, or the continuation, renewal, extension, amendment, or modification of any Federal assistance agreement; and</w:t>
      </w:r>
    </w:p>
    <w:p w14:paraId="72CC0E44"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p>
    <w:p w14:paraId="194C39CC"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(2)</w:t>
      </w:r>
      <w:r w:rsidRPr="00F9616B">
        <w:rPr>
          <w:rFonts w:ascii="Arial" w:hAnsi="Arial" w:cs="Arial"/>
          <w:sz w:val="20"/>
          <w:szCs w:val="20"/>
        </w:rPr>
        <w:tab/>
        <w:t xml:space="preserve">If any funds other than Federal appropriated funds have been or will be paid to any person to influence or attempt to influence an officer or employee of any Federal agency, a Member of Congress, an officer or employee of Congress, or an employee of a Member of Congress in connection with any application for Federal assistance, the </w:t>
      </w:r>
      <w:r w:rsidRPr="00F9616B">
        <w:rPr>
          <w:rFonts w:ascii="Arial" w:hAnsi="Arial" w:cs="Arial"/>
          <w:b/>
          <w:sz w:val="20"/>
          <w:szCs w:val="20"/>
        </w:rPr>
        <w:t>Applicant</w:t>
      </w:r>
      <w:r w:rsidRPr="00F9616B">
        <w:rPr>
          <w:rFonts w:ascii="Arial" w:hAnsi="Arial" w:cs="Arial"/>
          <w:sz w:val="20"/>
          <w:szCs w:val="20"/>
        </w:rPr>
        <w:t xml:space="preserve"> assures that it will complete and submit Standard Form-LLL, "Disclosure Form to Report Lobbying," including information required by the instructions accompanying the form, which form may be amended to omit such information as  authorized by 31 U.S.C. 1352.</w:t>
      </w:r>
    </w:p>
    <w:p w14:paraId="1C51FA96" w14:textId="77777777" w:rsidR="00D4096A" w:rsidRPr="00F9616B" w:rsidRDefault="00D4096A" w:rsidP="00054F0E">
      <w:pPr>
        <w:tabs>
          <w:tab w:val="left" w:pos="720"/>
          <w:tab w:val="left" w:pos="1080"/>
          <w:tab w:val="left" w:pos="3990"/>
        </w:tabs>
        <w:ind w:left="1080" w:hanging="1080"/>
        <w:jc w:val="both"/>
        <w:rPr>
          <w:rFonts w:ascii="Arial" w:hAnsi="Arial" w:cs="Arial"/>
          <w:sz w:val="20"/>
          <w:szCs w:val="20"/>
        </w:rPr>
      </w:pPr>
    </w:p>
    <w:p w14:paraId="10071E2B"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(3)</w:t>
      </w:r>
      <w:r w:rsidRPr="00F9616B">
        <w:rPr>
          <w:rFonts w:ascii="Arial" w:hAnsi="Arial" w:cs="Arial"/>
          <w:sz w:val="20"/>
          <w:szCs w:val="20"/>
        </w:rPr>
        <w:tab/>
        <w:t>The language of this certification shall be included in the award documents for all subawards at all tiers (including subcontracts, subgrants, and contracts under grants, loans, and cooperative agreements).</w:t>
      </w:r>
    </w:p>
    <w:p w14:paraId="7C1D0AA5"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p>
    <w:p w14:paraId="012E5089"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(4)</w:t>
      </w:r>
      <w:r w:rsidRPr="00F9616B">
        <w:rPr>
          <w:rFonts w:ascii="Arial" w:hAnsi="Arial" w:cs="Arial"/>
          <w:sz w:val="20"/>
          <w:szCs w:val="20"/>
        </w:rPr>
        <w:tab/>
        <w:t>The language of this certification shall be included in the award documents for all subawards at all tiers (including subcontracts, subgrants, and contracts under grants, loans, and cooperative agreements).</w:t>
      </w:r>
    </w:p>
    <w:p w14:paraId="68D43D28"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p>
    <w:p w14:paraId="313B19E0" w14:textId="77777777" w:rsidR="00054F0E" w:rsidRPr="00F9616B" w:rsidRDefault="00054F0E" w:rsidP="00054F0E">
      <w:pPr>
        <w:tabs>
          <w:tab w:val="left" w:pos="720"/>
          <w:tab w:val="left" w:pos="810"/>
          <w:tab w:val="left" w:pos="3990"/>
        </w:tabs>
        <w:ind w:left="720" w:hanging="720"/>
        <w:jc w:val="both"/>
        <w:rPr>
          <w:rFonts w:ascii="Arial" w:hAnsi="Arial" w:cs="Arial"/>
          <w:sz w:val="20"/>
          <w:szCs w:val="20"/>
        </w:rPr>
      </w:pPr>
      <w:r w:rsidRPr="00F9616B">
        <w:rPr>
          <w:rFonts w:ascii="Arial" w:hAnsi="Arial" w:cs="Arial"/>
          <w:sz w:val="20"/>
          <w:szCs w:val="20"/>
        </w:rPr>
        <w:t>B.</w:t>
      </w:r>
      <w:r w:rsidRPr="00F9616B">
        <w:rPr>
          <w:rFonts w:ascii="Arial" w:hAnsi="Arial" w:cs="Arial"/>
          <w:sz w:val="20"/>
          <w:szCs w:val="20"/>
        </w:rPr>
        <w:tab/>
        <w:t xml:space="preserve">The </w:t>
      </w:r>
      <w:r w:rsidRPr="00F9616B">
        <w:rPr>
          <w:rFonts w:ascii="Arial" w:hAnsi="Arial" w:cs="Arial"/>
          <w:b/>
          <w:sz w:val="20"/>
          <w:szCs w:val="20"/>
        </w:rPr>
        <w:t>Applicant</w:t>
      </w:r>
      <w:r w:rsidRPr="00F9616B">
        <w:rPr>
          <w:rFonts w:ascii="Arial" w:hAnsi="Arial" w:cs="Arial"/>
          <w:sz w:val="20"/>
          <w:szCs w:val="20"/>
        </w:rPr>
        <w:t xml:space="preserve"> understands that this certification is a material representation of fact upon which reliance is placed and that submission of this certification is a prerequisite for providing Federal assistance for a transaction covered by 31 U.S.C. 1352.  The </w:t>
      </w:r>
      <w:r w:rsidRPr="00F9616B">
        <w:rPr>
          <w:rFonts w:ascii="Arial" w:hAnsi="Arial" w:cs="Arial"/>
          <w:b/>
          <w:sz w:val="20"/>
          <w:szCs w:val="20"/>
        </w:rPr>
        <w:t>Applicant</w:t>
      </w:r>
      <w:r w:rsidRPr="00F9616B">
        <w:rPr>
          <w:rFonts w:ascii="Arial" w:hAnsi="Arial" w:cs="Arial"/>
          <w:sz w:val="20"/>
          <w:szCs w:val="20"/>
        </w:rPr>
        <w:t xml:space="preserve"> also understands that any</w:t>
      </w:r>
      <w:r w:rsidR="00DF2C8C" w:rsidRPr="00F9616B">
        <w:rPr>
          <w:rFonts w:ascii="Arial" w:hAnsi="Arial" w:cs="Arial"/>
          <w:sz w:val="20"/>
          <w:szCs w:val="20"/>
        </w:rPr>
        <w:t xml:space="preserve"> </w:t>
      </w:r>
      <w:r w:rsidRPr="00F9616B">
        <w:rPr>
          <w:rFonts w:ascii="Arial" w:hAnsi="Arial" w:cs="Arial"/>
          <w:sz w:val="20"/>
          <w:szCs w:val="20"/>
        </w:rPr>
        <w:t>person who fails to file a required certification shall be subject to a civil penalty of not less than $10,000 and not more than $100,000 for each such failure.</w:t>
      </w:r>
    </w:p>
    <w:p w14:paraId="435C6C5C"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Alcohol Misuse and Prohibited Drug Use</w:t>
      </w:r>
    </w:p>
    <w:p w14:paraId="4BB5D1EC" w14:textId="77777777" w:rsidR="00054F0E" w:rsidRPr="00F9616B" w:rsidRDefault="00054F0E" w:rsidP="00690DE6">
      <w:pPr>
        <w:tabs>
          <w:tab w:val="left" w:pos="0"/>
          <w:tab w:val="left" w:pos="720"/>
          <w:tab w:val="left" w:pos="3990"/>
        </w:tabs>
        <w:jc w:val="both"/>
        <w:rPr>
          <w:rFonts w:ascii="Arial" w:hAnsi="Arial" w:cs="Arial"/>
          <w:sz w:val="20"/>
          <w:szCs w:val="20"/>
        </w:rPr>
      </w:pPr>
      <w:r w:rsidRPr="00F9616B">
        <w:rPr>
          <w:rFonts w:ascii="Arial" w:hAnsi="Arial" w:cs="Arial"/>
          <w:sz w:val="20"/>
          <w:szCs w:val="20"/>
        </w:rPr>
        <w:t xml:space="preserve">The </w:t>
      </w:r>
      <w:r w:rsidR="000E0893" w:rsidRPr="00F9616B">
        <w:rPr>
          <w:rFonts w:ascii="Arial" w:hAnsi="Arial" w:cs="Arial"/>
          <w:b/>
          <w:sz w:val="20"/>
          <w:szCs w:val="20"/>
        </w:rPr>
        <w:t>Applicant</w:t>
      </w:r>
      <w:r w:rsidR="000E0893" w:rsidRPr="00F9616B">
        <w:rPr>
          <w:rFonts w:ascii="Arial" w:hAnsi="Arial" w:cs="Arial"/>
          <w:sz w:val="20"/>
          <w:szCs w:val="20"/>
        </w:rPr>
        <w:t xml:space="preserve"> </w:t>
      </w:r>
      <w:r w:rsidRPr="00F9616B">
        <w:rPr>
          <w:rFonts w:ascii="Arial" w:hAnsi="Arial" w:cs="Arial"/>
          <w:sz w:val="20"/>
          <w:szCs w:val="20"/>
        </w:rPr>
        <w:t>hereby certifies</w:t>
      </w:r>
      <w:r w:rsidR="000E0893" w:rsidRPr="00F9616B">
        <w:rPr>
          <w:rFonts w:ascii="Arial" w:hAnsi="Arial" w:cs="Arial"/>
          <w:sz w:val="20"/>
          <w:szCs w:val="20"/>
        </w:rPr>
        <w:t xml:space="preserve"> that a</w:t>
      </w:r>
      <w:r w:rsidRPr="00F9616B">
        <w:rPr>
          <w:rFonts w:ascii="Arial" w:hAnsi="Arial" w:cs="Arial"/>
          <w:sz w:val="20"/>
          <w:szCs w:val="20"/>
        </w:rPr>
        <w:t>s required by FTA regu</w:t>
      </w:r>
      <w:r w:rsidR="000E0893" w:rsidRPr="00F9616B">
        <w:rPr>
          <w:rFonts w:ascii="Arial" w:hAnsi="Arial" w:cs="Arial"/>
          <w:sz w:val="20"/>
          <w:szCs w:val="20"/>
        </w:rPr>
        <w:t xml:space="preserve">lations, "Prevention of Alcohol </w:t>
      </w:r>
      <w:r w:rsidRPr="00F9616B">
        <w:rPr>
          <w:rFonts w:ascii="Arial" w:hAnsi="Arial" w:cs="Arial"/>
          <w:sz w:val="20"/>
          <w:szCs w:val="20"/>
        </w:rPr>
        <w:t xml:space="preserve">Misuse and Prohibited Drug Use in Transit Operations," at 49 CFR part 655, subpart I, the </w:t>
      </w:r>
      <w:r w:rsidRPr="00F9616B">
        <w:rPr>
          <w:rFonts w:ascii="Arial" w:hAnsi="Arial" w:cs="Arial"/>
          <w:b/>
          <w:sz w:val="20"/>
          <w:szCs w:val="20"/>
        </w:rPr>
        <w:t>Applicant</w:t>
      </w:r>
      <w:r w:rsidRPr="00F9616B">
        <w:rPr>
          <w:rFonts w:ascii="Arial" w:hAnsi="Arial" w:cs="Arial"/>
          <w:sz w:val="20"/>
          <w:szCs w:val="20"/>
        </w:rPr>
        <w:t xml:space="preserve"> certifies that it has established and  implemented an alcohol misuse and anti-drug program, and has complied with or will comply with all applicable requirements of FTA regulations, "Prevention of Alcohol Misuse and Prohibited Drug Use in Transit Oper</w:t>
      </w:r>
      <w:r w:rsidR="00D4096A" w:rsidRPr="00F9616B">
        <w:rPr>
          <w:rFonts w:ascii="Arial" w:hAnsi="Arial" w:cs="Arial"/>
          <w:sz w:val="20"/>
          <w:szCs w:val="20"/>
        </w:rPr>
        <w:t>ations, " 49 CFR part 655.</w:t>
      </w:r>
    </w:p>
    <w:p w14:paraId="19433609" w14:textId="77777777" w:rsidR="00D4096A" w:rsidRPr="00085F35"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Certification Regarding Debarment, Suspension, and Other Responsibility Matters</w:t>
      </w:r>
    </w:p>
    <w:p w14:paraId="427CAEF1" w14:textId="77777777" w:rsidR="000E0893" w:rsidRPr="00F9616B" w:rsidRDefault="00054F0E" w:rsidP="00054F0E">
      <w:pPr>
        <w:tabs>
          <w:tab w:val="left" w:pos="720"/>
          <w:tab w:val="left" w:pos="3990"/>
        </w:tabs>
        <w:jc w:val="both"/>
        <w:rPr>
          <w:rFonts w:ascii="Arial" w:hAnsi="Arial" w:cs="Arial"/>
          <w:sz w:val="20"/>
          <w:szCs w:val="20"/>
        </w:rPr>
      </w:pPr>
      <w:r w:rsidRPr="00F9616B">
        <w:rPr>
          <w:rFonts w:ascii="Arial" w:hAnsi="Arial" w:cs="Arial"/>
          <w:sz w:val="20"/>
          <w:szCs w:val="20"/>
        </w:rPr>
        <w:t>As required by U.S. DOT regulations on Governmentwide Debarment and Suspension (</w:t>
      </w:r>
      <w:proofErr w:type="spellStart"/>
      <w:r w:rsidRPr="00F9616B">
        <w:rPr>
          <w:rFonts w:ascii="Arial" w:hAnsi="Arial" w:cs="Arial"/>
          <w:sz w:val="20"/>
          <w:szCs w:val="20"/>
        </w:rPr>
        <w:t>Nonprocurement</w:t>
      </w:r>
      <w:proofErr w:type="spellEnd"/>
      <w:r w:rsidRPr="00F9616B">
        <w:rPr>
          <w:rFonts w:ascii="Arial" w:hAnsi="Arial" w:cs="Arial"/>
          <w:sz w:val="20"/>
          <w:szCs w:val="20"/>
        </w:rPr>
        <w:t>) at 49 CFR 29.510:</w:t>
      </w:r>
    </w:p>
    <w:p w14:paraId="44502BD1" w14:textId="77777777" w:rsidR="00054F0E" w:rsidRPr="00F9616B" w:rsidRDefault="00054F0E" w:rsidP="00054F0E">
      <w:pPr>
        <w:tabs>
          <w:tab w:val="left" w:pos="720"/>
          <w:tab w:val="left" w:pos="3990"/>
        </w:tabs>
        <w:jc w:val="both"/>
        <w:rPr>
          <w:rFonts w:ascii="Arial" w:hAnsi="Arial" w:cs="Arial"/>
          <w:sz w:val="20"/>
          <w:szCs w:val="20"/>
        </w:rPr>
      </w:pPr>
    </w:p>
    <w:p w14:paraId="52ADC9B7" w14:textId="77777777" w:rsidR="00C64D78" w:rsidRPr="00F9616B" w:rsidRDefault="00054F0E" w:rsidP="00380181">
      <w:pPr>
        <w:tabs>
          <w:tab w:val="left" w:pos="360"/>
          <w:tab w:val="left" w:pos="3990"/>
        </w:tabs>
        <w:jc w:val="both"/>
        <w:rPr>
          <w:rFonts w:ascii="Arial" w:hAnsi="Arial" w:cs="Arial"/>
          <w:sz w:val="20"/>
          <w:szCs w:val="20"/>
        </w:rPr>
      </w:pPr>
      <w:r w:rsidRPr="00F9616B">
        <w:rPr>
          <w:rFonts w:ascii="Arial" w:hAnsi="Arial" w:cs="Arial"/>
          <w:sz w:val="20"/>
          <w:szCs w:val="20"/>
        </w:rPr>
        <w:t>(1)</w:t>
      </w:r>
      <w:r w:rsidRPr="00F9616B">
        <w:rPr>
          <w:rFonts w:ascii="Arial" w:hAnsi="Arial" w:cs="Arial"/>
          <w:sz w:val="20"/>
          <w:szCs w:val="20"/>
        </w:rPr>
        <w:tab/>
        <w:t xml:space="preserve">The </w:t>
      </w:r>
      <w:r w:rsidRPr="00F9616B">
        <w:rPr>
          <w:rFonts w:ascii="Arial" w:hAnsi="Arial" w:cs="Arial"/>
          <w:b/>
          <w:sz w:val="20"/>
          <w:szCs w:val="20"/>
        </w:rPr>
        <w:t>Applicant</w:t>
      </w:r>
      <w:r w:rsidRPr="00F9616B">
        <w:rPr>
          <w:rFonts w:ascii="Arial" w:hAnsi="Arial" w:cs="Arial"/>
          <w:sz w:val="20"/>
          <w:szCs w:val="20"/>
        </w:rPr>
        <w:t xml:space="preserve"> certifies to the best of its knowledge and belief, that it and its </w:t>
      </w:r>
      <w:proofErr w:type="gramStart"/>
      <w:r w:rsidRPr="00F9616B">
        <w:rPr>
          <w:rFonts w:ascii="Arial" w:hAnsi="Arial" w:cs="Arial"/>
          <w:sz w:val="20"/>
          <w:szCs w:val="20"/>
        </w:rPr>
        <w:t>principals</w:t>
      </w:r>
      <w:proofErr w:type="gramEnd"/>
      <w:r w:rsidRPr="00F9616B">
        <w:rPr>
          <w:rFonts w:ascii="Arial" w:hAnsi="Arial" w:cs="Arial"/>
          <w:sz w:val="20"/>
          <w:szCs w:val="20"/>
        </w:rPr>
        <w:t>:</w:t>
      </w:r>
    </w:p>
    <w:p w14:paraId="702054AF" w14:textId="77777777" w:rsidR="00C64D78" w:rsidRPr="00F9616B" w:rsidRDefault="00054F0E" w:rsidP="00080781">
      <w:pPr>
        <w:ind w:left="720" w:hanging="360"/>
        <w:jc w:val="both"/>
        <w:rPr>
          <w:rFonts w:ascii="Arial" w:hAnsi="Arial" w:cs="Arial"/>
          <w:sz w:val="20"/>
          <w:szCs w:val="20"/>
        </w:rPr>
      </w:pPr>
      <w:r w:rsidRPr="00F9616B">
        <w:rPr>
          <w:rFonts w:ascii="Arial" w:hAnsi="Arial" w:cs="Arial"/>
          <w:sz w:val="20"/>
          <w:szCs w:val="20"/>
        </w:rPr>
        <w:t>(a)</w:t>
      </w:r>
      <w:r w:rsidRPr="00F9616B">
        <w:rPr>
          <w:rFonts w:ascii="Arial" w:hAnsi="Arial" w:cs="Arial"/>
          <w:sz w:val="20"/>
          <w:szCs w:val="20"/>
        </w:rPr>
        <w:tab/>
        <w:t xml:space="preserve">Are not presently debarred, suspended, proposed for debarment, declared ineligible, or voluntarily excluded from covered transactions by any Federal department or </w:t>
      </w:r>
      <w:proofErr w:type="gramStart"/>
      <w:r w:rsidRPr="00F9616B">
        <w:rPr>
          <w:rFonts w:ascii="Arial" w:hAnsi="Arial" w:cs="Arial"/>
          <w:sz w:val="20"/>
          <w:szCs w:val="20"/>
        </w:rPr>
        <w:t>agency;</w:t>
      </w:r>
      <w:proofErr w:type="gramEnd"/>
    </w:p>
    <w:p w14:paraId="235DAA4C" w14:textId="77777777" w:rsidR="00054F0E" w:rsidRPr="00F9616B" w:rsidRDefault="00054F0E" w:rsidP="00080781">
      <w:pPr>
        <w:ind w:left="720" w:hanging="360"/>
        <w:jc w:val="both"/>
        <w:rPr>
          <w:rFonts w:ascii="Arial" w:hAnsi="Arial" w:cs="Arial"/>
          <w:sz w:val="20"/>
          <w:szCs w:val="20"/>
        </w:rPr>
      </w:pPr>
      <w:r w:rsidRPr="00F9616B">
        <w:rPr>
          <w:rFonts w:ascii="Arial" w:hAnsi="Arial" w:cs="Arial"/>
          <w:sz w:val="20"/>
          <w:szCs w:val="20"/>
        </w:rPr>
        <w:t>(b)</w:t>
      </w:r>
      <w:r w:rsidRPr="00F9616B">
        <w:rPr>
          <w:rFonts w:ascii="Arial" w:hAnsi="Arial" w:cs="Arial"/>
          <w:sz w:val="20"/>
          <w:szCs w:val="20"/>
        </w:rPr>
        <w:tab/>
        <w:t xml:space="preserve">Have not within a three-year period preceding this proposal been convicted of or had a civil judgment rendered against them for commission of fraud or a criminal offense in </w:t>
      </w:r>
      <w:r w:rsidRPr="00F9616B">
        <w:rPr>
          <w:rFonts w:ascii="Arial" w:hAnsi="Arial" w:cs="Arial"/>
          <w:sz w:val="20"/>
          <w:szCs w:val="20"/>
        </w:rPr>
        <w:tab/>
        <w:t>connection with obtaining, attempting to obtain, or performing a public (Federal, state, or</w:t>
      </w:r>
      <w:r w:rsidR="00C64D78" w:rsidRPr="00F9616B">
        <w:rPr>
          <w:rFonts w:ascii="Arial" w:hAnsi="Arial" w:cs="Arial"/>
          <w:sz w:val="20"/>
          <w:szCs w:val="20"/>
        </w:rPr>
        <w:t xml:space="preserve"> </w:t>
      </w:r>
      <w:r w:rsidRPr="00F9616B">
        <w:rPr>
          <w:rFonts w:ascii="Arial" w:hAnsi="Arial" w:cs="Arial"/>
          <w:sz w:val="20"/>
          <w:szCs w:val="20"/>
        </w:rPr>
        <w:t xml:space="preserve">local) transaction or contract under a public transaction: </w:t>
      </w:r>
      <w:r w:rsidR="00C64D78" w:rsidRPr="00F9616B">
        <w:rPr>
          <w:rFonts w:ascii="Arial" w:hAnsi="Arial" w:cs="Arial"/>
          <w:sz w:val="20"/>
          <w:szCs w:val="20"/>
        </w:rPr>
        <w:t xml:space="preserve">violation of Federal or state </w:t>
      </w:r>
      <w:r w:rsidRPr="00F9616B">
        <w:rPr>
          <w:rFonts w:ascii="Arial" w:hAnsi="Arial" w:cs="Arial"/>
          <w:sz w:val="20"/>
          <w:szCs w:val="20"/>
        </w:rPr>
        <w:t>antitrust statutes; or commission of embezzlement, theft, forg</w:t>
      </w:r>
      <w:r w:rsidR="00C64D78" w:rsidRPr="00F9616B">
        <w:rPr>
          <w:rFonts w:ascii="Arial" w:hAnsi="Arial" w:cs="Arial"/>
          <w:sz w:val="20"/>
          <w:szCs w:val="20"/>
        </w:rPr>
        <w:t xml:space="preserve">ery, bribery, falsification or </w:t>
      </w:r>
      <w:r w:rsidRPr="00F9616B">
        <w:rPr>
          <w:rFonts w:ascii="Arial" w:hAnsi="Arial" w:cs="Arial"/>
          <w:sz w:val="20"/>
          <w:szCs w:val="20"/>
        </w:rPr>
        <w:t>destruction of records, making false statements, or re</w:t>
      </w:r>
      <w:r w:rsidR="00C64D78" w:rsidRPr="00F9616B">
        <w:rPr>
          <w:rFonts w:ascii="Arial" w:hAnsi="Arial" w:cs="Arial"/>
          <w:sz w:val="20"/>
          <w:szCs w:val="20"/>
        </w:rPr>
        <w:t>ceiving stolen property;</w:t>
      </w:r>
    </w:p>
    <w:p w14:paraId="5B5AEEAA" w14:textId="77777777" w:rsidR="00054F0E" w:rsidRPr="00F9616B" w:rsidRDefault="00054F0E" w:rsidP="00080781">
      <w:pPr>
        <w:ind w:left="720" w:hanging="360"/>
        <w:jc w:val="both"/>
        <w:rPr>
          <w:rFonts w:ascii="Arial" w:hAnsi="Arial" w:cs="Arial"/>
          <w:sz w:val="20"/>
          <w:szCs w:val="20"/>
        </w:rPr>
      </w:pPr>
      <w:r w:rsidRPr="00F9616B">
        <w:rPr>
          <w:rFonts w:ascii="Arial" w:hAnsi="Arial" w:cs="Arial"/>
          <w:sz w:val="20"/>
          <w:szCs w:val="20"/>
        </w:rPr>
        <w:t>(c)</w:t>
      </w:r>
      <w:r w:rsidRPr="00F9616B">
        <w:rPr>
          <w:rFonts w:ascii="Arial" w:hAnsi="Arial" w:cs="Arial"/>
          <w:sz w:val="20"/>
          <w:szCs w:val="20"/>
        </w:rPr>
        <w:tab/>
        <w:t xml:space="preserve">Are not presently indicted for or otherwise criminally or civilly charged by a governmental </w:t>
      </w:r>
      <w:r w:rsidRPr="00F9616B">
        <w:rPr>
          <w:rFonts w:ascii="Arial" w:hAnsi="Arial" w:cs="Arial"/>
          <w:sz w:val="20"/>
          <w:szCs w:val="20"/>
        </w:rPr>
        <w:tab/>
        <w:t xml:space="preserve">entity (Federal, state or local) with commission </w:t>
      </w:r>
      <w:proofErr w:type="gramStart"/>
      <w:r w:rsidRPr="00F9616B">
        <w:rPr>
          <w:rFonts w:ascii="Arial" w:hAnsi="Arial" w:cs="Arial"/>
          <w:sz w:val="20"/>
          <w:szCs w:val="20"/>
        </w:rPr>
        <w:t>of</w:t>
      </w:r>
      <w:proofErr w:type="gramEnd"/>
      <w:r w:rsidRPr="00F9616B">
        <w:rPr>
          <w:rFonts w:ascii="Arial" w:hAnsi="Arial" w:cs="Arial"/>
          <w:sz w:val="20"/>
          <w:szCs w:val="20"/>
        </w:rPr>
        <w:t xml:space="preserve"> any of the offens</w:t>
      </w:r>
      <w:r w:rsidR="00C64D78" w:rsidRPr="00F9616B">
        <w:rPr>
          <w:rFonts w:ascii="Arial" w:hAnsi="Arial" w:cs="Arial"/>
          <w:sz w:val="20"/>
          <w:szCs w:val="20"/>
        </w:rPr>
        <w:t>es listed in paragraph</w:t>
      </w:r>
      <w:r w:rsidR="00080781" w:rsidRPr="00F9616B">
        <w:rPr>
          <w:rFonts w:ascii="Arial" w:hAnsi="Arial" w:cs="Arial"/>
          <w:sz w:val="20"/>
          <w:szCs w:val="20"/>
        </w:rPr>
        <w:t xml:space="preserve"> </w:t>
      </w:r>
      <w:r w:rsidRPr="00F9616B">
        <w:rPr>
          <w:rFonts w:ascii="Arial" w:hAnsi="Arial" w:cs="Arial"/>
          <w:sz w:val="20"/>
          <w:szCs w:val="20"/>
        </w:rPr>
        <w:t>(2) of</w:t>
      </w:r>
      <w:r w:rsidR="00080781" w:rsidRPr="00F9616B">
        <w:rPr>
          <w:rFonts w:ascii="Arial" w:hAnsi="Arial" w:cs="Arial"/>
          <w:sz w:val="20"/>
          <w:szCs w:val="20"/>
        </w:rPr>
        <w:t xml:space="preserve"> this certification; and,</w:t>
      </w:r>
    </w:p>
    <w:p w14:paraId="4A82CD6B" w14:textId="77777777" w:rsidR="00054F0E" w:rsidRPr="00F9616B" w:rsidRDefault="00054F0E" w:rsidP="00080781">
      <w:pPr>
        <w:ind w:left="720" w:hanging="360"/>
        <w:jc w:val="both"/>
        <w:rPr>
          <w:rFonts w:ascii="Arial" w:hAnsi="Arial" w:cs="Arial"/>
          <w:sz w:val="20"/>
          <w:szCs w:val="20"/>
        </w:rPr>
      </w:pPr>
      <w:r w:rsidRPr="00F9616B">
        <w:rPr>
          <w:rFonts w:ascii="Arial" w:hAnsi="Arial" w:cs="Arial"/>
          <w:sz w:val="20"/>
          <w:szCs w:val="20"/>
        </w:rPr>
        <w:t>(d)</w:t>
      </w:r>
      <w:r w:rsidRPr="00F9616B">
        <w:rPr>
          <w:rFonts w:ascii="Arial" w:hAnsi="Arial" w:cs="Arial"/>
          <w:sz w:val="20"/>
          <w:szCs w:val="20"/>
        </w:rPr>
        <w:tab/>
        <w:t>Have not within a three-year period preceding this certification had one or more public transactions (Federal, state or local) terminated for cause or default.</w:t>
      </w:r>
    </w:p>
    <w:p w14:paraId="170F5DA9" w14:textId="77777777" w:rsidR="00080781" w:rsidRPr="00F9616B" w:rsidRDefault="00080781" w:rsidP="00080781">
      <w:pPr>
        <w:ind w:left="720" w:hanging="360"/>
        <w:jc w:val="both"/>
        <w:rPr>
          <w:rFonts w:ascii="Arial" w:hAnsi="Arial" w:cs="Arial"/>
          <w:sz w:val="20"/>
          <w:szCs w:val="20"/>
        </w:rPr>
      </w:pPr>
    </w:p>
    <w:p w14:paraId="4388E36D" w14:textId="77777777" w:rsidR="00054F0E" w:rsidRPr="00F9616B" w:rsidRDefault="00054F0E" w:rsidP="007A0C22">
      <w:pPr>
        <w:ind w:left="360" w:hanging="360"/>
        <w:jc w:val="both"/>
        <w:rPr>
          <w:rFonts w:ascii="Arial" w:hAnsi="Arial" w:cs="Arial"/>
          <w:sz w:val="20"/>
          <w:szCs w:val="20"/>
        </w:rPr>
      </w:pPr>
      <w:r w:rsidRPr="00F9616B">
        <w:rPr>
          <w:rFonts w:ascii="Arial" w:hAnsi="Arial" w:cs="Arial"/>
          <w:sz w:val="20"/>
          <w:szCs w:val="20"/>
        </w:rPr>
        <w:t>(2)</w:t>
      </w:r>
      <w:r w:rsidRPr="00F9616B">
        <w:rPr>
          <w:rFonts w:ascii="Arial" w:hAnsi="Arial" w:cs="Arial"/>
          <w:sz w:val="20"/>
          <w:szCs w:val="20"/>
        </w:rPr>
        <w:tab/>
        <w:t xml:space="preserve">The </w:t>
      </w:r>
      <w:r w:rsidRPr="00F9616B">
        <w:rPr>
          <w:rFonts w:ascii="Arial" w:hAnsi="Arial" w:cs="Arial"/>
          <w:b/>
          <w:sz w:val="20"/>
          <w:szCs w:val="20"/>
        </w:rPr>
        <w:t>Applicant</w:t>
      </w:r>
      <w:r w:rsidRPr="00F9616B">
        <w:rPr>
          <w:rFonts w:ascii="Arial" w:hAnsi="Arial" w:cs="Arial"/>
          <w:sz w:val="20"/>
          <w:szCs w:val="20"/>
        </w:rPr>
        <w:t xml:space="preserve"> also certifies that if, later, it becomes aware of any information contradicting the statements of paragraphs (a) through (d) above, it will promptly provide that information to the Division.</w:t>
      </w:r>
    </w:p>
    <w:p w14:paraId="7589ADED" w14:textId="77777777" w:rsidR="00080781" w:rsidRPr="00F9616B" w:rsidRDefault="00080781" w:rsidP="00080781">
      <w:pPr>
        <w:jc w:val="both"/>
        <w:rPr>
          <w:rFonts w:ascii="Arial" w:hAnsi="Arial" w:cs="Arial"/>
          <w:sz w:val="20"/>
          <w:szCs w:val="20"/>
        </w:rPr>
      </w:pPr>
    </w:p>
    <w:p w14:paraId="3DE25B6D" w14:textId="77777777" w:rsidR="00054F0E" w:rsidRPr="00F9616B" w:rsidRDefault="00054F0E" w:rsidP="00380181">
      <w:pPr>
        <w:ind w:left="360" w:hanging="360"/>
        <w:jc w:val="both"/>
        <w:rPr>
          <w:rFonts w:ascii="Arial" w:hAnsi="Arial" w:cs="Arial"/>
          <w:sz w:val="20"/>
          <w:szCs w:val="20"/>
        </w:rPr>
      </w:pPr>
      <w:r w:rsidRPr="00F9616B">
        <w:rPr>
          <w:rFonts w:ascii="Arial" w:hAnsi="Arial" w:cs="Arial"/>
          <w:sz w:val="20"/>
          <w:szCs w:val="20"/>
        </w:rPr>
        <w:t>(3)</w:t>
      </w:r>
      <w:r w:rsidRPr="00F9616B">
        <w:rPr>
          <w:rFonts w:ascii="Arial" w:hAnsi="Arial" w:cs="Arial"/>
          <w:sz w:val="20"/>
          <w:szCs w:val="20"/>
        </w:rPr>
        <w:tab/>
        <w:t xml:space="preserve">If the </w:t>
      </w:r>
      <w:r w:rsidRPr="00F9616B">
        <w:rPr>
          <w:rFonts w:ascii="Arial" w:hAnsi="Arial" w:cs="Arial"/>
          <w:b/>
          <w:sz w:val="20"/>
          <w:szCs w:val="20"/>
        </w:rPr>
        <w:t>Applicant</w:t>
      </w:r>
      <w:r w:rsidRPr="00F9616B">
        <w:rPr>
          <w:rFonts w:ascii="Arial" w:hAnsi="Arial" w:cs="Arial"/>
          <w:sz w:val="20"/>
          <w:szCs w:val="20"/>
        </w:rPr>
        <w:t xml:space="preserve"> (Primary Participant) is unable to </w:t>
      </w:r>
      <w:proofErr w:type="gramStart"/>
      <w:r w:rsidRPr="00F9616B">
        <w:rPr>
          <w:rFonts w:ascii="Arial" w:hAnsi="Arial" w:cs="Arial"/>
          <w:sz w:val="20"/>
          <w:szCs w:val="20"/>
        </w:rPr>
        <w:t>certify to</w:t>
      </w:r>
      <w:proofErr w:type="gramEnd"/>
      <w:r w:rsidRPr="00F9616B">
        <w:rPr>
          <w:rFonts w:ascii="Arial" w:hAnsi="Arial" w:cs="Arial"/>
          <w:sz w:val="20"/>
          <w:szCs w:val="20"/>
        </w:rPr>
        <w:t xml:space="preserve"> the statements within paragraphs (1) and (2) above, it shall indicate so on its Signature Page and provide a written explanation to the </w:t>
      </w:r>
      <w:r w:rsidR="00D4096A" w:rsidRPr="00F9616B">
        <w:rPr>
          <w:rFonts w:ascii="Arial" w:hAnsi="Arial" w:cs="Arial"/>
          <w:sz w:val="20"/>
          <w:szCs w:val="20"/>
        </w:rPr>
        <w:t>Division.</w:t>
      </w:r>
    </w:p>
    <w:p w14:paraId="2FDA4807"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Procurement Compliance</w:t>
      </w:r>
    </w:p>
    <w:p w14:paraId="640A0FCE" w14:textId="77777777" w:rsidR="00054F0E" w:rsidRPr="00F9616B" w:rsidRDefault="00054F0E" w:rsidP="00054F0E">
      <w:pPr>
        <w:tabs>
          <w:tab w:val="left" w:pos="720"/>
          <w:tab w:val="left" w:pos="3990"/>
        </w:tabs>
        <w:jc w:val="both"/>
        <w:rPr>
          <w:rFonts w:ascii="Arial" w:hAnsi="Arial" w:cs="Arial"/>
          <w:sz w:val="20"/>
          <w:szCs w:val="20"/>
        </w:rPr>
      </w:pPr>
      <w:r w:rsidRPr="00F9616B">
        <w:rPr>
          <w:rFonts w:ascii="Arial" w:hAnsi="Arial" w:cs="Arial"/>
          <w:b/>
          <w:sz w:val="20"/>
          <w:szCs w:val="20"/>
        </w:rPr>
        <w:t>Applicant</w:t>
      </w:r>
      <w:r w:rsidRPr="00F9616B">
        <w:rPr>
          <w:rFonts w:ascii="Arial" w:hAnsi="Arial" w:cs="Arial"/>
          <w:sz w:val="20"/>
          <w:szCs w:val="20"/>
        </w:rPr>
        <w:t xml:space="preserve"> certifies that its procurements and procurement system will comply with all applicable Federal laws and regulations in accordance with applicable Federal directives, except to the extent FTA has expressly approved otherwise in writin</w:t>
      </w:r>
      <w:r w:rsidR="00080781" w:rsidRPr="00F9616B">
        <w:rPr>
          <w:rFonts w:ascii="Arial" w:hAnsi="Arial" w:cs="Arial"/>
          <w:sz w:val="20"/>
          <w:szCs w:val="20"/>
        </w:rPr>
        <w:t>g.</w:t>
      </w:r>
    </w:p>
    <w:p w14:paraId="710D34D0" w14:textId="77777777" w:rsidR="00054F0E" w:rsidRPr="00F9616B" w:rsidRDefault="00054F0E" w:rsidP="00054F0E">
      <w:pPr>
        <w:tabs>
          <w:tab w:val="left" w:pos="720"/>
          <w:tab w:val="left" w:pos="3990"/>
        </w:tabs>
        <w:jc w:val="both"/>
        <w:rPr>
          <w:rFonts w:ascii="Arial" w:hAnsi="Arial" w:cs="Arial"/>
          <w:sz w:val="20"/>
          <w:szCs w:val="20"/>
        </w:rPr>
      </w:pPr>
    </w:p>
    <w:p w14:paraId="22B00DBE" w14:textId="77777777" w:rsidR="00054F0E" w:rsidRPr="00F9616B" w:rsidRDefault="00054F0E" w:rsidP="00054F0E">
      <w:pPr>
        <w:tabs>
          <w:tab w:val="left" w:pos="720"/>
          <w:tab w:val="left" w:pos="3990"/>
        </w:tabs>
        <w:jc w:val="both"/>
        <w:rPr>
          <w:rFonts w:ascii="Arial" w:hAnsi="Arial" w:cs="Arial"/>
          <w:sz w:val="20"/>
          <w:szCs w:val="20"/>
        </w:rPr>
      </w:pPr>
      <w:r w:rsidRPr="00F9616B">
        <w:rPr>
          <w:rFonts w:ascii="Arial" w:hAnsi="Arial" w:cs="Arial"/>
          <w:b/>
          <w:sz w:val="20"/>
          <w:szCs w:val="20"/>
        </w:rPr>
        <w:t>Applicant</w:t>
      </w:r>
      <w:r w:rsidRPr="00F9616B">
        <w:rPr>
          <w:rFonts w:ascii="Arial" w:hAnsi="Arial" w:cs="Arial"/>
          <w:sz w:val="20"/>
          <w:szCs w:val="20"/>
        </w:rPr>
        <w:t xml:space="preserve"> certifies that it will include in its contracts financed in whole or in part with FTA assistance all clauses required by Federal laws, executive orders, or regulations, and will ensure that each subrecipient </w:t>
      </w:r>
      <w:r w:rsidRPr="00F9616B">
        <w:rPr>
          <w:rFonts w:ascii="Arial" w:hAnsi="Arial" w:cs="Arial"/>
          <w:sz w:val="20"/>
          <w:szCs w:val="20"/>
        </w:rPr>
        <w:lastRenderedPageBreak/>
        <w:t xml:space="preserve">and each contractor will also include in its </w:t>
      </w:r>
      <w:proofErr w:type="spellStart"/>
      <w:r w:rsidRPr="00F9616B">
        <w:rPr>
          <w:rFonts w:ascii="Arial" w:hAnsi="Arial" w:cs="Arial"/>
          <w:sz w:val="20"/>
          <w:szCs w:val="20"/>
        </w:rPr>
        <w:t>subagreements</w:t>
      </w:r>
      <w:proofErr w:type="spellEnd"/>
      <w:r w:rsidRPr="00F9616B">
        <w:rPr>
          <w:rFonts w:ascii="Arial" w:hAnsi="Arial" w:cs="Arial"/>
          <w:sz w:val="20"/>
          <w:szCs w:val="20"/>
        </w:rPr>
        <w:t xml:space="preserve"> and its contracts financed in whole or in part with FTA assistance all applicable clauses required by Federal laws, executive orders, or regulations.</w:t>
      </w:r>
    </w:p>
    <w:p w14:paraId="570C075E"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School Transportation Agreement</w:t>
      </w:r>
    </w:p>
    <w:p w14:paraId="038376B8" w14:textId="77777777" w:rsidR="00080781" w:rsidRPr="00F9616B" w:rsidRDefault="00054F0E" w:rsidP="003B7280">
      <w:pPr>
        <w:numPr>
          <w:ilvl w:val="0"/>
          <w:numId w:val="19"/>
        </w:numPr>
        <w:ind w:left="720" w:hanging="720"/>
        <w:jc w:val="both"/>
        <w:rPr>
          <w:rFonts w:ascii="Arial" w:hAnsi="Arial" w:cs="Arial"/>
          <w:sz w:val="20"/>
          <w:szCs w:val="20"/>
        </w:rPr>
      </w:pPr>
      <w:r w:rsidRPr="00F9616B">
        <w:rPr>
          <w:rFonts w:ascii="Arial" w:hAnsi="Arial" w:cs="Arial"/>
          <w:sz w:val="20"/>
          <w:szCs w:val="20"/>
        </w:rPr>
        <w:t xml:space="preserve">As required by 49 U.S.C. 5323 (f) and (g) and FTA regulations, "School Bus Operations," at 49 CFR 605.14, the </w:t>
      </w:r>
      <w:r w:rsidRPr="00F9616B">
        <w:rPr>
          <w:rFonts w:ascii="Arial" w:hAnsi="Arial" w:cs="Arial"/>
          <w:b/>
          <w:sz w:val="20"/>
          <w:szCs w:val="20"/>
        </w:rPr>
        <w:t>Applicant</w:t>
      </w:r>
      <w:r w:rsidRPr="00F9616B">
        <w:rPr>
          <w:rFonts w:ascii="Arial" w:hAnsi="Arial" w:cs="Arial"/>
          <w:sz w:val="20"/>
          <w:szCs w:val="20"/>
        </w:rPr>
        <w:t xml:space="preserve"> understands and agrees that it and each lessee, third party contractor, or other participant in the project at any tier may engage in school transportation operations in competition with private school transportation operators that uses equipment or facilities acquired with Federal assistance authorized under the Federal transit laws or under 23 U.S.C. 133 or 142, only in compliance with those laws and FTA regulations, "School Bus Operations,"49 CFR part 605, to the extent consistent with 49 U.S.C. 5323 (f) or (g), the terms and conditions of which are incorporated herein by reference.</w:t>
      </w:r>
    </w:p>
    <w:p w14:paraId="656E34F4" w14:textId="77777777" w:rsidR="00080781" w:rsidRPr="00F9616B" w:rsidRDefault="00080781" w:rsidP="00080781">
      <w:pPr>
        <w:tabs>
          <w:tab w:val="left" w:pos="720"/>
          <w:tab w:val="left" w:pos="1080"/>
          <w:tab w:val="left" w:pos="3990"/>
        </w:tabs>
        <w:ind w:left="1080"/>
        <w:jc w:val="both"/>
        <w:rPr>
          <w:rFonts w:ascii="Arial" w:hAnsi="Arial" w:cs="Arial"/>
          <w:sz w:val="20"/>
          <w:szCs w:val="20"/>
        </w:rPr>
      </w:pPr>
    </w:p>
    <w:p w14:paraId="4FF252C0" w14:textId="77777777" w:rsidR="00054F0E" w:rsidRPr="00F9616B" w:rsidRDefault="00054F0E" w:rsidP="00080781">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B.</w:t>
      </w:r>
      <w:r w:rsidRPr="00F9616B">
        <w:rPr>
          <w:rFonts w:ascii="Arial" w:hAnsi="Arial" w:cs="Arial"/>
          <w:sz w:val="20"/>
          <w:szCs w:val="20"/>
        </w:rPr>
        <w:tab/>
        <w:t xml:space="preserve">The </w:t>
      </w:r>
      <w:r w:rsidRPr="00F9616B">
        <w:rPr>
          <w:rFonts w:ascii="Arial" w:hAnsi="Arial" w:cs="Arial"/>
          <w:b/>
          <w:sz w:val="20"/>
          <w:szCs w:val="20"/>
        </w:rPr>
        <w:t>Applicant</w:t>
      </w:r>
      <w:r w:rsidR="00080781" w:rsidRPr="00F9616B">
        <w:rPr>
          <w:rFonts w:ascii="Arial" w:hAnsi="Arial" w:cs="Arial"/>
          <w:sz w:val="20"/>
          <w:szCs w:val="20"/>
        </w:rPr>
        <w:t xml:space="preserve"> understands and agrees that:</w:t>
      </w:r>
    </w:p>
    <w:p w14:paraId="1E5D6EFC" w14:textId="77777777" w:rsidR="00080781" w:rsidRPr="00F9616B" w:rsidRDefault="00080781" w:rsidP="00080781">
      <w:pPr>
        <w:tabs>
          <w:tab w:val="left" w:pos="720"/>
          <w:tab w:val="left" w:pos="1080"/>
          <w:tab w:val="left" w:pos="3990"/>
        </w:tabs>
        <w:ind w:left="1080" w:hanging="1080"/>
        <w:jc w:val="both"/>
        <w:rPr>
          <w:rFonts w:ascii="Arial" w:hAnsi="Arial" w:cs="Arial"/>
          <w:sz w:val="20"/>
          <w:szCs w:val="20"/>
        </w:rPr>
      </w:pPr>
    </w:p>
    <w:p w14:paraId="01778E38" w14:textId="77777777" w:rsidR="00054F0E" w:rsidRPr="00F9616B" w:rsidRDefault="00054F0E" w:rsidP="00054F0E">
      <w:pPr>
        <w:tabs>
          <w:tab w:val="left" w:pos="720"/>
          <w:tab w:val="left" w:pos="1080"/>
          <w:tab w:val="left" w:pos="1620"/>
          <w:tab w:val="left" w:pos="3990"/>
        </w:tabs>
        <w:ind w:left="1080" w:hanging="1080"/>
        <w:jc w:val="both"/>
        <w:rPr>
          <w:rFonts w:ascii="Arial" w:hAnsi="Arial" w:cs="Arial"/>
          <w:sz w:val="20"/>
          <w:szCs w:val="20"/>
        </w:rPr>
      </w:pPr>
      <w:r w:rsidRPr="00F9616B">
        <w:rPr>
          <w:rFonts w:ascii="Arial" w:hAnsi="Arial" w:cs="Arial"/>
          <w:sz w:val="20"/>
          <w:szCs w:val="20"/>
        </w:rPr>
        <w:tab/>
        <w:t>(1)</w:t>
      </w:r>
      <w:r w:rsidRPr="00F9616B">
        <w:rPr>
          <w:rFonts w:ascii="Arial" w:hAnsi="Arial" w:cs="Arial"/>
          <w:sz w:val="20"/>
          <w:szCs w:val="20"/>
        </w:rPr>
        <w:tab/>
        <w:t xml:space="preserve">The requirements of FTA regulations, "School Bus Operations," 49 CFR part 605, to the extent consistent with 49 U.S.C. 5323 (f) or (g), will apply to any school transportation service it or its lessees, third party contractors, or other participants in </w:t>
      </w:r>
      <w:r w:rsidR="00080781" w:rsidRPr="00F9616B">
        <w:rPr>
          <w:rFonts w:ascii="Arial" w:hAnsi="Arial" w:cs="Arial"/>
          <w:sz w:val="20"/>
          <w:szCs w:val="20"/>
        </w:rPr>
        <w:t>the project provide,</w:t>
      </w:r>
    </w:p>
    <w:p w14:paraId="6297B78F" w14:textId="77777777" w:rsidR="00054F0E" w:rsidRPr="00F9616B" w:rsidRDefault="00054F0E" w:rsidP="00054F0E">
      <w:pPr>
        <w:tabs>
          <w:tab w:val="left" w:pos="720"/>
          <w:tab w:val="left" w:pos="3990"/>
        </w:tabs>
        <w:jc w:val="both"/>
        <w:rPr>
          <w:rFonts w:ascii="Arial" w:hAnsi="Arial" w:cs="Arial"/>
          <w:sz w:val="20"/>
          <w:szCs w:val="20"/>
        </w:rPr>
      </w:pPr>
    </w:p>
    <w:p w14:paraId="7169D226" w14:textId="77777777" w:rsidR="00054F0E" w:rsidRPr="00F9616B" w:rsidRDefault="00054F0E" w:rsidP="00080781">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(2)</w:t>
      </w:r>
      <w:r w:rsidRPr="00F9616B">
        <w:rPr>
          <w:rFonts w:ascii="Arial" w:hAnsi="Arial" w:cs="Arial"/>
          <w:sz w:val="20"/>
          <w:szCs w:val="20"/>
        </w:rPr>
        <w:tab/>
        <w:t>The definitions of FTA regulations, "School Bus Operations," 49 CFR part 605 will apply to this School Transportation Agreement, and</w:t>
      </w:r>
    </w:p>
    <w:p w14:paraId="03AFE203" w14:textId="77777777" w:rsidR="00080781" w:rsidRPr="00F9616B" w:rsidRDefault="00080781" w:rsidP="00080781">
      <w:pPr>
        <w:tabs>
          <w:tab w:val="left" w:pos="720"/>
          <w:tab w:val="left" w:pos="1080"/>
          <w:tab w:val="left" w:pos="3990"/>
        </w:tabs>
        <w:ind w:left="1080" w:hanging="1080"/>
        <w:jc w:val="both"/>
        <w:rPr>
          <w:rFonts w:ascii="Arial" w:hAnsi="Arial" w:cs="Arial"/>
          <w:sz w:val="20"/>
          <w:szCs w:val="20"/>
        </w:rPr>
      </w:pPr>
    </w:p>
    <w:p w14:paraId="0D7E3747"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(3)</w:t>
      </w:r>
      <w:r w:rsidRPr="00F9616B">
        <w:rPr>
          <w:rFonts w:ascii="Arial" w:hAnsi="Arial" w:cs="Arial"/>
          <w:sz w:val="20"/>
          <w:szCs w:val="20"/>
        </w:rPr>
        <w:tab/>
        <w:t xml:space="preserve">If there is a violation of this School Transportation Agreement, FTA will bar the </w:t>
      </w:r>
      <w:r w:rsidRPr="00F9616B">
        <w:rPr>
          <w:rFonts w:ascii="Arial" w:hAnsi="Arial" w:cs="Arial"/>
          <w:b/>
          <w:sz w:val="20"/>
          <w:szCs w:val="20"/>
        </w:rPr>
        <w:t>Applicant</w:t>
      </w:r>
      <w:r w:rsidRPr="00F9616B">
        <w:rPr>
          <w:rFonts w:ascii="Arial" w:hAnsi="Arial" w:cs="Arial"/>
          <w:sz w:val="20"/>
          <w:szCs w:val="20"/>
        </w:rPr>
        <w:t>, lessee, third party contractor, or other participant in the project that has violated this School Transportation Agreement from receiving Federal transit assistance in an amount FTA considers appropriate.</w:t>
      </w:r>
    </w:p>
    <w:p w14:paraId="3E1B5C62"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Private Mass Transportation Companies</w:t>
      </w:r>
    </w:p>
    <w:p w14:paraId="3AB40148" w14:textId="77777777" w:rsidR="00054F0E" w:rsidRPr="00F9616B" w:rsidRDefault="00054F0E" w:rsidP="00054F0E">
      <w:pPr>
        <w:tabs>
          <w:tab w:val="left" w:pos="720"/>
          <w:tab w:val="left" w:pos="3990"/>
        </w:tabs>
        <w:jc w:val="both"/>
        <w:rPr>
          <w:rFonts w:ascii="Arial" w:hAnsi="Arial" w:cs="Arial"/>
          <w:sz w:val="20"/>
          <w:szCs w:val="20"/>
        </w:rPr>
      </w:pPr>
      <w:r w:rsidRPr="00F9616B">
        <w:rPr>
          <w:rFonts w:ascii="Arial" w:hAnsi="Arial" w:cs="Arial"/>
          <w:sz w:val="20"/>
          <w:szCs w:val="20"/>
        </w:rPr>
        <w:t xml:space="preserve">As required by 49 U.S.C. 5323(a)(1), the </w:t>
      </w:r>
      <w:r w:rsidRPr="00F9616B">
        <w:rPr>
          <w:rFonts w:ascii="Arial" w:hAnsi="Arial" w:cs="Arial"/>
          <w:b/>
          <w:sz w:val="20"/>
          <w:szCs w:val="20"/>
        </w:rPr>
        <w:t>Applicant</w:t>
      </w:r>
      <w:r w:rsidRPr="00F9616B">
        <w:rPr>
          <w:rFonts w:ascii="Arial" w:hAnsi="Arial" w:cs="Arial"/>
          <w:sz w:val="20"/>
          <w:szCs w:val="20"/>
        </w:rPr>
        <w:t xml:space="preserve"> certifies that before it acquires the property or an interest in the property of a private mass transportation company or operates mass transportation equipment or facilities in competition with, or in addition to, transportation service provided by an existing mass transportation comp</w:t>
      </w:r>
      <w:r w:rsidR="00080781" w:rsidRPr="00F9616B">
        <w:rPr>
          <w:rFonts w:ascii="Arial" w:hAnsi="Arial" w:cs="Arial"/>
          <w:sz w:val="20"/>
          <w:szCs w:val="20"/>
        </w:rPr>
        <w:t>any, it has or will have:</w:t>
      </w:r>
    </w:p>
    <w:p w14:paraId="26A1ED4A" w14:textId="77777777" w:rsidR="00054F0E" w:rsidRPr="00F9616B" w:rsidRDefault="00054F0E" w:rsidP="00054F0E">
      <w:pPr>
        <w:tabs>
          <w:tab w:val="left" w:pos="720"/>
          <w:tab w:val="left" w:pos="3990"/>
        </w:tabs>
        <w:jc w:val="both"/>
        <w:rPr>
          <w:rFonts w:ascii="Arial" w:hAnsi="Arial" w:cs="Arial"/>
          <w:sz w:val="20"/>
          <w:szCs w:val="20"/>
        </w:rPr>
      </w:pPr>
    </w:p>
    <w:p w14:paraId="2D190A53"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A.</w:t>
      </w:r>
      <w:r w:rsidRPr="00F9616B">
        <w:rPr>
          <w:rFonts w:ascii="Arial" w:hAnsi="Arial" w:cs="Arial"/>
          <w:sz w:val="20"/>
          <w:szCs w:val="20"/>
        </w:rPr>
        <w:tab/>
        <w:t>Found that assistance is essential to carrying out a program of projects as determined by the plans and programs of the metropo</w:t>
      </w:r>
      <w:r w:rsidR="00080781" w:rsidRPr="00F9616B">
        <w:rPr>
          <w:rFonts w:ascii="Arial" w:hAnsi="Arial" w:cs="Arial"/>
          <w:sz w:val="20"/>
          <w:szCs w:val="20"/>
        </w:rPr>
        <w:t xml:space="preserve">litan planning </w:t>
      </w:r>
      <w:proofErr w:type="gramStart"/>
      <w:r w:rsidR="00080781" w:rsidRPr="00F9616B">
        <w:rPr>
          <w:rFonts w:ascii="Arial" w:hAnsi="Arial" w:cs="Arial"/>
          <w:sz w:val="20"/>
          <w:szCs w:val="20"/>
        </w:rPr>
        <w:t>organization;</w:t>
      </w:r>
      <w:proofErr w:type="gramEnd"/>
    </w:p>
    <w:p w14:paraId="34ADCED8"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B.</w:t>
      </w:r>
      <w:r w:rsidRPr="00F9616B">
        <w:rPr>
          <w:rFonts w:ascii="Arial" w:hAnsi="Arial" w:cs="Arial"/>
          <w:sz w:val="20"/>
          <w:szCs w:val="20"/>
        </w:rPr>
        <w:tab/>
        <w:t>Provided for the participation of private mass transportation companies to the maximum extent feasible consistent with applicable FTA requirements</w:t>
      </w:r>
      <w:r w:rsidR="00080781" w:rsidRPr="00F9616B">
        <w:rPr>
          <w:rFonts w:ascii="Arial" w:hAnsi="Arial" w:cs="Arial"/>
          <w:sz w:val="20"/>
          <w:szCs w:val="20"/>
        </w:rPr>
        <w:t xml:space="preserve"> and </w:t>
      </w:r>
      <w:proofErr w:type="gramStart"/>
      <w:r w:rsidR="00080781" w:rsidRPr="00F9616B">
        <w:rPr>
          <w:rFonts w:ascii="Arial" w:hAnsi="Arial" w:cs="Arial"/>
          <w:sz w:val="20"/>
          <w:szCs w:val="20"/>
        </w:rPr>
        <w:t>policies;</w:t>
      </w:r>
      <w:proofErr w:type="gramEnd"/>
    </w:p>
    <w:p w14:paraId="0AE51342"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C.</w:t>
      </w:r>
      <w:r w:rsidRPr="00F9616B">
        <w:rPr>
          <w:rFonts w:ascii="Arial" w:hAnsi="Arial" w:cs="Arial"/>
          <w:sz w:val="20"/>
          <w:szCs w:val="20"/>
        </w:rPr>
        <w:tab/>
        <w:t xml:space="preserve">Paid just compensation under state or local law to a private mass transportation company for its franchises </w:t>
      </w:r>
      <w:r w:rsidR="00080781" w:rsidRPr="00F9616B">
        <w:rPr>
          <w:rFonts w:ascii="Arial" w:hAnsi="Arial" w:cs="Arial"/>
          <w:sz w:val="20"/>
          <w:szCs w:val="20"/>
        </w:rPr>
        <w:t>or property acquired; and</w:t>
      </w:r>
    </w:p>
    <w:p w14:paraId="112075D7"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D.</w:t>
      </w:r>
      <w:r w:rsidRPr="00F9616B">
        <w:rPr>
          <w:rFonts w:ascii="Arial" w:hAnsi="Arial" w:cs="Arial"/>
          <w:sz w:val="20"/>
          <w:szCs w:val="20"/>
        </w:rPr>
        <w:tab/>
        <w:t xml:space="preserve">Acknowledged that the assistance falls within the labor standards compliance requirements of </w:t>
      </w:r>
      <w:r w:rsidR="00080781" w:rsidRPr="00F9616B">
        <w:rPr>
          <w:rFonts w:ascii="Arial" w:hAnsi="Arial" w:cs="Arial"/>
          <w:sz w:val="20"/>
          <w:szCs w:val="20"/>
        </w:rPr>
        <w:t>49 U.S.C. 5333(a) and 5333(b).</w:t>
      </w:r>
    </w:p>
    <w:p w14:paraId="3CEE4C8C"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Miscellaneous Requirements</w:t>
      </w:r>
    </w:p>
    <w:p w14:paraId="1CFB77F8"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b/>
          <w:sz w:val="20"/>
          <w:szCs w:val="20"/>
        </w:rPr>
        <w:t>Applicant</w:t>
      </w:r>
      <w:r w:rsidRPr="00F9616B">
        <w:rPr>
          <w:rFonts w:ascii="Arial" w:hAnsi="Arial" w:cs="Arial"/>
          <w:sz w:val="20"/>
          <w:szCs w:val="20"/>
        </w:rPr>
        <w:t>s of FTA funding m</w:t>
      </w:r>
      <w:r w:rsidR="00D4096A" w:rsidRPr="00F9616B">
        <w:rPr>
          <w:rFonts w:ascii="Arial" w:hAnsi="Arial" w:cs="Arial"/>
          <w:sz w:val="20"/>
          <w:szCs w:val="20"/>
        </w:rPr>
        <w:t>ust ensure the following:</w:t>
      </w:r>
    </w:p>
    <w:p w14:paraId="76362827"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p>
    <w:p w14:paraId="16AF4FD0"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A.</w:t>
      </w:r>
      <w:r w:rsidRPr="00F9616B">
        <w:rPr>
          <w:rFonts w:ascii="Arial" w:hAnsi="Arial" w:cs="Arial"/>
          <w:sz w:val="20"/>
          <w:szCs w:val="20"/>
        </w:rPr>
        <w:tab/>
        <w:t xml:space="preserve">The </w:t>
      </w:r>
      <w:r w:rsidR="00C05ED8" w:rsidRPr="00F9616B">
        <w:rPr>
          <w:rFonts w:ascii="Arial" w:hAnsi="Arial" w:cs="Arial"/>
          <w:b/>
          <w:sz w:val="20"/>
          <w:szCs w:val="20"/>
        </w:rPr>
        <w:t>A</w:t>
      </w:r>
      <w:r w:rsidRPr="00F9616B">
        <w:rPr>
          <w:rFonts w:ascii="Arial" w:hAnsi="Arial" w:cs="Arial"/>
          <w:b/>
          <w:sz w:val="20"/>
          <w:szCs w:val="20"/>
        </w:rPr>
        <w:t>pplicant</w:t>
      </w:r>
      <w:r w:rsidRPr="00F9616B">
        <w:rPr>
          <w:rFonts w:ascii="Arial" w:hAnsi="Arial" w:cs="Arial"/>
          <w:sz w:val="20"/>
          <w:szCs w:val="20"/>
        </w:rPr>
        <w:t xml:space="preserve"> organization has the requisite fiscal, managerial and legal capability to carry out the FTA program and to implement and manage the project.</w:t>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p>
    <w:p w14:paraId="5E95AAEA"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p>
    <w:p w14:paraId="2ECAB05F"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B.</w:t>
      </w:r>
      <w:r w:rsidRPr="00F9616B">
        <w:rPr>
          <w:rFonts w:ascii="Arial" w:hAnsi="Arial" w:cs="Arial"/>
          <w:sz w:val="20"/>
          <w:szCs w:val="20"/>
        </w:rPr>
        <w:tab/>
        <w:t>Some combination of state, local and private funding sources has or will be committed to provide the required local share.</w:t>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p>
    <w:p w14:paraId="30DCEC6D"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lastRenderedPageBreak/>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r w:rsidRPr="00F9616B">
        <w:rPr>
          <w:rFonts w:ascii="Arial" w:hAnsi="Arial" w:cs="Arial"/>
          <w:sz w:val="20"/>
          <w:szCs w:val="20"/>
        </w:rPr>
        <w:tab/>
      </w:r>
    </w:p>
    <w:p w14:paraId="2666E91E" w14:textId="77777777" w:rsidR="00054F0E" w:rsidRPr="00F9616B" w:rsidRDefault="00054F0E" w:rsidP="00054F0E">
      <w:pPr>
        <w:tabs>
          <w:tab w:val="left" w:pos="720"/>
          <w:tab w:val="left" w:pos="1080"/>
          <w:tab w:val="left" w:pos="3990"/>
        </w:tabs>
        <w:ind w:left="1080" w:hanging="1080"/>
        <w:jc w:val="both"/>
        <w:rPr>
          <w:rFonts w:ascii="Arial" w:hAnsi="Arial" w:cs="Arial"/>
          <w:sz w:val="20"/>
          <w:szCs w:val="20"/>
        </w:rPr>
      </w:pPr>
      <w:r w:rsidRPr="00F9616B">
        <w:rPr>
          <w:rFonts w:ascii="Arial" w:hAnsi="Arial" w:cs="Arial"/>
          <w:sz w:val="20"/>
          <w:szCs w:val="20"/>
        </w:rPr>
        <w:tab/>
        <w:t>C.</w:t>
      </w:r>
      <w:r w:rsidRPr="00F9616B">
        <w:rPr>
          <w:rFonts w:ascii="Arial" w:hAnsi="Arial" w:cs="Arial"/>
          <w:sz w:val="20"/>
          <w:szCs w:val="20"/>
        </w:rPr>
        <w:tab/>
        <w:t xml:space="preserve">The </w:t>
      </w:r>
      <w:r w:rsidR="00C05ED8" w:rsidRPr="00F9616B">
        <w:rPr>
          <w:rFonts w:ascii="Arial" w:hAnsi="Arial" w:cs="Arial"/>
          <w:b/>
          <w:sz w:val="20"/>
          <w:szCs w:val="20"/>
        </w:rPr>
        <w:t>A</w:t>
      </w:r>
      <w:r w:rsidRPr="00F9616B">
        <w:rPr>
          <w:rFonts w:ascii="Arial" w:hAnsi="Arial" w:cs="Arial"/>
          <w:b/>
          <w:sz w:val="20"/>
          <w:szCs w:val="20"/>
        </w:rPr>
        <w:t>pplicant</w:t>
      </w:r>
      <w:r w:rsidRPr="00F9616B">
        <w:rPr>
          <w:rFonts w:ascii="Arial" w:hAnsi="Arial" w:cs="Arial"/>
          <w:sz w:val="20"/>
          <w:szCs w:val="20"/>
        </w:rPr>
        <w:t xml:space="preserve"> has, or will have by the time of delivery, sufficient funds to operate and maintain the vehicles and/or equipment purchased under the project, as applicable.  Additionally, project equipment used in the provision of services will be maintained in accordance with detailed maintenance and inspection schedules as provided by the manufacturer.</w:t>
      </w:r>
    </w:p>
    <w:p w14:paraId="5509DD5E"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Standard Assurances</w:t>
      </w:r>
    </w:p>
    <w:p w14:paraId="767E4533" w14:textId="77777777" w:rsidR="00054F0E" w:rsidRPr="00F9616B" w:rsidRDefault="00054F0E" w:rsidP="00054F0E">
      <w:pPr>
        <w:tabs>
          <w:tab w:val="left" w:pos="0"/>
          <w:tab w:val="left" w:pos="720"/>
          <w:tab w:val="left" w:pos="3990"/>
        </w:tabs>
        <w:jc w:val="both"/>
        <w:rPr>
          <w:rFonts w:ascii="Arial" w:hAnsi="Arial" w:cs="Arial"/>
          <w:sz w:val="20"/>
          <w:szCs w:val="20"/>
        </w:rPr>
      </w:pPr>
      <w:r w:rsidRPr="00F9616B">
        <w:rPr>
          <w:rFonts w:ascii="Arial" w:hAnsi="Arial" w:cs="Arial"/>
          <w:sz w:val="20"/>
          <w:szCs w:val="20"/>
        </w:rPr>
        <w:t xml:space="preserve">The </w:t>
      </w:r>
      <w:r w:rsidRPr="00F9616B">
        <w:rPr>
          <w:rFonts w:ascii="Arial" w:hAnsi="Arial" w:cs="Arial"/>
          <w:b/>
          <w:sz w:val="20"/>
          <w:szCs w:val="20"/>
        </w:rPr>
        <w:t>Applicant</w:t>
      </w:r>
      <w:r w:rsidRPr="00F9616B">
        <w:rPr>
          <w:rFonts w:ascii="Arial" w:hAnsi="Arial" w:cs="Arial"/>
          <w:sz w:val="20"/>
          <w:szCs w:val="20"/>
        </w:rPr>
        <w:t xml:space="preserve"> assures that it will comply with all applicable Federal statutes, regulations, executive orders, FTA circulars, and other Federal requirements in carrying out any project supported by an FTA grant or Cooperative agreement. The </w:t>
      </w:r>
      <w:r w:rsidRPr="00F9616B">
        <w:rPr>
          <w:rFonts w:ascii="Arial" w:hAnsi="Arial" w:cs="Arial"/>
          <w:b/>
          <w:sz w:val="20"/>
          <w:szCs w:val="20"/>
        </w:rPr>
        <w:t>Applicant</w:t>
      </w:r>
      <w:r w:rsidRPr="00F9616B">
        <w:rPr>
          <w:rFonts w:ascii="Arial" w:hAnsi="Arial" w:cs="Arial"/>
          <w:sz w:val="20"/>
          <w:szCs w:val="20"/>
        </w:rPr>
        <w:t xml:space="preserve"> agrees that it is under a continuing obligation to comply with the terms and conditions of the grant agreement or cooperative agreement issued for its project with FTA.  The </w:t>
      </w:r>
      <w:r w:rsidRPr="00F9616B">
        <w:rPr>
          <w:rFonts w:ascii="Arial" w:hAnsi="Arial" w:cs="Arial"/>
          <w:b/>
          <w:sz w:val="20"/>
          <w:szCs w:val="20"/>
        </w:rPr>
        <w:t>Applicant</w:t>
      </w:r>
      <w:r w:rsidRPr="00F9616B">
        <w:rPr>
          <w:rFonts w:ascii="Arial" w:hAnsi="Arial" w:cs="Arial"/>
          <w:sz w:val="20"/>
          <w:szCs w:val="20"/>
        </w:rPr>
        <w:t xml:space="preserve"> recognizes that Federal those modifications may affect project implementation.  The </w:t>
      </w:r>
      <w:r w:rsidRPr="00F9616B">
        <w:rPr>
          <w:rFonts w:ascii="Arial" w:hAnsi="Arial" w:cs="Arial"/>
          <w:b/>
          <w:sz w:val="20"/>
          <w:szCs w:val="20"/>
        </w:rPr>
        <w:t>Applicant</w:t>
      </w:r>
      <w:r w:rsidRPr="00F9616B">
        <w:rPr>
          <w:rFonts w:ascii="Arial" w:hAnsi="Arial" w:cs="Arial"/>
          <w:sz w:val="20"/>
          <w:szCs w:val="20"/>
        </w:rPr>
        <w:t xml:space="preserve"> agrees that the most recent Federal requirements will apply to the project, unless FTA issues a written d</w:t>
      </w:r>
      <w:r w:rsidR="00D4096A" w:rsidRPr="00F9616B">
        <w:rPr>
          <w:rFonts w:ascii="Arial" w:hAnsi="Arial" w:cs="Arial"/>
          <w:sz w:val="20"/>
          <w:szCs w:val="20"/>
        </w:rPr>
        <w:t>etermination otherwise.</w:t>
      </w:r>
    </w:p>
    <w:p w14:paraId="65319E80"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Certification of Provision of Necessary Local Matching Funds</w:t>
      </w:r>
    </w:p>
    <w:p w14:paraId="3B9A80C6" w14:textId="77777777" w:rsidR="00054F0E" w:rsidRPr="00F9616B" w:rsidRDefault="000E0893" w:rsidP="00054F0E">
      <w:pPr>
        <w:jc w:val="both"/>
        <w:rPr>
          <w:rFonts w:ascii="Arial" w:hAnsi="Arial" w:cs="Arial"/>
          <w:sz w:val="20"/>
          <w:szCs w:val="20"/>
        </w:rPr>
      </w:pPr>
      <w:r w:rsidRPr="00F9616B">
        <w:rPr>
          <w:rFonts w:ascii="Arial" w:hAnsi="Arial" w:cs="Arial"/>
          <w:sz w:val="20"/>
          <w:szCs w:val="20"/>
        </w:rPr>
        <w:t xml:space="preserve">The </w:t>
      </w:r>
      <w:r w:rsidR="00054F0E" w:rsidRPr="00F9616B">
        <w:rPr>
          <w:rFonts w:ascii="Arial" w:hAnsi="Arial" w:cs="Arial"/>
          <w:b/>
          <w:sz w:val="20"/>
          <w:szCs w:val="20"/>
        </w:rPr>
        <w:t>Applicant</w:t>
      </w:r>
      <w:r w:rsidR="00054F0E" w:rsidRPr="00F9616B">
        <w:rPr>
          <w:rFonts w:ascii="Arial" w:hAnsi="Arial" w:cs="Arial"/>
          <w:sz w:val="20"/>
          <w:szCs w:val="20"/>
        </w:rPr>
        <w:t xml:space="preserve"> hereby assures that sufficient non-Federal funds have been or will be committed to provide the local share of the project’s op</w:t>
      </w:r>
      <w:r w:rsidR="00D4096A" w:rsidRPr="00F9616B">
        <w:rPr>
          <w:rFonts w:ascii="Arial" w:hAnsi="Arial" w:cs="Arial"/>
          <w:sz w:val="20"/>
          <w:szCs w:val="20"/>
        </w:rPr>
        <w:t>erating cost.</w:t>
      </w:r>
    </w:p>
    <w:p w14:paraId="314AF177"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Inspection</w:t>
      </w:r>
    </w:p>
    <w:p w14:paraId="231E2B4A" w14:textId="77777777" w:rsidR="00054F0E" w:rsidRPr="00F9616B" w:rsidRDefault="000E0893" w:rsidP="00054F0E">
      <w:pPr>
        <w:jc w:val="both"/>
        <w:rPr>
          <w:rFonts w:ascii="Arial" w:hAnsi="Arial" w:cs="Arial"/>
          <w:sz w:val="20"/>
          <w:szCs w:val="20"/>
        </w:rPr>
      </w:pPr>
      <w:r w:rsidRPr="00F9616B">
        <w:rPr>
          <w:rFonts w:ascii="Arial" w:hAnsi="Arial" w:cs="Arial"/>
          <w:sz w:val="20"/>
          <w:szCs w:val="20"/>
        </w:rPr>
        <w:t xml:space="preserve">The </w:t>
      </w:r>
      <w:r w:rsidR="00054F0E" w:rsidRPr="00F9616B">
        <w:rPr>
          <w:rFonts w:ascii="Arial" w:hAnsi="Arial" w:cs="Arial"/>
          <w:b/>
          <w:sz w:val="20"/>
          <w:szCs w:val="20"/>
        </w:rPr>
        <w:t>Applicant</w:t>
      </w:r>
      <w:r w:rsidR="00054F0E" w:rsidRPr="00F9616B">
        <w:rPr>
          <w:rFonts w:ascii="Arial" w:hAnsi="Arial" w:cs="Arial"/>
          <w:sz w:val="20"/>
          <w:szCs w:val="20"/>
        </w:rPr>
        <w:t xml:space="preserve"> hereby certifies that it shall permit the FTA,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w:t>
      </w:r>
      <w:r w:rsidR="00D4096A" w:rsidRPr="00F9616B">
        <w:rPr>
          <w:rFonts w:ascii="Arial" w:hAnsi="Arial" w:cs="Arial"/>
          <w:sz w:val="20"/>
          <w:szCs w:val="20"/>
        </w:rPr>
        <w:t>dards or agency directives.</w:t>
      </w:r>
    </w:p>
    <w:p w14:paraId="576F6D2E" w14:textId="77777777" w:rsidR="00054F0E" w:rsidRPr="00F9616B"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Disadvantaged Business Enterprise Assurance</w:t>
      </w:r>
    </w:p>
    <w:p w14:paraId="68BC597F" w14:textId="77777777" w:rsidR="00054F0E" w:rsidRPr="00F9616B" w:rsidRDefault="00054F0E" w:rsidP="00054F0E">
      <w:pPr>
        <w:jc w:val="both"/>
        <w:rPr>
          <w:rFonts w:ascii="Arial" w:hAnsi="Arial" w:cs="Arial"/>
          <w:sz w:val="20"/>
          <w:szCs w:val="20"/>
        </w:rPr>
      </w:pPr>
      <w:r w:rsidRPr="00F9616B">
        <w:rPr>
          <w:rFonts w:ascii="Arial" w:hAnsi="Arial" w:cs="Arial"/>
          <w:sz w:val="20"/>
          <w:szCs w:val="20"/>
        </w:rPr>
        <w:t xml:space="preserve">In accordance with 49 CFR 26.13(a), the </w:t>
      </w:r>
      <w:r w:rsidRPr="00F9616B">
        <w:rPr>
          <w:rFonts w:ascii="Arial" w:hAnsi="Arial" w:cs="Arial"/>
          <w:b/>
          <w:sz w:val="20"/>
          <w:szCs w:val="20"/>
        </w:rPr>
        <w:t>Applicant</w:t>
      </w:r>
      <w:r w:rsidR="000E0893" w:rsidRPr="00F9616B">
        <w:rPr>
          <w:rFonts w:ascii="Arial" w:hAnsi="Arial" w:cs="Arial"/>
          <w:sz w:val="20"/>
          <w:szCs w:val="20"/>
        </w:rPr>
        <w:t xml:space="preserve"> a</w:t>
      </w:r>
      <w:r w:rsidRPr="00F9616B">
        <w:rPr>
          <w:rFonts w:ascii="Arial" w:hAnsi="Arial" w:cs="Arial"/>
          <w:sz w:val="20"/>
          <w:szCs w:val="20"/>
        </w:rPr>
        <w:t xml:space="preserve">ssures that it shall not discriminate </w:t>
      </w:r>
      <w:proofErr w:type="gramStart"/>
      <w:r w:rsidRPr="00F9616B">
        <w:rPr>
          <w:rFonts w:ascii="Arial" w:hAnsi="Arial" w:cs="Arial"/>
          <w:sz w:val="20"/>
          <w:szCs w:val="20"/>
        </w:rPr>
        <w:t>on the basis of</w:t>
      </w:r>
      <w:proofErr w:type="gramEnd"/>
      <w:r w:rsidRPr="00F9616B">
        <w:rPr>
          <w:rFonts w:ascii="Arial" w:hAnsi="Arial" w:cs="Arial"/>
          <w:sz w:val="20"/>
          <w:szCs w:val="20"/>
        </w:rPr>
        <w:t xml:space="preserve"> race, color, national origin, or sex in the award and performance of any </w:t>
      </w:r>
      <w:proofErr w:type="gramStart"/>
      <w:r w:rsidRPr="00F9616B">
        <w:rPr>
          <w:rFonts w:ascii="Arial" w:hAnsi="Arial" w:cs="Arial"/>
          <w:sz w:val="20"/>
          <w:szCs w:val="20"/>
        </w:rPr>
        <w:t>third party</w:t>
      </w:r>
      <w:proofErr w:type="gramEnd"/>
      <w:r w:rsidRPr="00F9616B">
        <w:rPr>
          <w:rFonts w:ascii="Arial" w:hAnsi="Arial" w:cs="Arial"/>
          <w:sz w:val="20"/>
          <w:szCs w:val="20"/>
        </w:rPr>
        <w:t xml:space="preserve"> contract, or </w:t>
      </w:r>
      <w:proofErr w:type="spellStart"/>
      <w:r w:rsidRPr="00F9616B">
        <w:rPr>
          <w:rFonts w:ascii="Arial" w:hAnsi="Arial" w:cs="Arial"/>
          <w:sz w:val="20"/>
          <w:szCs w:val="20"/>
        </w:rPr>
        <w:t>subagreement</w:t>
      </w:r>
      <w:proofErr w:type="spellEnd"/>
      <w:r w:rsidRPr="00F9616B">
        <w:rPr>
          <w:rFonts w:ascii="Arial" w:hAnsi="Arial" w:cs="Arial"/>
          <w:sz w:val="20"/>
          <w:szCs w:val="20"/>
        </w:rPr>
        <w:t xml:space="preserve"> supported with Federal assistance derived from the U.S. DOT or in the administration of its DBE program or requirements of 49 CFR part 26.  The </w:t>
      </w:r>
      <w:r w:rsidRPr="00F9616B">
        <w:rPr>
          <w:rFonts w:ascii="Arial" w:hAnsi="Arial" w:cs="Arial"/>
          <w:b/>
          <w:sz w:val="20"/>
          <w:szCs w:val="20"/>
        </w:rPr>
        <w:t>Applicant</w:t>
      </w:r>
      <w:r w:rsidRPr="00F9616B">
        <w:rPr>
          <w:rFonts w:ascii="Arial" w:hAnsi="Arial" w:cs="Arial"/>
          <w:sz w:val="20"/>
          <w:szCs w:val="20"/>
        </w:rPr>
        <w:t xml:space="preserve"> assures that it shall take all necessary and reasonable steps under 49 CFR part 26 to ensure nondiscrimination in the award and administration of all </w:t>
      </w:r>
      <w:proofErr w:type="gramStart"/>
      <w:r w:rsidRPr="00F9616B">
        <w:rPr>
          <w:rFonts w:ascii="Arial" w:hAnsi="Arial" w:cs="Arial"/>
          <w:sz w:val="20"/>
          <w:szCs w:val="20"/>
        </w:rPr>
        <w:t>third party</w:t>
      </w:r>
      <w:proofErr w:type="gramEnd"/>
      <w:r w:rsidRPr="00F9616B">
        <w:rPr>
          <w:rFonts w:ascii="Arial" w:hAnsi="Arial" w:cs="Arial"/>
          <w:sz w:val="20"/>
          <w:szCs w:val="20"/>
        </w:rPr>
        <w:t xml:space="preserve"> contracts and </w:t>
      </w:r>
      <w:proofErr w:type="spellStart"/>
      <w:r w:rsidRPr="00F9616B">
        <w:rPr>
          <w:rFonts w:ascii="Arial" w:hAnsi="Arial" w:cs="Arial"/>
          <w:sz w:val="20"/>
          <w:szCs w:val="20"/>
        </w:rPr>
        <w:t>subagreements</w:t>
      </w:r>
      <w:proofErr w:type="spellEnd"/>
      <w:r w:rsidRPr="00F9616B">
        <w:rPr>
          <w:rFonts w:ascii="Arial" w:hAnsi="Arial" w:cs="Arial"/>
          <w:sz w:val="20"/>
          <w:szCs w:val="20"/>
        </w:rPr>
        <w:t xml:space="preserve"> supported with Federal assist</w:t>
      </w:r>
      <w:r w:rsidR="00D4096A" w:rsidRPr="00F9616B">
        <w:rPr>
          <w:rFonts w:ascii="Arial" w:hAnsi="Arial" w:cs="Arial"/>
          <w:sz w:val="20"/>
          <w:szCs w:val="20"/>
        </w:rPr>
        <w:t>ance derived from the U.S. DOT.</w:t>
      </w:r>
    </w:p>
    <w:p w14:paraId="1CC24A89" w14:textId="77777777" w:rsidR="00054F0E" w:rsidRPr="00F9616B" w:rsidRDefault="00054F0E" w:rsidP="00085F35">
      <w:pPr>
        <w:keepNext/>
        <w:tabs>
          <w:tab w:val="left" w:pos="0"/>
        </w:tabs>
        <w:spacing w:before="480" w:after="240"/>
        <w:jc w:val="center"/>
        <w:rPr>
          <w:rFonts w:ascii="Arial" w:hAnsi="Arial" w:cs="Arial"/>
          <w:b/>
          <w:sz w:val="20"/>
          <w:szCs w:val="20"/>
        </w:rPr>
      </w:pPr>
      <w:r w:rsidRPr="00F9616B">
        <w:rPr>
          <w:rFonts w:ascii="Arial" w:hAnsi="Arial" w:cs="Arial"/>
          <w:b/>
          <w:sz w:val="20"/>
          <w:szCs w:val="20"/>
        </w:rPr>
        <w:t>C</w:t>
      </w:r>
      <w:r w:rsidR="00085F35">
        <w:rPr>
          <w:rFonts w:ascii="Arial" w:hAnsi="Arial" w:cs="Arial"/>
          <w:b/>
          <w:sz w:val="20"/>
          <w:szCs w:val="20"/>
        </w:rPr>
        <w:t>ivil</w:t>
      </w:r>
      <w:r w:rsidRPr="00F9616B">
        <w:rPr>
          <w:rFonts w:ascii="Arial" w:hAnsi="Arial" w:cs="Arial"/>
          <w:b/>
          <w:sz w:val="20"/>
          <w:szCs w:val="20"/>
        </w:rPr>
        <w:t xml:space="preserve"> R</w:t>
      </w:r>
      <w:r w:rsidR="00085F35">
        <w:rPr>
          <w:rFonts w:ascii="Arial" w:hAnsi="Arial" w:cs="Arial"/>
          <w:b/>
          <w:sz w:val="20"/>
          <w:szCs w:val="20"/>
        </w:rPr>
        <w:t>ights</w:t>
      </w:r>
    </w:p>
    <w:p w14:paraId="64B224BC" w14:textId="77777777" w:rsidR="00054F0E" w:rsidRPr="00F9616B" w:rsidRDefault="00C05ED8" w:rsidP="00085F35">
      <w:pPr>
        <w:keepNext/>
        <w:spacing w:after="240"/>
        <w:jc w:val="both"/>
        <w:rPr>
          <w:rFonts w:ascii="Arial" w:hAnsi="Arial" w:cs="Arial"/>
          <w:sz w:val="20"/>
          <w:szCs w:val="20"/>
        </w:rPr>
      </w:pPr>
      <w:r w:rsidRPr="00F9616B">
        <w:rPr>
          <w:rFonts w:ascii="Arial" w:hAnsi="Arial" w:cs="Arial"/>
          <w:sz w:val="20"/>
          <w:szCs w:val="20"/>
        </w:rPr>
        <w:t xml:space="preserve">The </w:t>
      </w:r>
      <w:r w:rsidRPr="00F9616B">
        <w:rPr>
          <w:rFonts w:ascii="Arial" w:hAnsi="Arial" w:cs="Arial"/>
          <w:b/>
          <w:sz w:val="20"/>
          <w:szCs w:val="20"/>
        </w:rPr>
        <w:t>Applicant</w:t>
      </w:r>
      <w:r w:rsidRPr="00F9616B">
        <w:rPr>
          <w:rFonts w:ascii="Arial" w:hAnsi="Arial" w:cs="Arial"/>
          <w:sz w:val="20"/>
          <w:szCs w:val="20"/>
        </w:rPr>
        <w:t xml:space="preserve"> </w:t>
      </w:r>
      <w:r w:rsidR="00054F0E" w:rsidRPr="00F9616B">
        <w:rPr>
          <w:rFonts w:ascii="Arial" w:hAnsi="Arial" w:cs="Arial"/>
          <w:sz w:val="20"/>
          <w:szCs w:val="20"/>
        </w:rPr>
        <w:t>hereby agrees that it will comply with the following requirements:</w:t>
      </w:r>
    </w:p>
    <w:p w14:paraId="21383EA1" w14:textId="77777777" w:rsidR="00054F0E" w:rsidRPr="00F9616B" w:rsidRDefault="00054F0E" w:rsidP="00054F0E">
      <w:pPr>
        <w:jc w:val="both"/>
        <w:rPr>
          <w:rFonts w:ascii="Arial" w:hAnsi="Arial" w:cs="Arial"/>
          <w:sz w:val="20"/>
          <w:szCs w:val="20"/>
        </w:rPr>
      </w:pPr>
      <w:r w:rsidRPr="00F9616B">
        <w:rPr>
          <w:rFonts w:ascii="Arial" w:hAnsi="Arial" w:cs="Arial"/>
          <w:sz w:val="20"/>
          <w:szCs w:val="20"/>
        </w:rPr>
        <w:t>(a</w:t>
      </w:r>
      <w:proofErr w:type="gramStart"/>
      <w:r w:rsidRPr="00F9616B">
        <w:rPr>
          <w:rFonts w:ascii="Arial" w:hAnsi="Arial" w:cs="Arial"/>
          <w:sz w:val="20"/>
          <w:szCs w:val="20"/>
        </w:rPr>
        <w:t>)  Nondiscrimination</w:t>
      </w:r>
      <w:proofErr w:type="gramEnd"/>
      <w:r w:rsidRPr="00F9616B">
        <w:rPr>
          <w:rFonts w:ascii="Arial" w:hAnsi="Arial" w:cs="Arial"/>
          <w:sz w:val="20"/>
          <w:szCs w:val="20"/>
        </w:rPr>
        <w:t>.  In accordance with Title VI of the Civil Rights Act, as amended, 42 U.S.C. § 2000d,</w:t>
      </w:r>
      <w:r w:rsidRPr="00F9616B">
        <w:rPr>
          <w:rFonts w:ascii="Arial" w:hAnsi="Arial" w:cs="Arial"/>
          <w:sz w:val="20"/>
          <w:szCs w:val="20"/>
        </w:rPr>
        <w:tab/>
        <w:t xml:space="preserve">Section 303 of the Age Discrimination Act of 1975, as amended, 42 U.S.C. § 6102, Section 202 of the Americans With Disabilities Act of 1990, 42 U.S.C. § 12132, and Federal transit law at 49 U.S.C. § 5332, the </w:t>
      </w:r>
      <w:r w:rsidRPr="00F9616B">
        <w:rPr>
          <w:rFonts w:ascii="Arial" w:hAnsi="Arial" w:cs="Arial"/>
          <w:b/>
          <w:sz w:val="20"/>
          <w:szCs w:val="20"/>
        </w:rPr>
        <w:t>Applicant</w:t>
      </w:r>
      <w:r w:rsidRPr="00F9616B">
        <w:rPr>
          <w:rFonts w:ascii="Arial" w:hAnsi="Arial" w:cs="Arial"/>
          <w:sz w:val="20"/>
          <w:szCs w:val="20"/>
        </w:rPr>
        <w:t xml:space="preserve"> agrees that it will not discriminate against any employee or applicant for employment because of race, color, creed, national origin, sex, age or disability.  In addition, the </w:t>
      </w:r>
      <w:r w:rsidRPr="00F9616B">
        <w:rPr>
          <w:rFonts w:ascii="Arial" w:hAnsi="Arial" w:cs="Arial"/>
          <w:b/>
          <w:sz w:val="20"/>
          <w:szCs w:val="20"/>
        </w:rPr>
        <w:t>Applicant</w:t>
      </w:r>
      <w:r w:rsidRPr="00F9616B">
        <w:rPr>
          <w:rFonts w:ascii="Arial" w:hAnsi="Arial" w:cs="Arial"/>
          <w:sz w:val="20"/>
          <w:szCs w:val="20"/>
        </w:rPr>
        <w:t xml:space="preserve"> agrees to comply with applicable Federal implementing regulations and other implementing requ</w:t>
      </w:r>
      <w:r w:rsidR="00D4096A" w:rsidRPr="00F9616B">
        <w:rPr>
          <w:rFonts w:ascii="Arial" w:hAnsi="Arial" w:cs="Arial"/>
          <w:sz w:val="20"/>
          <w:szCs w:val="20"/>
        </w:rPr>
        <w:t>irements FTA may issue.</w:t>
      </w:r>
    </w:p>
    <w:p w14:paraId="05C76369" w14:textId="77777777" w:rsidR="00054F0E" w:rsidRPr="00F9616B" w:rsidRDefault="00054F0E" w:rsidP="00054F0E">
      <w:pPr>
        <w:jc w:val="both"/>
        <w:rPr>
          <w:rFonts w:ascii="Arial" w:hAnsi="Arial" w:cs="Arial"/>
          <w:sz w:val="20"/>
          <w:szCs w:val="20"/>
        </w:rPr>
      </w:pPr>
    </w:p>
    <w:p w14:paraId="4D3D5A1B" w14:textId="77777777" w:rsidR="00054F0E" w:rsidRPr="00F9616B" w:rsidRDefault="00054F0E" w:rsidP="00054F0E">
      <w:pPr>
        <w:jc w:val="both"/>
        <w:rPr>
          <w:rFonts w:ascii="Arial" w:hAnsi="Arial" w:cs="Arial"/>
          <w:sz w:val="20"/>
          <w:szCs w:val="20"/>
        </w:rPr>
      </w:pPr>
      <w:r w:rsidRPr="00F9616B">
        <w:rPr>
          <w:rFonts w:ascii="Arial" w:hAnsi="Arial" w:cs="Arial"/>
          <w:sz w:val="20"/>
          <w:szCs w:val="20"/>
        </w:rPr>
        <w:t>(b</w:t>
      </w:r>
      <w:proofErr w:type="gramStart"/>
      <w:r w:rsidRPr="00F9616B">
        <w:rPr>
          <w:rFonts w:ascii="Arial" w:hAnsi="Arial" w:cs="Arial"/>
          <w:sz w:val="20"/>
          <w:szCs w:val="20"/>
        </w:rPr>
        <w:t>)  Equal</w:t>
      </w:r>
      <w:proofErr w:type="gramEnd"/>
      <w:r w:rsidRPr="00F9616B">
        <w:rPr>
          <w:rFonts w:ascii="Arial" w:hAnsi="Arial" w:cs="Arial"/>
          <w:sz w:val="20"/>
          <w:szCs w:val="20"/>
        </w:rPr>
        <w:t xml:space="preserve"> Employment Opportunity.  The following equal employment opportunity requirements apply to the </w:t>
      </w:r>
      <w:r w:rsidRPr="00F9616B">
        <w:rPr>
          <w:rFonts w:ascii="Arial" w:hAnsi="Arial" w:cs="Arial"/>
          <w:b/>
          <w:sz w:val="20"/>
          <w:szCs w:val="20"/>
        </w:rPr>
        <w:t>Applicant</w:t>
      </w:r>
      <w:r w:rsidR="00D4096A" w:rsidRPr="00F9616B">
        <w:rPr>
          <w:rFonts w:ascii="Arial" w:hAnsi="Arial" w:cs="Arial"/>
          <w:sz w:val="20"/>
          <w:szCs w:val="20"/>
        </w:rPr>
        <w:t>:</w:t>
      </w:r>
    </w:p>
    <w:p w14:paraId="45B6A908" w14:textId="77777777" w:rsidR="00054F0E" w:rsidRPr="00F9616B" w:rsidRDefault="00054F0E" w:rsidP="00054F0E">
      <w:pPr>
        <w:jc w:val="both"/>
        <w:rPr>
          <w:rFonts w:ascii="Arial" w:hAnsi="Arial" w:cs="Arial"/>
          <w:sz w:val="20"/>
          <w:szCs w:val="20"/>
        </w:rPr>
      </w:pPr>
    </w:p>
    <w:p w14:paraId="0B7F6EFA" w14:textId="77777777" w:rsidR="00054F0E" w:rsidRPr="00F9616B" w:rsidRDefault="00054F0E" w:rsidP="00054F0E">
      <w:pPr>
        <w:jc w:val="both"/>
        <w:rPr>
          <w:rFonts w:ascii="Arial" w:hAnsi="Arial" w:cs="Arial"/>
          <w:sz w:val="20"/>
          <w:szCs w:val="20"/>
        </w:rPr>
      </w:pPr>
      <w:r w:rsidRPr="00F9616B">
        <w:rPr>
          <w:rFonts w:ascii="Arial" w:hAnsi="Arial" w:cs="Arial"/>
          <w:sz w:val="20"/>
          <w:szCs w:val="20"/>
        </w:rPr>
        <w:t>(</w:t>
      </w:r>
      <w:proofErr w:type="spellStart"/>
      <w:r w:rsidRPr="00F9616B">
        <w:rPr>
          <w:rFonts w:ascii="Arial" w:hAnsi="Arial" w:cs="Arial"/>
          <w:sz w:val="20"/>
          <w:szCs w:val="20"/>
        </w:rPr>
        <w:t>i</w:t>
      </w:r>
      <w:proofErr w:type="spellEnd"/>
      <w:r w:rsidRPr="00F9616B">
        <w:rPr>
          <w:rFonts w:ascii="Arial" w:hAnsi="Arial" w:cs="Arial"/>
          <w:sz w:val="20"/>
          <w:szCs w:val="20"/>
        </w:rPr>
        <w:t>) Race, Color</w:t>
      </w:r>
      <w:r w:rsidR="00D4096A" w:rsidRPr="00F9616B">
        <w:rPr>
          <w:rFonts w:ascii="Arial" w:hAnsi="Arial" w:cs="Arial"/>
          <w:sz w:val="20"/>
          <w:szCs w:val="20"/>
        </w:rPr>
        <w:t xml:space="preserve">, Creed, National Origin, Sex. </w:t>
      </w:r>
      <w:r w:rsidRPr="00F9616B">
        <w:rPr>
          <w:rFonts w:ascii="Arial" w:hAnsi="Arial" w:cs="Arial"/>
          <w:sz w:val="20"/>
          <w:szCs w:val="20"/>
        </w:rPr>
        <w:t>In accordance with Title VII of the Civil Rights Act,</w:t>
      </w:r>
      <w:r w:rsidR="00D4096A" w:rsidRPr="00F9616B">
        <w:rPr>
          <w:rFonts w:ascii="Arial" w:hAnsi="Arial" w:cs="Arial"/>
          <w:sz w:val="20"/>
          <w:szCs w:val="20"/>
        </w:rPr>
        <w:t xml:space="preserve"> </w:t>
      </w:r>
      <w:r w:rsidRPr="00F9616B">
        <w:rPr>
          <w:rFonts w:ascii="Arial" w:hAnsi="Arial" w:cs="Arial"/>
          <w:sz w:val="20"/>
          <w:szCs w:val="20"/>
        </w:rPr>
        <w:t xml:space="preserve">as amended, 42 U.S.C. § 2000e, and Federal transit laws at 49 U.S.C. § 5332, the </w:t>
      </w:r>
      <w:r w:rsidRPr="00F9616B">
        <w:rPr>
          <w:rFonts w:ascii="Arial" w:hAnsi="Arial" w:cs="Arial"/>
          <w:b/>
          <w:sz w:val="20"/>
          <w:szCs w:val="20"/>
        </w:rPr>
        <w:t>Applicant</w:t>
      </w:r>
      <w:r w:rsidRPr="00F9616B">
        <w:rPr>
          <w:rFonts w:ascii="Arial" w:hAnsi="Arial" w:cs="Arial"/>
          <w:sz w:val="20"/>
          <w:szCs w:val="20"/>
        </w:rPr>
        <w:t xml:space="preserve"> agrees to comply with all applicable equal employment o</w:t>
      </w:r>
      <w:r w:rsidR="00D4096A" w:rsidRPr="00F9616B">
        <w:rPr>
          <w:rFonts w:ascii="Arial" w:hAnsi="Arial" w:cs="Arial"/>
          <w:sz w:val="20"/>
          <w:szCs w:val="20"/>
        </w:rPr>
        <w:t xml:space="preserve">pportunity requirements of U.S. </w:t>
      </w:r>
      <w:r w:rsidRPr="00F9616B">
        <w:rPr>
          <w:rFonts w:ascii="Arial" w:hAnsi="Arial" w:cs="Arial"/>
          <w:sz w:val="20"/>
          <w:szCs w:val="20"/>
        </w:rPr>
        <w:t>Department of Labor (U.S. DOL) regulations, “Office of Federal Contract Compliance Programs, Equal Employment Opportunity, Department of Labor,” 41 C.F.R. Parts 60 et. seq., (which implement Executive Order 11246, “Equal Employment Opportunity,” as amended by Executive Order No. 11375, “Amending Executive Order 11246 Relating to</w:t>
      </w:r>
      <w:r w:rsidR="00D4096A" w:rsidRPr="00F9616B">
        <w:rPr>
          <w:rFonts w:ascii="Arial" w:hAnsi="Arial" w:cs="Arial"/>
          <w:sz w:val="20"/>
          <w:szCs w:val="20"/>
        </w:rPr>
        <w:t xml:space="preserve"> Equal Employment Opportunity,”</w:t>
      </w:r>
      <w:r w:rsidRPr="00F9616B">
        <w:rPr>
          <w:rFonts w:ascii="Arial" w:hAnsi="Arial" w:cs="Arial"/>
          <w:sz w:val="20"/>
          <w:szCs w:val="20"/>
        </w:rPr>
        <w:t>42 U.S.C. § 2000e note), and with any applicable Federal statutes,</w:t>
      </w:r>
      <w:r w:rsidR="00D4096A" w:rsidRPr="00F9616B">
        <w:rPr>
          <w:rFonts w:ascii="Arial" w:hAnsi="Arial" w:cs="Arial"/>
          <w:sz w:val="20"/>
          <w:szCs w:val="20"/>
        </w:rPr>
        <w:t xml:space="preserve"> executive orders, regulations, </w:t>
      </w:r>
      <w:r w:rsidRPr="00F9616B">
        <w:rPr>
          <w:rFonts w:ascii="Arial" w:hAnsi="Arial" w:cs="Arial"/>
          <w:sz w:val="20"/>
          <w:szCs w:val="20"/>
        </w:rPr>
        <w:t xml:space="preserve">and Federal policies that may in the future affect construction activities undertaken in the course  of  the project. The </w:t>
      </w:r>
      <w:r w:rsidRPr="00F9616B">
        <w:rPr>
          <w:rFonts w:ascii="Arial" w:hAnsi="Arial" w:cs="Arial"/>
          <w:b/>
          <w:sz w:val="20"/>
          <w:szCs w:val="20"/>
        </w:rPr>
        <w:t>Applicant</w:t>
      </w:r>
      <w:r w:rsidRPr="00F9616B">
        <w:rPr>
          <w:rFonts w:ascii="Arial" w:hAnsi="Arial" w:cs="Arial"/>
          <w:sz w:val="20"/>
          <w:szCs w:val="20"/>
        </w:rPr>
        <w:t xml:space="preserve"> agrees to take affirmative action to ensure that applicants are employed, and that employees are treated during employment, without regard to their race, color, creed, national origin, sex, or age.  Such </w:t>
      </w:r>
      <w:proofErr w:type="gramStart"/>
      <w:r w:rsidRPr="00F9616B">
        <w:rPr>
          <w:rFonts w:ascii="Arial" w:hAnsi="Arial" w:cs="Arial"/>
          <w:sz w:val="20"/>
          <w:szCs w:val="20"/>
        </w:rPr>
        <w:t>action</w:t>
      </w:r>
      <w:proofErr w:type="gramEnd"/>
      <w:r w:rsidRPr="00F9616B">
        <w:rPr>
          <w:rFonts w:ascii="Arial" w:hAnsi="Arial" w:cs="Arial"/>
          <w:sz w:val="20"/>
          <w:szCs w:val="20"/>
        </w:rPr>
        <w:t xml:space="preserve"> </w:t>
      </w:r>
      <w:proofErr w:type="gramStart"/>
      <w:r w:rsidRPr="00F9616B">
        <w:rPr>
          <w:rFonts w:ascii="Arial" w:hAnsi="Arial" w:cs="Arial"/>
          <w:sz w:val="20"/>
          <w:szCs w:val="20"/>
        </w:rPr>
        <w:t>shall</w:t>
      </w:r>
      <w:proofErr w:type="gramEnd"/>
      <w:r w:rsidRPr="00F9616B">
        <w:rPr>
          <w:rFonts w:ascii="Arial" w:hAnsi="Arial" w:cs="Arial"/>
          <w:sz w:val="20"/>
          <w:szCs w:val="20"/>
        </w:rPr>
        <w:t xml:space="preserve"> include, but not be limited to, the following: employment, upgrading, demotion or transfer, recruitment or recruitment advertising, layoff or termination; rates of pay or other forms of compensation; and selection for training, including apprenticeship.  In addition, the </w:t>
      </w:r>
      <w:r w:rsidRPr="00F9616B">
        <w:rPr>
          <w:rFonts w:ascii="Arial" w:hAnsi="Arial" w:cs="Arial"/>
          <w:b/>
          <w:sz w:val="20"/>
          <w:szCs w:val="20"/>
        </w:rPr>
        <w:t>Applicant</w:t>
      </w:r>
      <w:r w:rsidRPr="00F9616B">
        <w:rPr>
          <w:rFonts w:ascii="Arial" w:hAnsi="Arial" w:cs="Arial"/>
          <w:sz w:val="20"/>
          <w:szCs w:val="20"/>
        </w:rPr>
        <w:t xml:space="preserve"> agrees to comply with any </w:t>
      </w:r>
      <w:proofErr w:type="gramStart"/>
      <w:r w:rsidRPr="00F9616B">
        <w:rPr>
          <w:rFonts w:ascii="Arial" w:hAnsi="Arial" w:cs="Arial"/>
          <w:sz w:val="20"/>
          <w:szCs w:val="20"/>
        </w:rPr>
        <w:t>implementing</w:t>
      </w:r>
      <w:proofErr w:type="gramEnd"/>
      <w:r w:rsidRPr="00F9616B">
        <w:rPr>
          <w:rFonts w:ascii="Arial" w:hAnsi="Arial" w:cs="Arial"/>
          <w:sz w:val="20"/>
          <w:szCs w:val="20"/>
        </w:rPr>
        <w:t xml:space="preserve"> requirements</w:t>
      </w:r>
      <w:r w:rsidR="00DD2ACE" w:rsidRPr="00F9616B">
        <w:rPr>
          <w:rFonts w:ascii="Arial" w:hAnsi="Arial" w:cs="Arial"/>
          <w:sz w:val="20"/>
          <w:szCs w:val="20"/>
        </w:rPr>
        <w:t xml:space="preserve"> FTA may issue.</w:t>
      </w:r>
    </w:p>
    <w:p w14:paraId="32D122D8" w14:textId="77777777" w:rsidR="00054F0E" w:rsidRPr="00F9616B" w:rsidRDefault="00054F0E" w:rsidP="00054F0E">
      <w:pPr>
        <w:jc w:val="both"/>
        <w:rPr>
          <w:rFonts w:ascii="Arial" w:hAnsi="Arial" w:cs="Arial"/>
          <w:sz w:val="20"/>
          <w:szCs w:val="20"/>
        </w:rPr>
      </w:pPr>
    </w:p>
    <w:p w14:paraId="1C3290E3" w14:textId="77777777" w:rsidR="00054F0E" w:rsidRPr="00F9616B" w:rsidRDefault="00054F0E" w:rsidP="00054F0E">
      <w:pPr>
        <w:jc w:val="both"/>
        <w:rPr>
          <w:rFonts w:ascii="Arial" w:hAnsi="Arial" w:cs="Arial"/>
          <w:sz w:val="20"/>
          <w:szCs w:val="20"/>
        </w:rPr>
      </w:pPr>
      <w:r w:rsidRPr="00F9616B">
        <w:rPr>
          <w:rFonts w:ascii="Arial" w:hAnsi="Arial" w:cs="Arial"/>
          <w:sz w:val="20"/>
          <w:szCs w:val="20"/>
        </w:rPr>
        <w:t xml:space="preserve">(ii) Age. In accordance with Section 4 of the Age Discrimination in Employment Act of 1967, as amended, 29 U.S.C. §§ 623 and Federal transit law at 49 U.S.C. § 5332, the </w:t>
      </w:r>
      <w:r w:rsidRPr="00F9616B">
        <w:rPr>
          <w:rFonts w:ascii="Arial" w:hAnsi="Arial" w:cs="Arial"/>
          <w:b/>
          <w:sz w:val="20"/>
          <w:szCs w:val="20"/>
        </w:rPr>
        <w:t>Applicant</w:t>
      </w:r>
      <w:r w:rsidRPr="00F9616B">
        <w:rPr>
          <w:rFonts w:ascii="Arial" w:hAnsi="Arial" w:cs="Arial"/>
          <w:sz w:val="20"/>
          <w:szCs w:val="20"/>
        </w:rPr>
        <w:t xml:space="preserve"> agrees to</w:t>
      </w:r>
      <w:r w:rsidR="00DD2ACE" w:rsidRPr="00F9616B">
        <w:rPr>
          <w:rFonts w:ascii="Arial" w:hAnsi="Arial" w:cs="Arial"/>
          <w:sz w:val="20"/>
          <w:szCs w:val="20"/>
        </w:rPr>
        <w:t xml:space="preserve"> </w:t>
      </w:r>
      <w:r w:rsidRPr="00F9616B">
        <w:rPr>
          <w:rFonts w:ascii="Arial" w:hAnsi="Arial" w:cs="Arial"/>
          <w:sz w:val="20"/>
          <w:szCs w:val="20"/>
        </w:rPr>
        <w:t xml:space="preserve">refrain from discrimination against present and prospective employees for reason of age.  In </w:t>
      </w:r>
      <w:r w:rsidRPr="00F9616B">
        <w:rPr>
          <w:rFonts w:ascii="Arial" w:hAnsi="Arial" w:cs="Arial"/>
          <w:sz w:val="20"/>
          <w:szCs w:val="20"/>
        </w:rPr>
        <w:tab/>
        <w:t xml:space="preserve">addition, the </w:t>
      </w:r>
      <w:r w:rsidRPr="00F9616B">
        <w:rPr>
          <w:rFonts w:ascii="Arial" w:hAnsi="Arial" w:cs="Arial"/>
          <w:b/>
          <w:sz w:val="20"/>
          <w:szCs w:val="20"/>
        </w:rPr>
        <w:t>Applicant</w:t>
      </w:r>
      <w:r w:rsidRPr="00F9616B">
        <w:rPr>
          <w:rFonts w:ascii="Arial" w:hAnsi="Arial" w:cs="Arial"/>
          <w:sz w:val="20"/>
          <w:szCs w:val="20"/>
        </w:rPr>
        <w:t xml:space="preserve"> agrees to comply with any </w:t>
      </w:r>
      <w:proofErr w:type="gramStart"/>
      <w:r w:rsidRPr="00F9616B">
        <w:rPr>
          <w:rFonts w:ascii="Arial" w:hAnsi="Arial" w:cs="Arial"/>
          <w:sz w:val="20"/>
          <w:szCs w:val="20"/>
        </w:rPr>
        <w:t>implementing</w:t>
      </w:r>
      <w:proofErr w:type="gramEnd"/>
      <w:r w:rsidRPr="00F9616B">
        <w:rPr>
          <w:rFonts w:ascii="Arial" w:hAnsi="Arial" w:cs="Arial"/>
          <w:sz w:val="20"/>
          <w:szCs w:val="20"/>
        </w:rPr>
        <w:t xml:space="preserve"> requirements FTA may issue.</w:t>
      </w:r>
    </w:p>
    <w:p w14:paraId="5AED14D4" w14:textId="77777777" w:rsidR="00DD2ACE" w:rsidRPr="00F9616B" w:rsidRDefault="00DD2ACE" w:rsidP="00054F0E">
      <w:pPr>
        <w:jc w:val="both"/>
        <w:rPr>
          <w:rFonts w:ascii="Arial" w:hAnsi="Arial" w:cs="Arial"/>
          <w:sz w:val="20"/>
          <w:szCs w:val="20"/>
        </w:rPr>
      </w:pPr>
    </w:p>
    <w:p w14:paraId="5444E3FA" w14:textId="77777777" w:rsidR="00054F0E" w:rsidRPr="00F9616B" w:rsidRDefault="00DD2ACE" w:rsidP="00DD2ACE">
      <w:pPr>
        <w:jc w:val="both"/>
        <w:rPr>
          <w:rFonts w:ascii="Arial" w:hAnsi="Arial" w:cs="Arial"/>
          <w:sz w:val="20"/>
          <w:szCs w:val="20"/>
        </w:rPr>
      </w:pPr>
      <w:r w:rsidRPr="00F9616B">
        <w:rPr>
          <w:rFonts w:ascii="Arial" w:hAnsi="Arial" w:cs="Arial"/>
          <w:sz w:val="20"/>
          <w:szCs w:val="20"/>
        </w:rPr>
        <w:t xml:space="preserve">(iii) </w:t>
      </w:r>
      <w:r w:rsidR="00054F0E" w:rsidRPr="00F9616B">
        <w:rPr>
          <w:rFonts w:ascii="Arial" w:hAnsi="Arial" w:cs="Arial"/>
          <w:sz w:val="20"/>
          <w:szCs w:val="20"/>
        </w:rPr>
        <w:t xml:space="preserve">Disabilities. In accordance with Section 102 of the Americans </w:t>
      </w:r>
      <w:proofErr w:type="gramStart"/>
      <w:r w:rsidR="00054F0E" w:rsidRPr="00F9616B">
        <w:rPr>
          <w:rFonts w:ascii="Arial" w:hAnsi="Arial" w:cs="Arial"/>
          <w:sz w:val="20"/>
          <w:szCs w:val="20"/>
        </w:rPr>
        <w:t>With</w:t>
      </w:r>
      <w:proofErr w:type="gramEnd"/>
      <w:r w:rsidR="00054F0E" w:rsidRPr="00F9616B">
        <w:rPr>
          <w:rFonts w:ascii="Arial" w:hAnsi="Arial" w:cs="Arial"/>
          <w:sz w:val="20"/>
          <w:szCs w:val="20"/>
        </w:rPr>
        <w:t xml:space="preserve"> Disabilities Act, as amended, 42 U.S.C. § 12112, the </w:t>
      </w:r>
      <w:r w:rsidR="00054F0E" w:rsidRPr="00F9616B">
        <w:rPr>
          <w:rFonts w:ascii="Arial" w:hAnsi="Arial" w:cs="Arial"/>
          <w:b/>
          <w:sz w:val="20"/>
          <w:szCs w:val="20"/>
        </w:rPr>
        <w:t>Applicant</w:t>
      </w:r>
      <w:r w:rsidR="00054F0E" w:rsidRPr="00F9616B">
        <w:rPr>
          <w:rFonts w:ascii="Arial" w:hAnsi="Arial" w:cs="Arial"/>
          <w:sz w:val="20"/>
          <w:szCs w:val="20"/>
        </w:rPr>
        <w:t xml:space="preserve"> agrees that it will comply with the requirements of U.S. Equal Employment Opportunity Commission, “Regulations to Implement the Equal Employment Provisions of the Americans </w:t>
      </w:r>
      <w:proofErr w:type="gramStart"/>
      <w:r w:rsidR="00054F0E" w:rsidRPr="00F9616B">
        <w:rPr>
          <w:rFonts w:ascii="Arial" w:hAnsi="Arial" w:cs="Arial"/>
          <w:sz w:val="20"/>
          <w:szCs w:val="20"/>
        </w:rPr>
        <w:t>With</w:t>
      </w:r>
      <w:proofErr w:type="gramEnd"/>
      <w:r w:rsidR="00054F0E" w:rsidRPr="00F9616B">
        <w:rPr>
          <w:rFonts w:ascii="Arial" w:hAnsi="Arial" w:cs="Arial"/>
          <w:sz w:val="20"/>
          <w:szCs w:val="20"/>
        </w:rPr>
        <w:t xml:space="preserve"> Disabilities Act,” 29 C.F.R. Part 1630, pertaining to employment of persons with disabilities.  In addition, the </w:t>
      </w:r>
      <w:r w:rsidR="00054F0E" w:rsidRPr="00F9616B">
        <w:rPr>
          <w:rFonts w:ascii="Arial" w:hAnsi="Arial" w:cs="Arial"/>
          <w:b/>
          <w:sz w:val="20"/>
          <w:szCs w:val="20"/>
        </w:rPr>
        <w:t>Applicant</w:t>
      </w:r>
      <w:r w:rsidR="00054F0E" w:rsidRPr="00F9616B">
        <w:rPr>
          <w:rFonts w:ascii="Arial" w:hAnsi="Arial" w:cs="Arial"/>
          <w:sz w:val="20"/>
          <w:szCs w:val="20"/>
        </w:rPr>
        <w:t xml:space="preserve"> agrees to comply with any </w:t>
      </w:r>
      <w:proofErr w:type="gramStart"/>
      <w:r w:rsidR="00054F0E" w:rsidRPr="00F9616B">
        <w:rPr>
          <w:rFonts w:ascii="Arial" w:hAnsi="Arial" w:cs="Arial"/>
          <w:sz w:val="20"/>
          <w:szCs w:val="20"/>
        </w:rPr>
        <w:t>implementing</w:t>
      </w:r>
      <w:proofErr w:type="gramEnd"/>
      <w:r w:rsidR="00054F0E" w:rsidRPr="00F9616B">
        <w:rPr>
          <w:rFonts w:ascii="Arial" w:hAnsi="Arial" w:cs="Arial"/>
          <w:sz w:val="20"/>
          <w:szCs w:val="20"/>
        </w:rPr>
        <w:t xml:space="preserve"> requirements FTA may issue.</w:t>
      </w:r>
    </w:p>
    <w:p w14:paraId="71EADB4A" w14:textId="77777777" w:rsidR="00054F0E" w:rsidRPr="00F9616B" w:rsidRDefault="00054F0E" w:rsidP="00054F0E">
      <w:pPr>
        <w:ind w:left="720"/>
        <w:jc w:val="both"/>
        <w:rPr>
          <w:rFonts w:ascii="Arial" w:hAnsi="Arial" w:cs="Arial"/>
          <w:sz w:val="20"/>
          <w:szCs w:val="20"/>
        </w:rPr>
      </w:pPr>
    </w:p>
    <w:p w14:paraId="59EB8E2F" w14:textId="77777777" w:rsidR="00054F0E" w:rsidRPr="00F9616B" w:rsidRDefault="00DD2ACE" w:rsidP="00DD2ACE">
      <w:pPr>
        <w:jc w:val="both"/>
        <w:rPr>
          <w:rFonts w:ascii="Arial" w:hAnsi="Arial" w:cs="Arial"/>
          <w:sz w:val="20"/>
          <w:szCs w:val="20"/>
        </w:rPr>
      </w:pPr>
      <w:r w:rsidRPr="00F9616B">
        <w:rPr>
          <w:rFonts w:ascii="Arial" w:hAnsi="Arial" w:cs="Arial"/>
          <w:sz w:val="20"/>
          <w:szCs w:val="20"/>
        </w:rPr>
        <w:t xml:space="preserve">(iv) </w:t>
      </w:r>
      <w:r w:rsidR="00054F0E" w:rsidRPr="00F9616B">
        <w:rPr>
          <w:rFonts w:ascii="Arial" w:hAnsi="Arial" w:cs="Arial"/>
          <w:sz w:val="20"/>
          <w:szCs w:val="20"/>
        </w:rPr>
        <w:t xml:space="preserve">The </w:t>
      </w:r>
      <w:r w:rsidR="00054F0E" w:rsidRPr="00F9616B">
        <w:rPr>
          <w:rFonts w:ascii="Arial" w:hAnsi="Arial" w:cs="Arial"/>
          <w:b/>
          <w:sz w:val="20"/>
          <w:szCs w:val="20"/>
        </w:rPr>
        <w:t>Applicant</w:t>
      </w:r>
      <w:r w:rsidR="00054F0E" w:rsidRPr="00F9616B">
        <w:rPr>
          <w:rFonts w:ascii="Arial" w:hAnsi="Arial" w:cs="Arial"/>
          <w:sz w:val="20"/>
          <w:szCs w:val="20"/>
        </w:rPr>
        <w:t xml:space="preserve"> hereby agrees that it will comply with Title VI of the Civil Rights Act of 1964 (P.L. 88-352) and all requirements imposed by the U.S. Department of Transpo</w:t>
      </w:r>
      <w:r w:rsidRPr="00F9616B">
        <w:rPr>
          <w:rFonts w:ascii="Arial" w:hAnsi="Arial" w:cs="Arial"/>
          <w:sz w:val="20"/>
          <w:szCs w:val="20"/>
        </w:rPr>
        <w:t xml:space="preserve">rtation, to the end that, </w:t>
      </w:r>
      <w:r w:rsidR="00B30C38" w:rsidRPr="00F9616B">
        <w:rPr>
          <w:rFonts w:ascii="Arial" w:hAnsi="Arial" w:cs="Arial"/>
          <w:sz w:val="20"/>
          <w:szCs w:val="20"/>
        </w:rPr>
        <w:t>in accordance</w:t>
      </w:r>
      <w:r w:rsidR="00054F0E" w:rsidRPr="00F9616B">
        <w:rPr>
          <w:rFonts w:ascii="Arial" w:hAnsi="Arial" w:cs="Arial"/>
          <w:sz w:val="20"/>
          <w:szCs w:val="20"/>
        </w:rPr>
        <w:t xml:space="preserve"> with Title VI of the Act, no persons in the United States shall, on the grounds of race, color, creed, national origin, sex or age be excluded from participation in, be denied the benefits of, or be otherwise subjected to discrimination under any program or activity for which the </w:t>
      </w:r>
      <w:r w:rsidR="00054F0E" w:rsidRPr="00F9616B">
        <w:rPr>
          <w:rFonts w:ascii="Arial" w:hAnsi="Arial" w:cs="Arial"/>
          <w:b/>
          <w:sz w:val="20"/>
          <w:szCs w:val="20"/>
        </w:rPr>
        <w:t>Applicant</w:t>
      </w:r>
      <w:r w:rsidR="00054F0E" w:rsidRPr="00F9616B">
        <w:rPr>
          <w:rFonts w:ascii="Arial" w:hAnsi="Arial" w:cs="Arial"/>
          <w:sz w:val="20"/>
          <w:szCs w:val="20"/>
        </w:rPr>
        <w:t xml:space="preserve"> received Federal financial assistance from the Department under Federal Transit Administration Programs; and HEREBY GIVES ASSURANCE THAT it will immediately take any measures to ef</w:t>
      </w:r>
      <w:r w:rsidRPr="00F9616B">
        <w:rPr>
          <w:rFonts w:ascii="Arial" w:hAnsi="Arial" w:cs="Arial"/>
          <w:sz w:val="20"/>
          <w:szCs w:val="20"/>
        </w:rPr>
        <w:t>fectuate this agreement.</w:t>
      </w:r>
      <w:r w:rsidRPr="00F9616B">
        <w:rPr>
          <w:rFonts w:ascii="Arial" w:hAnsi="Arial" w:cs="Arial"/>
          <w:sz w:val="20"/>
          <w:szCs w:val="20"/>
        </w:rPr>
        <w:tab/>
      </w:r>
    </w:p>
    <w:p w14:paraId="3CBA74EB" w14:textId="77777777" w:rsidR="00DD2ACE" w:rsidRPr="00F9616B" w:rsidRDefault="00DD2ACE" w:rsidP="00DD2ACE">
      <w:pPr>
        <w:jc w:val="both"/>
        <w:rPr>
          <w:rFonts w:ascii="Arial" w:hAnsi="Arial" w:cs="Arial"/>
          <w:sz w:val="20"/>
          <w:szCs w:val="20"/>
        </w:rPr>
      </w:pPr>
    </w:p>
    <w:p w14:paraId="58243F06" w14:textId="77777777" w:rsidR="00054F0E" w:rsidRPr="00F9616B" w:rsidRDefault="00054F0E" w:rsidP="00DD2ACE">
      <w:pPr>
        <w:jc w:val="both"/>
        <w:rPr>
          <w:rFonts w:ascii="Arial" w:hAnsi="Arial" w:cs="Arial"/>
          <w:sz w:val="20"/>
          <w:szCs w:val="20"/>
        </w:rPr>
      </w:pPr>
      <w:r w:rsidRPr="00F9616B">
        <w:rPr>
          <w:rFonts w:ascii="Arial" w:hAnsi="Arial" w:cs="Arial"/>
          <w:sz w:val="20"/>
          <w:szCs w:val="20"/>
        </w:rPr>
        <w:t xml:space="preserve">If any real property or structure thereon is provided or improved with the aid of Federal financial assistance extended to the </w:t>
      </w:r>
      <w:r w:rsidRPr="00F9616B">
        <w:rPr>
          <w:rFonts w:ascii="Arial" w:hAnsi="Arial" w:cs="Arial"/>
          <w:b/>
          <w:sz w:val="20"/>
          <w:szCs w:val="20"/>
        </w:rPr>
        <w:t>Applicant</w:t>
      </w:r>
      <w:r w:rsidRPr="00F9616B">
        <w:rPr>
          <w:rFonts w:ascii="Arial" w:hAnsi="Arial" w:cs="Arial"/>
          <w:sz w:val="20"/>
          <w:szCs w:val="20"/>
        </w:rPr>
        <w:t xml:space="preserve"> by the Department under Federal Transit Administration Programs, this certification shall obligate the </w:t>
      </w:r>
      <w:r w:rsidRPr="00F9616B">
        <w:rPr>
          <w:rFonts w:ascii="Arial" w:hAnsi="Arial" w:cs="Arial"/>
          <w:b/>
          <w:sz w:val="20"/>
          <w:szCs w:val="20"/>
        </w:rPr>
        <w:t>Applicant</w:t>
      </w:r>
      <w:r w:rsidRPr="00F9616B">
        <w:rPr>
          <w:rFonts w:ascii="Arial" w:hAnsi="Arial" w:cs="Arial"/>
          <w:sz w:val="20"/>
          <w:szCs w:val="20"/>
        </w:rPr>
        <w:t xml:space="preserve">, or in the case of any transfer of such property, any transferee, for the period during which the real property or structure is used for a purpose for which the Federal financial assistance is extended or for another purpose involving the provision of similar services or benefits.  If any personal property is so provided this certification shall obligate the </w:t>
      </w:r>
      <w:r w:rsidRPr="00F9616B">
        <w:rPr>
          <w:rFonts w:ascii="Arial" w:hAnsi="Arial" w:cs="Arial"/>
          <w:b/>
          <w:sz w:val="20"/>
          <w:szCs w:val="20"/>
        </w:rPr>
        <w:t>Applicant</w:t>
      </w:r>
      <w:r w:rsidRPr="00F9616B">
        <w:rPr>
          <w:rFonts w:ascii="Arial" w:hAnsi="Arial" w:cs="Arial"/>
          <w:sz w:val="20"/>
          <w:szCs w:val="20"/>
        </w:rPr>
        <w:t xml:space="preserve"> for the period during which it retains ownership or possession of the property.  In all other cases, this certification shall obligate the </w:t>
      </w:r>
      <w:r w:rsidRPr="00F9616B">
        <w:rPr>
          <w:rFonts w:ascii="Arial" w:hAnsi="Arial" w:cs="Arial"/>
          <w:b/>
          <w:sz w:val="20"/>
          <w:szCs w:val="20"/>
        </w:rPr>
        <w:t>Applicant</w:t>
      </w:r>
      <w:r w:rsidRPr="00F9616B">
        <w:rPr>
          <w:rFonts w:ascii="Arial" w:hAnsi="Arial" w:cs="Arial"/>
          <w:sz w:val="20"/>
          <w:szCs w:val="20"/>
        </w:rPr>
        <w:t xml:space="preserve"> for the period during which the Federal financial assistance is extended to it by the D</w:t>
      </w:r>
      <w:r w:rsidR="00DD2ACE" w:rsidRPr="00F9616B">
        <w:rPr>
          <w:rFonts w:ascii="Arial" w:hAnsi="Arial" w:cs="Arial"/>
          <w:sz w:val="20"/>
          <w:szCs w:val="20"/>
        </w:rPr>
        <w:t xml:space="preserve">epartment under Federal Transit </w:t>
      </w:r>
      <w:r w:rsidRPr="00F9616B">
        <w:rPr>
          <w:rFonts w:ascii="Arial" w:hAnsi="Arial" w:cs="Arial"/>
          <w:sz w:val="20"/>
          <w:szCs w:val="20"/>
        </w:rPr>
        <w:t>Administ</w:t>
      </w:r>
      <w:r w:rsidR="00DD2ACE" w:rsidRPr="00F9616B">
        <w:rPr>
          <w:rFonts w:ascii="Arial" w:hAnsi="Arial" w:cs="Arial"/>
          <w:sz w:val="20"/>
          <w:szCs w:val="20"/>
        </w:rPr>
        <w:t>ration Programs.</w:t>
      </w:r>
    </w:p>
    <w:p w14:paraId="0192B95A" w14:textId="77777777" w:rsidR="00DD2ACE" w:rsidRPr="00F9616B" w:rsidRDefault="00DD2ACE" w:rsidP="00DD2ACE">
      <w:pPr>
        <w:jc w:val="both"/>
        <w:rPr>
          <w:rFonts w:ascii="Arial" w:hAnsi="Arial" w:cs="Arial"/>
          <w:sz w:val="20"/>
          <w:szCs w:val="20"/>
        </w:rPr>
      </w:pPr>
    </w:p>
    <w:p w14:paraId="74DD61F2" w14:textId="77777777" w:rsidR="00054F0E" w:rsidRPr="00F9616B" w:rsidRDefault="00054F0E" w:rsidP="00DD2ACE">
      <w:pPr>
        <w:jc w:val="both"/>
        <w:rPr>
          <w:rFonts w:ascii="Arial" w:hAnsi="Arial" w:cs="Arial"/>
          <w:sz w:val="20"/>
          <w:szCs w:val="20"/>
        </w:rPr>
      </w:pPr>
      <w:r w:rsidRPr="00F9616B">
        <w:rPr>
          <w:rFonts w:ascii="Arial" w:hAnsi="Arial" w:cs="Arial"/>
          <w:sz w:val="20"/>
          <w:szCs w:val="20"/>
        </w:rPr>
        <w:t xml:space="preserve">THIS CERTIFICATION is given in </w:t>
      </w:r>
      <w:proofErr w:type="gramStart"/>
      <w:r w:rsidRPr="00F9616B">
        <w:rPr>
          <w:rFonts w:ascii="Arial" w:hAnsi="Arial" w:cs="Arial"/>
          <w:sz w:val="20"/>
          <w:szCs w:val="20"/>
        </w:rPr>
        <w:t>the consideration</w:t>
      </w:r>
      <w:proofErr w:type="gramEnd"/>
      <w:r w:rsidRPr="00F9616B">
        <w:rPr>
          <w:rFonts w:ascii="Arial" w:hAnsi="Arial" w:cs="Arial"/>
          <w:sz w:val="20"/>
          <w:szCs w:val="20"/>
        </w:rPr>
        <w:t xml:space="preserve"> of and for the purpose of obtaining </w:t>
      </w:r>
      <w:proofErr w:type="gramStart"/>
      <w:r w:rsidRPr="00F9616B">
        <w:rPr>
          <w:rFonts w:ascii="Arial" w:hAnsi="Arial" w:cs="Arial"/>
          <w:sz w:val="20"/>
          <w:szCs w:val="20"/>
        </w:rPr>
        <w:t>any and all</w:t>
      </w:r>
      <w:proofErr w:type="gramEnd"/>
      <w:r w:rsidRPr="00F9616B">
        <w:rPr>
          <w:rFonts w:ascii="Arial" w:hAnsi="Arial" w:cs="Arial"/>
          <w:sz w:val="20"/>
          <w:szCs w:val="20"/>
        </w:rPr>
        <w:t xml:space="preserve"> Federal grants, loans, contracts, property, discounts or other Federal financial assistance extended after the date hereof to the </w:t>
      </w:r>
      <w:r w:rsidRPr="00F9616B">
        <w:rPr>
          <w:rFonts w:ascii="Arial" w:hAnsi="Arial" w:cs="Arial"/>
          <w:b/>
          <w:sz w:val="20"/>
          <w:szCs w:val="20"/>
        </w:rPr>
        <w:t>Applicant</w:t>
      </w:r>
      <w:r w:rsidRPr="00F9616B">
        <w:rPr>
          <w:rFonts w:ascii="Arial" w:hAnsi="Arial" w:cs="Arial"/>
          <w:sz w:val="20"/>
          <w:szCs w:val="20"/>
        </w:rPr>
        <w:t xml:space="preserve"> by the Department under Federal Transit Administration</w:t>
      </w:r>
      <w:r w:rsidRPr="00F9616B">
        <w:rPr>
          <w:rFonts w:ascii="Arial" w:hAnsi="Arial" w:cs="Arial"/>
          <w:sz w:val="20"/>
          <w:szCs w:val="20"/>
        </w:rPr>
        <w:tab/>
        <w:t>Programs.</w:t>
      </w:r>
      <w:r w:rsidR="00183BC2">
        <w:rPr>
          <w:rFonts w:ascii="Arial" w:hAnsi="Arial" w:cs="Arial"/>
          <w:sz w:val="20"/>
          <w:szCs w:val="20"/>
        </w:rPr>
        <w:t xml:space="preserve"> </w:t>
      </w:r>
      <w:r w:rsidRPr="00F9616B">
        <w:rPr>
          <w:rFonts w:ascii="Arial" w:hAnsi="Arial" w:cs="Arial"/>
          <w:sz w:val="20"/>
          <w:szCs w:val="20"/>
        </w:rPr>
        <w:t xml:space="preserve">The </w:t>
      </w:r>
      <w:r w:rsidRPr="00F9616B">
        <w:rPr>
          <w:rFonts w:ascii="Arial" w:hAnsi="Arial" w:cs="Arial"/>
          <w:b/>
          <w:sz w:val="20"/>
          <w:szCs w:val="20"/>
        </w:rPr>
        <w:t>Applicant</w:t>
      </w:r>
      <w:r w:rsidRPr="00F9616B">
        <w:rPr>
          <w:rFonts w:ascii="Arial" w:hAnsi="Arial" w:cs="Arial"/>
          <w:sz w:val="20"/>
          <w:szCs w:val="20"/>
        </w:rPr>
        <w:t xml:space="preserve"> recognizes and agrees that such Federal financial assistance will be extended in reliance on the representations and agreements made in this certification, and that the United States shall have the right to seek judicial enforcement of this certification. This certification</w:t>
      </w:r>
      <w:r w:rsidR="00DD2ACE" w:rsidRPr="00F9616B">
        <w:rPr>
          <w:rFonts w:ascii="Arial" w:hAnsi="Arial" w:cs="Arial"/>
          <w:sz w:val="20"/>
          <w:szCs w:val="20"/>
        </w:rPr>
        <w:t xml:space="preserve"> </w:t>
      </w:r>
      <w:r w:rsidRPr="00F9616B">
        <w:rPr>
          <w:rFonts w:ascii="Arial" w:hAnsi="Arial" w:cs="Arial"/>
          <w:sz w:val="20"/>
          <w:szCs w:val="20"/>
        </w:rPr>
        <w:t xml:space="preserve">is binding on the </w:t>
      </w:r>
      <w:r w:rsidRPr="00F9616B">
        <w:rPr>
          <w:rFonts w:ascii="Arial" w:hAnsi="Arial" w:cs="Arial"/>
          <w:b/>
          <w:sz w:val="20"/>
          <w:szCs w:val="20"/>
        </w:rPr>
        <w:t>Applicant</w:t>
      </w:r>
      <w:r w:rsidRPr="00F9616B">
        <w:rPr>
          <w:rFonts w:ascii="Arial" w:hAnsi="Arial" w:cs="Arial"/>
          <w:sz w:val="20"/>
          <w:szCs w:val="20"/>
        </w:rPr>
        <w:t xml:space="preserve">, its successors, transferees, and assignees. The person or persons whose signatures appear on the Declaration page are authorized to sign this certification on behalf of the </w:t>
      </w:r>
      <w:r w:rsidRPr="00F9616B">
        <w:rPr>
          <w:rFonts w:ascii="Arial" w:hAnsi="Arial" w:cs="Arial"/>
          <w:b/>
          <w:sz w:val="20"/>
          <w:szCs w:val="20"/>
        </w:rPr>
        <w:t>Applicant</w:t>
      </w:r>
      <w:r w:rsidR="00DD2ACE" w:rsidRPr="00F9616B">
        <w:rPr>
          <w:rFonts w:ascii="Arial" w:hAnsi="Arial" w:cs="Arial"/>
          <w:sz w:val="20"/>
          <w:szCs w:val="20"/>
        </w:rPr>
        <w:t>.</w:t>
      </w:r>
    </w:p>
    <w:p w14:paraId="6C038037" w14:textId="77777777" w:rsidR="00054F0E" w:rsidRPr="00F9616B" w:rsidRDefault="00054F0E" w:rsidP="00085F35">
      <w:pPr>
        <w:keepNext/>
        <w:tabs>
          <w:tab w:val="left" w:pos="0"/>
        </w:tabs>
        <w:spacing w:before="480" w:after="240"/>
        <w:jc w:val="center"/>
        <w:rPr>
          <w:rFonts w:ascii="Arial" w:hAnsi="Arial" w:cs="Arial"/>
          <w:b/>
          <w:sz w:val="20"/>
          <w:szCs w:val="20"/>
        </w:rPr>
      </w:pPr>
      <w:r w:rsidRPr="00F9616B">
        <w:rPr>
          <w:rFonts w:ascii="Arial" w:hAnsi="Arial" w:cs="Arial"/>
          <w:b/>
          <w:sz w:val="20"/>
          <w:szCs w:val="20"/>
        </w:rPr>
        <w:lastRenderedPageBreak/>
        <w:t>N</w:t>
      </w:r>
      <w:r w:rsidR="00085F35">
        <w:rPr>
          <w:rFonts w:ascii="Arial" w:hAnsi="Arial" w:cs="Arial"/>
          <w:b/>
          <w:sz w:val="20"/>
          <w:szCs w:val="20"/>
        </w:rPr>
        <w:t>ondiscrimination Assurance</w:t>
      </w:r>
    </w:p>
    <w:p w14:paraId="5D5ABABC" w14:textId="77777777" w:rsidR="00054F0E" w:rsidRPr="00F9616B" w:rsidRDefault="00054F0E" w:rsidP="00DD2ACE">
      <w:pPr>
        <w:jc w:val="both"/>
        <w:rPr>
          <w:rFonts w:ascii="Arial" w:hAnsi="Arial" w:cs="Arial"/>
          <w:sz w:val="20"/>
          <w:szCs w:val="20"/>
        </w:rPr>
      </w:pPr>
      <w:r w:rsidRPr="00F9616B">
        <w:rPr>
          <w:rFonts w:ascii="Arial" w:hAnsi="Arial" w:cs="Arial"/>
          <w:sz w:val="20"/>
          <w:szCs w:val="20"/>
        </w:rPr>
        <w:t>As required by 49 U.S.C. 5332 (which prohibits discrimination on the basis of race, color, creed, national origin, sex, or age, and prohibits discrimination in employment or business opportunity), Title VI of the Civil Rights Act of 1964, as amended, 42 U.S.C. 2000d, and U.S. DOT regulations, “Nondiscrimination in Federally-Assisted Programs of the Department of Transportation -Effectuation of Title VI of the  Civil Rights Act,” 49 CFR part 21 at 21.7, the</w:t>
      </w:r>
      <w:r w:rsidR="00C05ED8" w:rsidRPr="00F9616B">
        <w:rPr>
          <w:rFonts w:ascii="Arial" w:hAnsi="Arial" w:cs="Arial"/>
          <w:sz w:val="20"/>
          <w:szCs w:val="20"/>
        </w:rPr>
        <w:t xml:space="preserve"> </w:t>
      </w:r>
      <w:r w:rsidR="00C05ED8" w:rsidRPr="00F9616B">
        <w:rPr>
          <w:rFonts w:ascii="Arial" w:hAnsi="Arial" w:cs="Arial"/>
          <w:b/>
          <w:sz w:val="20"/>
          <w:szCs w:val="20"/>
        </w:rPr>
        <w:t xml:space="preserve">Applicant </w:t>
      </w:r>
      <w:r w:rsidRPr="00F9616B">
        <w:rPr>
          <w:rFonts w:ascii="Arial" w:hAnsi="Arial" w:cs="Arial"/>
          <w:sz w:val="20"/>
          <w:szCs w:val="20"/>
        </w:rPr>
        <w:t>assures that it will comply with all requirements of 49 CFR part 21; FTA Circular 4702.1, “Title VI Program Guidelines for Federal Transit Administration Recipients”, and other applicable directives, so that no person in the United States, on the basis of race, color, national origin, creed, s</w:t>
      </w:r>
      <w:r w:rsidR="00DD2ACE" w:rsidRPr="00F9616B">
        <w:rPr>
          <w:rFonts w:ascii="Arial" w:hAnsi="Arial" w:cs="Arial"/>
          <w:sz w:val="20"/>
          <w:szCs w:val="20"/>
        </w:rPr>
        <w:t xml:space="preserve">ex or age will be excluded from </w:t>
      </w:r>
      <w:r w:rsidRPr="00F9616B">
        <w:rPr>
          <w:rFonts w:ascii="Arial" w:hAnsi="Arial" w:cs="Arial"/>
          <w:sz w:val="20"/>
          <w:szCs w:val="20"/>
        </w:rPr>
        <w:t>participation in, be denied the benefits of, or otherwise be subjected to discrimination in any program or activity</w:t>
      </w:r>
      <w:r w:rsidR="00DD2ACE" w:rsidRPr="00F9616B">
        <w:rPr>
          <w:rFonts w:ascii="Arial" w:hAnsi="Arial" w:cs="Arial"/>
          <w:sz w:val="20"/>
          <w:szCs w:val="20"/>
        </w:rPr>
        <w:t xml:space="preserve"> </w:t>
      </w:r>
      <w:r w:rsidRPr="00F9616B">
        <w:rPr>
          <w:rFonts w:ascii="Arial" w:hAnsi="Arial" w:cs="Arial"/>
          <w:sz w:val="20"/>
          <w:szCs w:val="20"/>
        </w:rPr>
        <w:t xml:space="preserve">(particularly in the level and quality of transportation  services  and transportation-related benefits) for which the </w:t>
      </w:r>
      <w:r w:rsidRPr="00F9616B">
        <w:rPr>
          <w:rFonts w:ascii="Arial" w:hAnsi="Arial" w:cs="Arial"/>
          <w:b/>
          <w:sz w:val="20"/>
          <w:szCs w:val="20"/>
        </w:rPr>
        <w:t>Applicant</w:t>
      </w:r>
      <w:r w:rsidRPr="00F9616B">
        <w:rPr>
          <w:rFonts w:ascii="Arial" w:hAnsi="Arial" w:cs="Arial"/>
          <w:sz w:val="20"/>
          <w:szCs w:val="20"/>
        </w:rPr>
        <w:t xml:space="preserve"> receives Federal assistance awarded by the U.S. DOT or FTA as follows:</w:t>
      </w:r>
    </w:p>
    <w:p w14:paraId="7CBAA8C4" w14:textId="77777777" w:rsidR="00054F0E" w:rsidRPr="00F9616B" w:rsidRDefault="00054F0E" w:rsidP="00DD2ACE">
      <w:pPr>
        <w:jc w:val="both"/>
        <w:rPr>
          <w:rFonts w:ascii="Arial" w:hAnsi="Arial" w:cs="Arial"/>
          <w:sz w:val="20"/>
          <w:szCs w:val="20"/>
        </w:rPr>
      </w:pPr>
    </w:p>
    <w:p w14:paraId="1FE96BAE" w14:textId="77777777" w:rsidR="00DD2ACE" w:rsidRPr="00F9616B" w:rsidRDefault="00054F0E" w:rsidP="003B7280">
      <w:pPr>
        <w:numPr>
          <w:ilvl w:val="0"/>
          <w:numId w:val="18"/>
        </w:numPr>
        <w:spacing w:after="240"/>
        <w:jc w:val="both"/>
        <w:rPr>
          <w:rFonts w:ascii="Arial" w:hAnsi="Arial" w:cs="Arial"/>
          <w:sz w:val="20"/>
          <w:szCs w:val="20"/>
        </w:rPr>
      </w:pPr>
      <w:r w:rsidRPr="00F9616B">
        <w:rPr>
          <w:rFonts w:ascii="Arial" w:hAnsi="Arial" w:cs="Arial"/>
          <w:sz w:val="20"/>
          <w:szCs w:val="20"/>
        </w:rPr>
        <w:t xml:space="preserve">The </w:t>
      </w:r>
      <w:r w:rsidRPr="00F9616B">
        <w:rPr>
          <w:rFonts w:ascii="Arial" w:hAnsi="Arial" w:cs="Arial"/>
          <w:b/>
          <w:sz w:val="20"/>
          <w:szCs w:val="20"/>
        </w:rPr>
        <w:t>Applicant</w:t>
      </w:r>
      <w:r w:rsidRPr="00F9616B">
        <w:rPr>
          <w:rFonts w:ascii="Arial" w:hAnsi="Arial" w:cs="Arial"/>
          <w:sz w:val="20"/>
          <w:szCs w:val="20"/>
        </w:rPr>
        <w:t xml:space="preserve"> assures that each project will be conducted, property acquisitions will be undertaken, and project facilities will be operated in accordance with all applicable requirements of 49 U.S.C. 5332 and 49 CFR part </w:t>
      </w:r>
      <w:proofErr w:type="gramStart"/>
      <w:r w:rsidRPr="00F9616B">
        <w:rPr>
          <w:rFonts w:ascii="Arial" w:hAnsi="Arial" w:cs="Arial"/>
          <w:sz w:val="20"/>
          <w:szCs w:val="20"/>
        </w:rPr>
        <w:t>21, and</w:t>
      </w:r>
      <w:proofErr w:type="gramEnd"/>
      <w:r w:rsidRPr="00F9616B">
        <w:rPr>
          <w:rFonts w:ascii="Arial" w:hAnsi="Arial" w:cs="Arial"/>
          <w:sz w:val="20"/>
          <w:szCs w:val="20"/>
        </w:rPr>
        <w:t xml:space="preserve"> understands that this assurance extends to its entire facility and to facilities operated in connection with the project.</w:t>
      </w:r>
    </w:p>
    <w:p w14:paraId="58D4AB15" w14:textId="77777777" w:rsidR="00054F0E" w:rsidRPr="00F9616B" w:rsidRDefault="00DD2ACE" w:rsidP="003B7280">
      <w:pPr>
        <w:numPr>
          <w:ilvl w:val="0"/>
          <w:numId w:val="18"/>
        </w:numPr>
        <w:spacing w:after="240"/>
        <w:jc w:val="both"/>
        <w:rPr>
          <w:rFonts w:ascii="Arial" w:hAnsi="Arial" w:cs="Arial"/>
          <w:sz w:val="20"/>
          <w:szCs w:val="20"/>
        </w:rPr>
      </w:pPr>
      <w:r w:rsidRPr="00F9616B">
        <w:rPr>
          <w:rFonts w:ascii="Arial" w:hAnsi="Arial" w:cs="Arial"/>
          <w:sz w:val="20"/>
          <w:szCs w:val="20"/>
        </w:rPr>
        <w:t>Th</w:t>
      </w:r>
      <w:r w:rsidR="00054F0E" w:rsidRPr="00F9616B">
        <w:rPr>
          <w:rFonts w:ascii="Arial" w:hAnsi="Arial" w:cs="Arial"/>
          <w:sz w:val="20"/>
          <w:szCs w:val="20"/>
        </w:rPr>
        <w:t xml:space="preserve">e </w:t>
      </w:r>
      <w:r w:rsidR="00054F0E" w:rsidRPr="00F9616B">
        <w:rPr>
          <w:rFonts w:ascii="Arial" w:hAnsi="Arial" w:cs="Arial"/>
          <w:b/>
          <w:sz w:val="20"/>
          <w:szCs w:val="20"/>
        </w:rPr>
        <w:t>Applicant</w:t>
      </w:r>
      <w:r w:rsidR="00054F0E" w:rsidRPr="00F9616B">
        <w:rPr>
          <w:rFonts w:ascii="Arial" w:hAnsi="Arial" w:cs="Arial"/>
          <w:sz w:val="20"/>
          <w:szCs w:val="20"/>
        </w:rPr>
        <w:t xml:space="preserve"> assures that it will take appropriate action to ensure that any transferee receiving property financed with Federal assistance derived from FTA will comply with the applicable requirements of 49 U.S.C.</w:t>
      </w:r>
      <w:r w:rsidRPr="00F9616B">
        <w:rPr>
          <w:rFonts w:ascii="Arial" w:hAnsi="Arial" w:cs="Arial"/>
          <w:sz w:val="20"/>
          <w:szCs w:val="20"/>
        </w:rPr>
        <w:t xml:space="preserve"> 5332 and 49 CFR part 21.</w:t>
      </w:r>
    </w:p>
    <w:p w14:paraId="71B4194C" w14:textId="77777777" w:rsidR="00DD2ACE" w:rsidRPr="00F9616B" w:rsidRDefault="00054F0E" w:rsidP="003B7280">
      <w:pPr>
        <w:numPr>
          <w:ilvl w:val="0"/>
          <w:numId w:val="18"/>
        </w:numPr>
        <w:spacing w:after="240"/>
        <w:jc w:val="both"/>
        <w:rPr>
          <w:rFonts w:ascii="Arial" w:hAnsi="Arial" w:cs="Arial"/>
          <w:sz w:val="20"/>
          <w:szCs w:val="20"/>
        </w:rPr>
      </w:pPr>
      <w:r w:rsidRPr="00F9616B">
        <w:rPr>
          <w:rFonts w:ascii="Arial" w:hAnsi="Arial" w:cs="Arial"/>
          <w:sz w:val="20"/>
          <w:szCs w:val="20"/>
        </w:rPr>
        <w:t xml:space="preserve">The </w:t>
      </w:r>
      <w:r w:rsidRPr="00F9616B">
        <w:rPr>
          <w:rFonts w:ascii="Arial" w:hAnsi="Arial" w:cs="Arial"/>
          <w:b/>
          <w:sz w:val="20"/>
          <w:szCs w:val="20"/>
        </w:rPr>
        <w:t>Applicant</w:t>
      </w:r>
      <w:r w:rsidRPr="00F9616B">
        <w:rPr>
          <w:rFonts w:ascii="Arial" w:hAnsi="Arial" w:cs="Arial"/>
          <w:sz w:val="20"/>
          <w:szCs w:val="20"/>
        </w:rPr>
        <w:t xml:space="preserve"> assures that it will promptly take the necessary actions to effectuate this Assurance, including notifying the public that complaints of discrimination in the provision of transportation-related services or benefits may be filed with U.S. DOT or FTA, the </w:t>
      </w:r>
      <w:r w:rsidRPr="00F9616B">
        <w:rPr>
          <w:rFonts w:ascii="Arial" w:hAnsi="Arial" w:cs="Arial"/>
          <w:b/>
          <w:sz w:val="20"/>
          <w:szCs w:val="20"/>
        </w:rPr>
        <w:t>Applicant</w:t>
      </w:r>
      <w:r w:rsidRPr="00F9616B">
        <w:rPr>
          <w:rFonts w:ascii="Arial" w:hAnsi="Arial" w:cs="Arial"/>
          <w:sz w:val="20"/>
          <w:szCs w:val="20"/>
        </w:rPr>
        <w:t xml:space="preserve"> assures that it will submit the required information pertaining to its compliance w</w:t>
      </w:r>
      <w:r w:rsidR="00DD2ACE" w:rsidRPr="00F9616B">
        <w:rPr>
          <w:rFonts w:ascii="Arial" w:hAnsi="Arial" w:cs="Arial"/>
          <w:sz w:val="20"/>
          <w:szCs w:val="20"/>
        </w:rPr>
        <w:t>ith these requirements.</w:t>
      </w:r>
    </w:p>
    <w:p w14:paraId="253B5C31" w14:textId="77777777" w:rsidR="00DD2ACE" w:rsidRPr="00F9616B" w:rsidRDefault="00054F0E" w:rsidP="003B7280">
      <w:pPr>
        <w:numPr>
          <w:ilvl w:val="0"/>
          <w:numId w:val="18"/>
        </w:numPr>
        <w:spacing w:after="240"/>
        <w:jc w:val="both"/>
        <w:rPr>
          <w:rFonts w:ascii="Arial" w:hAnsi="Arial" w:cs="Arial"/>
          <w:sz w:val="20"/>
          <w:szCs w:val="20"/>
        </w:rPr>
      </w:pPr>
      <w:r w:rsidRPr="00F9616B">
        <w:rPr>
          <w:rFonts w:ascii="Arial" w:hAnsi="Arial" w:cs="Arial"/>
          <w:sz w:val="20"/>
          <w:szCs w:val="20"/>
        </w:rPr>
        <w:t xml:space="preserve">The </w:t>
      </w:r>
      <w:r w:rsidRPr="00F9616B">
        <w:rPr>
          <w:rFonts w:ascii="Arial" w:hAnsi="Arial" w:cs="Arial"/>
          <w:b/>
          <w:sz w:val="20"/>
          <w:szCs w:val="20"/>
        </w:rPr>
        <w:t>Applicant</w:t>
      </w:r>
      <w:r w:rsidRPr="00F9616B">
        <w:rPr>
          <w:rFonts w:ascii="Arial" w:hAnsi="Arial" w:cs="Arial"/>
          <w:sz w:val="20"/>
          <w:szCs w:val="20"/>
        </w:rPr>
        <w:t xml:space="preserve"> assures that it will make any changes in its 49 U.S.C. 5332 and Title VI implementing procedures as U</w:t>
      </w:r>
      <w:r w:rsidR="00DD2ACE" w:rsidRPr="00F9616B">
        <w:rPr>
          <w:rFonts w:ascii="Arial" w:hAnsi="Arial" w:cs="Arial"/>
          <w:sz w:val="20"/>
          <w:szCs w:val="20"/>
        </w:rPr>
        <w:t>.S. DOT or FTA may request.</w:t>
      </w:r>
    </w:p>
    <w:p w14:paraId="714C86B6" w14:textId="77777777" w:rsidR="00054F0E" w:rsidRPr="00F9616B" w:rsidRDefault="00054F0E" w:rsidP="003B7280">
      <w:pPr>
        <w:numPr>
          <w:ilvl w:val="0"/>
          <w:numId w:val="18"/>
        </w:numPr>
        <w:spacing w:after="240"/>
        <w:jc w:val="both"/>
        <w:rPr>
          <w:rFonts w:ascii="Arial" w:hAnsi="Arial" w:cs="Arial"/>
          <w:sz w:val="20"/>
          <w:szCs w:val="20"/>
        </w:rPr>
      </w:pPr>
      <w:r w:rsidRPr="00F9616B">
        <w:rPr>
          <w:rFonts w:ascii="Arial" w:hAnsi="Arial" w:cs="Arial"/>
          <w:sz w:val="20"/>
          <w:szCs w:val="20"/>
        </w:rPr>
        <w:t xml:space="preserve">As required by 49 CFR 21.7(a)(2), the </w:t>
      </w:r>
      <w:r w:rsidRPr="00F9616B">
        <w:rPr>
          <w:rFonts w:ascii="Arial" w:hAnsi="Arial" w:cs="Arial"/>
          <w:b/>
          <w:sz w:val="20"/>
          <w:szCs w:val="20"/>
        </w:rPr>
        <w:t>Applicant</w:t>
      </w:r>
      <w:r w:rsidRPr="00F9616B">
        <w:rPr>
          <w:rFonts w:ascii="Arial" w:hAnsi="Arial" w:cs="Arial"/>
          <w:sz w:val="20"/>
          <w:szCs w:val="20"/>
        </w:rPr>
        <w:t xml:space="preserve"> will include in each </w:t>
      </w:r>
      <w:proofErr w:type="gramStart"/>
      <w:r w:rsidRPr="00F9616B">
        <w:rPr>
          <w:rFonts w:ascii="Arial" w:hAnsi="Arial" w:cs="Arial"/>
          <w:sz w:val="20"/>
          <w:szCs w:val="20"/>
        </w:rPr>
        <w:t>third party</w:t>
      </w:r>
      <w:proofErr w:type="gramEnd"/>
      <w:r w:rsidRPr="00F9616B">
        <w:rPr>
          <w:rFonts w:ascii="Arial" w:hAnsi="Arial" w:cs="Arial"/>
          <w:sz w:val="20"/>
          <w:szCs w:val="20"/>
        </w:rPr>
        <w:t xml:space="preserve"> contract or </w:t>
      </w:r>
      <w:proofErr w:type="spellStart"/>
      <w:r w:rsidRPr="00F9616B">
        <w:rPr>
          <w:rFonts w:ascii="Arial" w:hAnsi="Arial" w:cs="Arial"/>
          <w:sz w:val="20"/>
          <w:szCs w:val="20"/>
        </w:rPr>
        <w:t>subagreement</w:t>
      </w:r>
      <w:proofErr w:type="spellEnd"/>
      <w:r w:rsidRPr="00F9616B">
        <w:rPr>
          <w:rFonts w:ascii="Arial" w:hAnsi="Arial" w:cs="Arial"/>
          <w:sz w:val="20"/>
          <w:szCs w:val="20"/>
        </w:rPr>
        <w:t xml:space="preserve"> provisions to invoke the requirements of 49 U.S.C. 5332 and 49 CFR part </w:t>
      </w:r>
      <w:proofErr w:type="gramStart"/>
      <w:r w:rsidRPr="00F9616B">
        <w:rPr>
          <w:rFonts w:ascii="Arial" w:hAnsi="Arial" w:cs="Arial"/>
          <w:sz w:val="20"/>
          <w:szCs w:val="20"/>
        </w:rPr>
        <w:t>21, and</w:t>
      </w:r>
      <w:proofErr w:type="gramEnd"/>
      <w:r w:rsidRPr="00F9616B">
        <w:rPr>
          <w:rFonts w:ascii="Arial" w:hAnsi="Arial" w:cs="Arial"/>
          <w:sz w:val="20"/>
          <w:szCs w:val="20"/>
        </w:rPr>
        <w:t xml:space="preserve"> include provisions to those requirements in deeds and instruments recording the transfer of real propert</w:t>
      </w:r>
      <w:r w:rsidR="00DD2ACE" w:rsidRPr="00F9616B">
        <w:rPr>
          <w:rFonts w:ascii="Arial" w:hAnsi="Arial" w:cs="Arial"/>
          <w:sz w:val="20"/>
          <w:szCs w:val="20"/>
        </w:rPr>
        <w:t>y, structures and improvements.</w:t>
      </w:r>
    </w:p>
    <w:p w14:paraId="1FD8D5D3" w14:textId="77777777" w:rsidR="00C37CD8" w:rsidRPr="00085F35" w:rsidRDefault="00085F35" w:rsidP="00085F35">
      <w:pPr>
        <w:keepNext/>
        <w:tabs>
          <w:tab w:val="left" w:pos="0"/>
        </w:tabs>
        <w:spacing w:before="480" w:after="240"/>
        <w:jc w:val="center"/>
        <w:rPr>
          <w:rFonts w:ascii="Arial" w:hAnsi="Arial" w:cs="Arial"/>
          <w:b/>
          <w:sz w:val="20"/>
          <w:szCs w:val="20"/>
        </w:rPr>
      </w:pPr>
      <w:r>
        <w:rPr>
          <w:rFonts w:ascii="Arial" w:hAnsi="Arial" w:cs="Arial"/>
          <w:b/>
          <w:sz w:val="20"/>
          <w:szCs w:val="20"/>
        </w:rPr>
        <w:t xml:space="preserve">Assurance of Authority of </w:t>
      </w:r>
      <w:r w:rsidR="00C379A7">
        <w:rPr>
          <w:rFonts w:ascii="Arial" w:hAnsi="Arial" w:cs="Arial"/>
          <w:b/>
          <w:sz w:val="20"/>
          <w:szCs w:val="20"/>
        </w:rPr>
        <w:t xml:space="preserve">the </w:t>
      </w:r>
      <w:r>
        <w:rPr>
          <w:rFonts w:ascii="Arial" w:hAnsi="Arial" w:cs="Arial"/>
          <w:b/>
          <w:sz w:val="20"/>
          <w:szCs w:val="20"/>
        </w:rPr>
        <w:t>Applicant</w:t>
      </w:r>
    </w:p>
    <w:p w14:paraId="5C8FD418" w14:textId="77777777" w:rsidR="00054F0E" w:rsidRPr="00F94199" w:rsidRDefault="002F38B0" w:rsidP="00C37CD8">
      <w:pPr>
        <w:spacing w:line="480" w:lineRule="auto"/>
        <w:ind w:firstLine="720"/>
        <w:jc w:val="both"/>
        <w:rPr>
          <w:rFonts w:ascii="Arial" w:hAnsi="Arial" w:cs="Arial"/>
          <w:sz w:val="20"/>
          <w:szCs w:val="20"/>
        </w:rPr>
      </w:pPr>
      <w:r w:rsidRPr="00F94199">
        <w:rPr>
          <w:rFonts w:ascii="Arial" w:hAnsi="Arial" w:cs="Arial"/>
          <w:sz w:val="20"/>
          <w:szCs w:val="20"/>
        </w:rPr>
        <w:t>I</w:t>
      </w:r>
      <w:r w:rsidR="00054F0E" w:rsidRPr="00F94199">
        <w:rPr>
          <w:rFonts w:ascii="Arial" w:hAnsi="Arial" w:cs="Arial"/>
          <w:sz w:val="20"/>
          <w:szCs w:val="20"/>
        </w:rPr>
        <w:t xml:space="preserve"> declare that the foregoing certifications and their requirements are understood and shall be fully</w:t>
      </w:r>
      <w:r w:rsidR="00DD2ACE" w:rsidRPr="00F94199">
        <w:rPr>
          <w:rFonts w:ascii="Arial" w:hAnsi="Arial" w:cs="Arial"/>
          <w:sz w:val="20"/>
          <w:szCs w:val="20"/>
        </w:rPr>
        <w:t xml:space="preserve"> </w:t>
      </w:r>
      <w:r w:rsidR="00054F0E" w:rsidRPr="00F94199">
        <w:rPr>
          <w:rFonts w:ascii="Arial" w:hAnsi="Arial" w:cs="Arial"/>
          <w:sz w:val="20"/>
          <w:szCs w:val="20"/>
        </w:rPr>
        <w:t>complied with</w:t>
      </w:r>
      <w:r w:rsidR="00DD2ACE" w:rsidRPr="00F94199">
        <w:rPr>
          <w:rFonts w:ascii="Arial" w:hAnsi="Arial" w:cs="Arial"/>
          <w:sz w:val="20"/>
          <w:szCs w:val="20"/>
        </w:rPr>
        <w:t xml:space="preserve">. </w:t>
      </w:r>
      <w:r w:rsidR="00054F0E" w:rsidRPr="00F94199">
        <w:rPr>
          <w:rFonts w:ascii="Arial" w:hAnsi="Arial" w:cs="Arial"/>
          <w:sz w:val="20"/>
          <w:szCs w:val="20"/>
        </w:rPr>
        <w:t>Further, I hereby certify that the statements and exhibits provided in this Application are true, accurate and correct.</w:t>
      </w:r>
    </w:p>
    <w:p w14:paraId="14C891C2" w14:textId="77777777" w:rsidR="00891FF8" w:rsidRPr="00F94199" w:rsidRDefault="00891FF8" w:rsidP="00643FAD">
      <w:pPr>
        <w:widowControl w:val="0"/>
        <w:spacing w:line="480" w:lineRule="auto"/>
        <w:ind w:firstLine="461"/>
        <w:jc w:val="both"/>
        <w:rPr>
          <w:rFonts w:ascii="Arial" w:hAnsi="Arial" w:cs="Arial"/>
          <w:snapToGrid w:val="0"/>
          <w:color w:val="000000"/>
          <w:sz w:val="20"/>
          <w:szCs w:val="20"/>
        </w:rPr>
      </w:pPr>
      <w:r w:rsidRPr="00F94199">
        <w:rPr>
          <w:rFonts w:ascii="Arial" w:hAnsi="Arial" w:cs="Arial"/>
          <w:snapToGrid w:val="0"/>
          <w:color w:val="000000"/>
          <w:sz w:val="20"/>
          <w:szCs w:val="20"/>
        </w:rPr>
        <w:t>The A</w:t>
      </w:r>
      <w:r w:rsidR="006D4C2E" w:rsidRPr="00F94199">
        <w:rPr>
          <w:rFonts w:ascii="Arial" w:hAnsi="Arial" w:cs="Arial"/>
          <w:snapToGrid w:val="0"/>
          <w:color w:val="000000"/>
          <w:sz w:val="20"/>
          <w:szCs w:val="20"/>
        </w:rPr>
        <w:t>uthorized Official</w:t>
      </w:r>
      <w:r w:rsidRPr="00F94199">
        <w:rPr>
          <w:rFonts w:ascii="Arial" w:hAnsi="Arial" w:cs="Arial"/>
          <w:snapToGrid w:val="0"/>
          <w:color w:val="000000"/>
          <w:sz w:val="20"/>
          <w:szCs w:val="20"/>
        </w:rPr>
        <w:t xml:space="preserve"> who signs these certifications, assurances, and agreements affirm</w:t>
      </w:r>
      <w:r w:rsidR="006D4C2E" w:rsidRPr="00F94199">
        <w:rPr>
          <w:rFonts w:ascii="Arial" w:hAnsi="Arial" w:cs="Arial"/>
          <w:snapToGrid w:val="0"/>
          <w:color w:val="000000"/>
          <w:sz w:val="20"/>
          <w:szCs w:val="20"/>
        </w:rPr>
        <w:t>s</w:t>
      </w:r>
      <w:r w:rsidRPr="00F94199">
        <w:rPr>
          <w:rFonts w:ascii="Arial" w:hAnsi="Arial" w:cs="Arial"/>
          <w:snapToGrid w:val="0"/>
          <w:color w:val="000000"/>
          <w:sz w:val="20"/>
          <w:szCs w:val="20"/>
        </w:rPr>
        <w:t xml:space="preserve"> that both he</w:t>
      </w:r>
      <w:r w:rsidR="006D4C2E" w:rsidRPr="00F94199">
        <w:rPr>
          <w:rFonts w:ascii="Arial" w:hAnsi="Arial" w:cs="Arial"/>
          <w:snapToGrid w:val="0"/>
          <w:color w:val="000000"/>
          <w:sz w:val="20"/>
          <w:szCs w:val="20"/>
        </w:rPr>
        <w:t>/she</w:t>
      </w:r>
      <w:r w:rsidRPr="00F94199">
        <w:rPr>
          <w:rFonts w:ascii="Arial" w:hAnsi="Arial" w:cs="Arial"/>
          <w:snapToGrid w:val="0"/>
          <w:color w:val="000000"/>
          <w:sz w:val="20"/>
          <w:szCs w:val="20"/>
        </w:rPr>
        <w:t xml:space="preserve"> and its </w:t>
      </w:r>
      <w:r w:rsidR="006D4C2E" w:rsidRPr="00F94199">
        <w:rPr>
          <w:rFonts w:ascii="Arial" w:hAnsi="Arial" w:cs="Arial"/>
          <w:snapToGrid w:val="0"/>
          <w:color w:val="000000"/>
          <w:sz w:val="20"/>
          <w:szCs w:val="20"/>
        </w:rPr>
        <w:t>governing board</w:t>
      </w:r>
      <w:r w:rsidRPr="00F94199">
        <w:rPr>
          <w:rFonts w:ascii="Arial" w:hAnsi="Arial" w:cs="Arial"/>
          <w:snapToGrid w:val="0"/>
          <w:color w:val="000000"/>
          <w:sz w:val="20"/>
          <w:szCs w:val="20"/>
        </w:rPr>
        <w:t xml:space="preserve"> representative have adequate authority under applicable state and local law and the Applicant’s internal rules </w:t>
      </w:r>
      <w:proofErr w:type="gramStart"/>
      <w:r w:rsidRPr="00F94199">
        <w:rPr>
          <w:rFonts w:ascii="Arial" w:hAnsi="Arial" w:cs="Arial"/>
          <w:snapToGrid w:val="0"/>
          <w:color w:val="000000"/>
          <w:sz w:val="20"/>
          <w:szCs w:val="20"/>
        </w:rPr>
        <w:t>to</w:t>
      </w:r>
      <w:proofErr w:type="gramEnd"/>
      <w:r w:rsidRPr="00F94199">
        <w:rPr>
          <w:rFonts w:ascii="Arial" w:hAnsi="Arial" w:cs="Arial"/>
          <w:snapToGrid w:val="0"/>
          <w:color w:val="000000"/>
          <w:sz w:val="20"/>
          <w:szCs w:val="20"/>
        </w:rPr>
        <w:t>:</w:t>
      </w:r>
    </w:p>
    <w:p w14:paraId="6D8C8EAC" w14:textId="77777777" w:rsidR="006D4C2E" w:rsidRPr="0013075F" w:rsidRDefault="006D4C2E" w:rsidP="00891FF8">
      <w:pPr>
        <w:widowControl w:val="0"/>
        <w:rPr>
          <w:snapToGrid w:val="0"/>
          <w:color w:val="000000"/>
          <w:szCs w:val="24"/>
        </w:rPr>
      </w:pPr>
    </w:p>
    <w:p w14:paraId="444A5C76" w14:textId="77777777" w:rsidR="00891FF8" w:rsidRPr="00F94199" w:rsidRDefault="00891FF8" w:rsidP="00891FF8">
      <w:pPr>
        <w:widowControl w:val="0"/>
        <w:ind w:left="461" w:hanging="461"/>
        <w:rPr>
          <w:rFonts w:ascii="Arial" w:hAnsi="Arial" w:cs="Arial"/>
          <w:snapToGrid w:val="0"/>
          <w:color w:val="000000"/>
          <w:sz w:val="20"/>
          <w:szCs w:val="20"/>
        </w:rPr>
      </w:pPr>
      <w:r w:rsidRPr="00F94199">
        <w:rPr>
          <w:rFonts w:ascii="Arial" w:hAnsi="Arial" w:cs="Arial"/>
          <w:snapToGrid w:val="0"/>
          <w:color w:val="000000"/>
          <w:sz w:val="20"/>
          <w:szCs w:val="20"/>
        </w:rPr>
        <w:t>(1)</w:t>
      </w:r>
      <w:r w:rsidRPr="00F94199">
        <w:rPr>
          <w:rFonts w:ascii="Arial" w:hAnsi="Arial" w:cs="Arial"/>
          <w:snapToGrid w:val="0"/>
          <w:color w:val="000000"/>
          <w:sz w:val="20"/>
          <w:szCs w:val="20"/>
        </w:rPr>
        <w:tab/>
        <w:t xml:space="preserve">Execute and file the application for Federal assistance on behalf of the </w:t>
      </w:r>
      <w:proofErr w:type="gramStart"/>
      <w:r w:rsidRPr="00F94199">
        <w:rPr>
          <w:rFonts w:ascii="Arial" w:hAnsi="Arial" w:cs="Arial"/>
          <w:snapToGrid w:val="0"/>
          <w:color w:val="000000"/>
          <w:sz w:val="20"/>
          <w:szCs w:val="20"/>
        </w:rPr>
        <w:t>Applicant;</w:t>
      </w:r>
      <w:proofErr w:type="gramEnd"/>
    </w:p>
    <w:p w14:paraId="73C9FDFF" w14:textId="77777777" w:rsidR="006D4C2E" w:rsidRPr="00F94199" w:rsidRDefault="006D4C2E" w:rsidP="00891FF8">
      <w:pPr>
        <w:widowControl w:val="0"/>
        <w:ind w:left="461" w:hanging="461"/>
        <w:rPr>
          <w:rFonts w:ascii="Arial" w:hAnsi="Arial" w:cs="Arial"/>
          <w:snapToGrid w:val="0"/>
          <w:color w:val="000000"/>
          <w:sz w:val="20"/>
          <w:szCs w:val="20"/>
        </w:rPr>
      </w:pPr>
    </w:p>
    <w:p w14:paraId="27220564" w14:textId="77777777" w:rsidR="00891FF8" w:rsidRPr="00F94199" w:rsidRDefault="00891FF8" w:rsidP="00891FF8">
      <w:pPr>
        <w:widowControl w:val="0"/>
        <w:ind w:left="461" w:hanging="461"/>
        <w:rPr>
          <w:rFonts w:ascii="Arial" w:hAnsi="Arial" w:cs="Arial"/>
          <w:snapToGrid w:val="0"/>
          <w:color w:val="000000"/>
          <w:sz w:val="20"/>
          <w:szCs w:val="20"/>
        </w:rPr>
      </w:pPr>
      <w:r w:rsidRPr="00F94199">
        <w:rPr>
          <w:rFonts w:ascii="Arial" w:hAnsi="Arial" w:cs="Arial"/>
          <w:snapToGrid w:val="0"/>
          <w:color w:val="000000"/>
          <w:sz w:val="20"/>
          <w:szCs w:val="20"/>
        </w:rPr>
        <w:t>(2)</w:t>
      </w:r>
      <w:r w:rsidRPr="00F94199">
        <w:rPr>
          <w:rFonts w:ascii="Arial" w:hAnsi="Arial" w:cs="Arial"/>
          <w:snapToGrid w:val="0"/>
          <w:color w:val="000000"/>
          <w:sz w:val="20"/>
          <w:szCs w:val="20"/>
        </w:rPr>
        <w:tab/>
        <w:t>Execute and file the required certifications, assurances, and agreements on behalf of the Applicant binding the Applicant; and</w:t>
      </w:r>
    </w:p>
    <w:p w14:paraId="5F359A94" w14:textId="77777777" w:rsidR="006D4C2E" w:rsidRPr="00F94199" w:rsidRDefault="006D4C2E" w:rsidP="00891FF8">
      <w:pPr>
        <w:widowControl w:val="0"/>
        <w:ind w:left="461" w:hanging="461"/>
        <w:rPr>
          <w:rFonts w:ascii="Arial" w:hAnsi="Arial" w:cs="Arial"/>
          <w:snapToGrid w:val="0"/>
          <w:color w:val="000000"/>
          <w:sz w:val="20"/>
          <w:szCs w:val="20"/>
        </w:rPr>
      </w:pPr>
    </w:p>
    <w:p w14:paraId="26780406" w14:textId="77777777" w:rsidR="00891FF8" w:rsidRPr="00F94199" w:rsidRDefault="00891FF8" w:rsidP="00891FF8">
      <w:pPr>
        <w:widowControl w:val="0"/>
        <w:ind w:left="461" w:hanging="461"/>
        <w:rPr>
          <w:rFonts w:ascii="Arial" w:hAnsi="Arial" w:cs="Arial"/>
          <w:snapToGrid w:val="0"/>
          <w:color w:val="000000"/>
          <w:sz w:val="20"/>
          <w:szCs w:val="20"/>
        </w:rPr>
      </w:pPr>
      <w:r w:rsidRPr="00F94199">
        <w:rPr>
          <w:rFonts w:ascii="Arial" w:hAnsi="Arial" w:cs="Arial"/>
          <w:snapToGrid w:val="0"/>
          <w:color w:val="000000"/>
          <w:sz w:val="20"/>
          <w:szCs w:val="20"/>
        </w:rPr>
        <w:t>(3)</w:t>
      </w:r>
      <w:r w:rsidRPr="00F94199">
        <w:rPr>
          <w:rFonts w:ascii="Arial" w:hAnsi="Arial" w:cs="Arial"/>
          <w:snapToGrid w:val="0"/>
          <w:color w:val="000000"/>
          <w:sz w:val="20"/>
          <w:szCs w:val="20"/>
        </w:rPr>
        <w:tab/>
        <w:t>Execute grant agreements and cooperative agreements with FTA on behalf of the Applicant.</w:t>
      </w:r>
    </w:p>
    <w:p w14:paraId="653F0F01" w14:textId="77777777" w:rsidR="00891FF8" w:rsidRPr="00F94199" w:rsidRDefault="00891FF8" w:rsidP="00C37CD8">
      <w:pPr>
        <w:spacing w:line="480" w:lineRule="auto"/>
        <w:ind w:firstLine="720"/>
        <w:jc w:val="both"/>
        <w:rPr>
          <w:rFonts w:ascii="Arial" w:hAnsi="Arial" w:cs="Arial"/>
          <w:sz w:val="20"/>
          <w:szCs w:val="20"/>
        </w:rPr>
      </w:pPr>
    </w:p>
    <w:p w14:paraId="3F2F7560" w14:textId="77777777" w:rsidR="00054F0E" w:rsidRPr="00F94199" w:rsidRDefault="00054F0E" w:rsidP="00DD2ACE">
      <w:pPr>
        <w:jc w:val="both"/>
        <w:rPr>
          <w:rFonts w:ascii="Arial" w:hAnsi="Arial" w:cs="Arial"/>
          <w:sz w:val="20"/>
          <w:szCs w:val="20"/>
        </w:rPr>
      </w:pPr>
    </w:p>
    <w:p w14:paraId="1AB6BFD1" w14:textId="77777777" w:rsidR="00DD2ACE" w:rsidRPr="00F94199" w:rsidRDefault="00054F0E" w:rsidP="006D4C2E">
      <w:pPr>
        <w:ind w:firstLine="461"/>
        <w:jc w:val="both"/>
        <w:rPr>
          <w:rFonts w:ascii="Arial" w:hAnsi="Arial" w:cs="Arial"/>
          <w:sz w:val="20"/>
          <w:szCs w:val="20"/>
        </w:rPr>
      </w:pPr>
      <w:r w:rsidRPr="00F94199">
        <w:rPr>
          <w:rFonts w:ascii="Arial" w:hAnsi="Arial" w:cs="Arial"/>
          <w:sz w:val="20"/>
          <w:szCs w:val="20"/>
        </w:rPr>
        <w:t>Executed on ____________________</w:t>
      </w:r>
      <w:r w:rsidRPr="00F94199">
        <w:rPr>
          <w:rFonts w:ascii="Arial" w:hAnsi="Arial" w:cs="Arial"/>
          <w:sz w:val="20"/>
          <w:szCs w:val="20"/>
        </w:rPr>
        <w:tab/>
        <w:t>at____________________________</w:t>
      </w:r>
      <w:proofErr w:type="gramStart"/>
      <w:r w:rsidRPr="00F94199">
        <w:rPr>
          <w:rFonts w:ascii="Arial" w:hAnsi="Arial" w:cs="Arial"/>
          <w:sz w:val="20"/>
          <w:szCs w:val="20"/>
        </w:rPr>
        <w:t>_,_</w:t>
      </w:r>
      <w:proofErr w:type="gramEnd"/>
      <w:r w:rsidRPr="00F94199">
        <w:rPr>
          <w:rFonts w:ascii="Arial" w:hAnsi="Arial" w:cs="Arial"/>
          <w:sz w:val="20"/>
          <w:szCs w:val="20"/>
        </w:rPr>
        <w:t>_____</w:t>
      </w:r>
    </w:p>
    <w:p w14:paraId="6FE96387" w14:textId="77777777" w:rsidR="00054F0E" w:rsidRPr="00F94199" w:rsidRDefault="00DD2ACE" w:rsidP="00DD2ACE">
      <w:pPr>
        <w:tabs>
          <w:tab w:val="left" w:pos="1800"/>
          <w:tab w:val="left" w:pos="5040"/>
          <w:tab w:val="left" w:pos="7020"/>
        </w:tabs>
        <w:jc w:val="both"/>
        <w:rPr>
          <w:rFonts w:ascii="Arial" w:hAnsi="Arial" w:cs="Arial"/>
          <w:sz w:val="20"/>
          <w:szCs w:val="20"/>
        </w:rPr>
      </w:pPr>
      <w:r w:rsidRPr="00F94199">
        <w:rPr>
          <w:rFonts w:ascii="Arial" w:hAnsi="Arial" w:cs="Arial"/>
          <w:sz w:val="20"/>
          <w:szCs w:val="20"/>
        </w:rPr>
        <w:tab/>
      </w:r>
      <w:r w:rsidR="006D4C2E" w:rsidRPr="00F94199">
        <w:rPr>
          <w:rFonts w:ascii="Arial" w:hAnsi="Arial" w:cs="Arial"/>
          <w:sz w:val="20"/>
          <w:szCs w:val="20"/>
        </w:rPr>
        <w:t xml:space="preserve">          </w:t>
      </w:r>
      <w:r w:rsidRPr="00F94199">
        <w:rPr>
          <w:rFonts w:ascii="Arial" w:hAnsi="Arial" w:cs="Arial"/>
          <w:sz w:val="20"/>
          <w:szCs w:val="20"/>
        </w:rPr>
        <w:t>(Date)</w:t>
      </w:r>
      <w:r w:rsidRPr="00F94199">
        <w:rPr>
          <w:rFonts w:ascii="Arial" w:hAnsi="Arial" w:cs="Arial"/>
          <w:sz w:val="20"/>
          <w:szCs w:val="20"/>
        </w:rPr>
        <w:tab/>
      </w:r>
      <w:r w:rsidR="006D4C2E" w:rsidRPr="00F94199">
        <w:rPr>
          <w:rFonts w:ascii="Arial" w:hAnsi="Arial" w:cs="Arial"/>
          <w:sz w:val="20"/>
          <w:szCs w:val="20"/>
        </w:rPr>
        <w:t xml:space="preserve">           </w:t>
      </w:r>
      <w:proofErr w:type="gramStart"/>
      <w:r w:rsidR="006D4C2E" w:rsidRPr="00F94199">
        <w:rPr>
          <w:rFonts w:ascii="Arial" w:hAnsi="Arial" w:cs="Arial"/>
          <w:sz w:val="20"/>
          <w:szCs w:val="20"/>
        </w:rPr>
        <w:t xml:space="preserve">   </w:t>
      </w:r>
      <w:r w:rsidR="00054F0E" w:rsidRPr="00F94199">
        <w:rPr>
          <w:rFonts w:ascii="Arial" w:hAnsi="Arial" w:cs="Arial"/>
          <w:sz w:val="20"/>
          <w:szCs w:val="20"/>
        </w:rPr>
        <w:t>(</w:t>
      </w:r>
      <w:proofErr w:type="gramEnd"/>
      <w:r w:rsidR="00054F0E" w:rsidRPr="00F94199">
        <w:rPr>
          <w:rFonts w:ascii="Arial" w:hAnsi="Arial" w:cs="Arial"/>
          <w:sz w:val="20"/>
          <w:szCs w:val="20"/>
        </w:rPr>
        <w:t>City)</w:t>
      </w:r>
      <w:r w:rsidRPr="00F94199">
        <w:rPr>
          <w:rFonts w:ascii="Arial" w:hAnsi="Arial" w:cs="Arial"/>
          <w:sz w:val="20"/>
          <w:szCs w:val="20"/>
        </w:rPr>
        <w:tab/>
      </w:r>
      <w:r w:rsidR="006D4C2E" w:rsidRPr="00F94199">
        <w:rPr>
          <w:rFonts w:ascii="Arial" w:hAnsi="Arial" w:cs="Arial"/>
          <w:sz w:val="20"/>
          <w:szCs w:val="20"/>
        </w:rPr>
        <w:t xml:space="preserve">         </w:t>
      </w:r>
      <w:proofErr w:type="gramStart"/>
      <w:r w:rsidR="006D4C2E" w:rsidRPr="00F94199">
        <w:rPr>
          <w:rFonts w:ascii="Arial" w:hAnsi="Arial" w:cs="Arial"/>
          <w:sz w:val="20"/>
          <w:szCs w:val="20"/>
        </w:rPr>
        <w:t xml:space="preserve">   </w:t>
      </w:r>
      <w:r w:rsidR="00054F0E" w:rsidRPr="00F94199">
        <w:rPr>
          <w:rFonts w:ascii="Arial" w:hAnsi="Arial" w:cs="Arial"/>
          <w:sz w:val="20"/>
          <w:szCs w:val="20"/>
        </w:rPr>
        <w:t>(</w:t>
      </w:r>
      <w:proofErr w:type="gramEnd"/>
      <w:r w:rsidR="00054F0E" w:rsidRPr="00F94199">
        <w:rPr>
          <w:rFonts w:ascii="Arial" w:hAnsi="Arial" w:cs="Arial"/>
          <w:sz w:val="20"/>
          <w:szCs w:val="20"/>
        </w:rPr>
        <w:t>State)</w:t>
      </w:r>
    </w:p>
    <w:p w14:paraId="679C317E" w14:textId="77777777" w:rsidR="00054F0E" w:rsidRPr="00F94199" w:rsidRDefault="00054F0E" w:rsidP="00DD2ACE">
      <w:pPr>
        <w:jc w:val="both"/>
        <w:rPr>
          <w:rFonts w:ascii="Arial" w:hAnsi="Arial" w:cs="Arial"/>
          <w:sz w:val="20"/>
          <w:szCs w:val="20"/>
        </w:rPr>
      </w:pPr>
    </w:p>
    <w:p w14:paraId="6E23ADED" w14:textId="77777777" w:rsidR="00F94199" w:rsidRPr="00F94199" w:rsidRDefault="00F94199" w:rsidP="00DD2ACE">
      <w:pPr>
        <w:jc w:val="both"/>
        <w:rPr>
          <w:rFonts w:ascii="Arial" w:hAnsi="Arial" w:cs="Arial"/>
          <w:sz w:val="20"/>
          <w:szCs w:val="20"/>
        </w:rPr>
      </w:pPr>
    </w:p>
    <w:p w14:paraId="69D4404D" w14:textId="77777777" w:rsidR="00054F0E" w:rsidRPr="00F94199" w:rsidRDefault="006D4C2E" w:rsidP="006D4C2E">
      <w:pPr>
        <w:ind w:left="720" w:firstLine="720"/>
        <w:jc w:val="both"/>
        <w:rPr>
          <w:rFonts w:ascii="Arial" w:hAnsi="Arial" w:cs="Arial"/>
          <w:sz w:val="20"/>
          <w:szCs w:val="20"/>
        </w:rPr>
      </w:pPr>
      <w:r w:rsidRPr="00F94199">
        <w:rPr>
          <w:rFonts w:ascii="Arial" w:hAnsi="Arial" w:cs="Arial"/>
          <w:sz w:val="20"/>
          <w:szCs w:val="20"/>
        </w:rPr>
        <w:t xml:space="preserve">  </w:t>
      </w:r>
      <w:r w:rsidR="00054F0E" w:rsidRPr="00F94199">
        <w:rPr>
          <w:rFonts w:ascii="Arial" w:hAnsi="Arial" w:cs="Arial"/>
          <w:sz w:val="20"/>
          <w:szCs w:val="20"/>
        </w:rPr>
        <w:t>________________</w:t>
      </w:r>
      <w:proofErr w:type="gramStart"/>
      <w:r w:rsidR="00054F0E" w:rsidRPr="00F94199">
        <w:rPr>
          <w:rFonts w:ascii="Arial" w:hAnsi="Arial" w:cs="Arial"/>
          <w:sz w:val="20"/>
          <w:szCs w:val="20"/>
        </w:rPr>
        <w:t>__</w:t>
      </w:r>
      <w:proofErr w:type="gramEnd"/>
      <w:r w:rsidR="00054F0E" w:rsidRPr="00F94199">
        <w:rPr>
          <w:rFonts w:ascii="Arial" w:hAnsi="Arial" w:cs="Arial"/>
          <w:sz w:val="20"/>
          <w:szCs w:val="20"/>
        </w:rPr>
        <w:t>___</w:t>
      </w:r>
      <w:r w:rsidR="00054F0E" w:rsidRPr="00F94199">
        <w:rPr>
          <w:rFonts w:ascii="Arial" w:hAnsi="Arial" w:cs="Arial"/>
          <w:sz w:val="20"/>
          <w:szCs w:val="20"/>
        </w:rPr>
        <w:tab/>
        <w:t>_____________________________________</w:t>
      </w:r>
    </w:p>
    <w:p w14:paraId="0EB3B6B2" w14:textId="77777777" w:rsidR="00C64D78" w:rsidRPr="00F94199" w:rsidRDefault="00DD2ACE" w:rsidP="00C64D78">
      <w:pPr>
        <w:tabs>
          <w:tab w:val="left" w:pos="900"/>
          <w:tab w:val="left" w:pos="4140"/>
        </w:tabs>
        <w:jc w:val="both"/>
        <w:rPr>
          <w:rFonts w:ascii="Arial" w:hAnsi="Arial" w:cs="Arial"/>
          <w:sz w:val="20"/>
          <w:szCs w:val="20"/>
        </w:rPr>
      </w:pPr>
      <w:r w:rsidRPr="00F94199">
        <w:rPr>
          <w:rFonts w:ascii="Arial" w:hAnsi="Arial" w:cs="Arial"/>
          <w:sz w:val="20"/>
          <w:szCs w:val="20"/>
        </w:rPr>
        <w:tab/>
      </w:r>
      <w:r w:rsidR="006D4C2E" w:rsidRPr="00F94199">
        <w:rPr>
          <w:rFonts w:ascii="Arial" w:hAnsi="Arial" w:cs="Arial"/>
          <w:sz w:val="20"/>
          <w:szCs w:val="20"/>
        </w:rPr>
        <w:t xml:space="preserve">                         </w:t>
      </w:r>
      <w:r w:rsidR="00054F0E" w:rsidRPr="00F94199">
        <w:rPr>
          <w:rFonts w:ascii="Arial" w:hAnsi="Arial" w:cs="Arial"/>
          <w:sz w:val="20"/>
          <w:szCs w:val="20"/>
        </w:rPr>
        <w:t>(Date)</w:t>
      </w:r>
      <w:r w:rsidR="00054F0E" w:rsidRPr="00F94199">
        <w:rPr>
          <w:rFonts w:ascii="Arial" w:hAnsi="Arial" w:cs="Arial"/>
          <w:sz w:val="20"/>
          <w:szCs w:val="20"/>
        </w:rPr>
        <w:tab/>
      </w:r>
      <w:r w:rsidR="00F94199" w:rsidRPr="00F94199">
        <w:rPr>
          <w:rFonts w:ascii="Arial" w:hAnsi="Arial" w:cs="Arial"/>
          <w:sz w:val="20"/>
          <w:szCs w:val="20"/>
        </w:rPr>
        <w:t xml:space="preserve">           </w:t>
      </w:r>
      <w:proofErr w:type="gramStart"/>
      <w:r w:rsidR="00F94199" w:rsidRPr="00F94199">
        <w:rPr>
          <w:rFonts w:ascii="Arial" w:hAnsi="Arial" w:cs="Arial"/>
          <w:sz w:val="20"/>
          <w:szCs w:val="20"/>
        </w:rPr>
        <w:t xml:space="preserve">   </w:t>
      </w:r>
      <w:r w:rsidR="00054F0E" w:rsidRPr="00F94199">
        <w:rPr>
          <w:rFonts w:ascii="Arial" w:hAnsi="Arial" w:cs="Arial"/>
          <w:sz w:val="20"/>
          <w:szCs w:val="20"/>
        </w:rPr>
        <w:t>(</w:t>
      </w:r>
      <w:proofErr w:type="gramEnd"/>
      <w:r w:rsidR="00054F0E" w:rsidRPr="00F94199">
        <w:rPr>
          <w:rFonts w:ascii="Arial" w:hAnsi="Arial" w:cs="Arial"/>
          <w:sz w:val="20"/>
          <w:szCs w:val="20"/>
        </w:rPr>
        <w:t>Signature of Authorized Official)</w:t>
      </w:r>
    </w:p>
    <w:p w14:paraId="1F7493A6" w14:textId="77777777" w:rsidR="00054F0E" w:rsidRPr="00F94199" w:rsidRDefault="00054F0E" w:rsidP="00C64D78">
      <w:pPr>
        <w:tabs>
          <w:tab w:val="left" w:pos="900"/>
          <w:tab w:val="left" w:pos="5040"/>
        </w:tabs>
        <w:jc w:val="both"/>
        <w:rPr>
          <w:rFonts w:ascii="Arial" w:hAnsi="Arial" w:cs="Arial"/>
          <w:sz w:val="20"/>
          <w:szCs w:val="20"/>
        </w:rPr>
      </w:pPr>
    </w:p>
    <w:p w14:paraId="5650F7A2" w14:textId="77777777" w:rsidR="00054F0E" w:rsidRPr="00F94199" w:rsidRDefault="00054F0E" w:rsidP="00DD2ACE">
      <w:pPr>
        <w:jc w:val="both"/>
        <w:rPr>
          <w:rFonts w:ascii="Arial" w:hAnsi="Arial" w:cs="Arial"/>
          <w:sz w:val="20"/>
          <w:szCs w:val="20"/>
        </w:rPr>
      </w:pPr>
    </w:p>
    <w:p w14:paraId="7B38E1C2" w14:textId="77777777" w:rsidR="00C37CD8" w:rsidRPr="00F94199" w:rsidRDefault="00C37CD8" w:rsidP="00DD2ACE">
      <w:pPr>
        <w:jc w:val="both"/>
        <w:rPr>
          <w:rFonts w:ascii="Arial" w:hAnsi="Arial" w:cs="Arial"/>
          <w:sz w:val="20"/>
          <w:szCs w:val="20"/>
        </w:rPr>
      </w:pPr>
    </w:p>
    <w:p w14:paraId="5039BC7F" w14:textId="77777777" w:rsidR="00C37CD8" w:rsidRPr="00F94199" w:rsidRDefault="00C37CD8" w:rsidP="00DD2ACE">
      <w:pPr>
        <w:jc w:val="both"/>
        <w:rPr>
          <w:rFonts w:ascii="Arial" w:hAnsi="Arial" w:cs="Arial"/>
          <w:sz w:val="20"/>
          <w:szCs w:val="20"/>
        </w:rPr>
      </w:pPr>
    </w:p>
    <w:p w14:paraId="52013910" w14:textId="77777777" w:rsidR="00054F0E" w:rsidRPr="00F94199" w:rsidRDefault="00054F0E" w:rsidP="00C37CD8">
      <w:pPr>
        <w:ind w:firstLine="720"/>
        <w:jc w:val="both"/>
        <w:rPr>
          <w:rFonts w:ascii="Arial" w:hAnsi="Arial" w:cs="Arial"/>
          <w:sz w:val="20"/>
          <w:szCs w:val="20"/>
        </w:rPr>
      </w:pPr>
      <w:r w:rsidRPr="00F94199">
        <w:rPr>
          <w:rFonts w:ascii="Arial" w:hAnsi="Arial" w:cs="Arial"/>
          <w:b/>
          <w:sz w:val="20"/>
          <w:szCs w:val="20"/>
        </w:rPr>
        <w:t>IN WITNESS WHEREOF</w:t>
      </w:r>
      <w:r w:rsidRPr="00F94199">
        <w:rPr>
          <w:rFonts w:ascii="Arial" w:hAnsi="Arial" w:cs="Arial"/>
          <w:sz w:val="20"/>
          <w:szCs w:val="20"/>
        </w:rPr>
        <w:t>, I have hereunto affixed my official signature of the</w:t>
      </w:r>
    </w:p>
    <w:p w14:paraId="13F70E5B" w14:textId="77777777" w:rsidR="00054F0E" w:rsidRPr="00F94199" w:rsidRDefault="00054F0E" w:rsidP="00DD2ACE">
      <w:pPr>
        <w:jc w:val="both"/>
        <w:rPr>
          <w:rFonts w:ascii="Arial" w:hAnsi="Arial" w:cs="Arial"/>
          <w:sz w:val="20"/>
          <w:szCs w:val="20"/>
        </w:rPr>
      </w:pPr>
    </w:p>
    <w:p w14:paraId="07EE6FFC" w14:textId="77777777" w:rsidR="00054F0E" w:rsidRPr="00F94199" w:rsidRDefault="00054F0E" w:rsidP="00DD2ACE">
      <w:pPr>
        <w:jc w:val="both"/>
        <w:rPr>
          <w:rFonts w:ascii="Arial" w:hAnsi="Arial" w:cs="Arial"/>
          <w:sz w:val="20"/>
          <w:szCs w:val="20"/>
        </w:rPr>
      </w:pPr>
      <w:r w:rsidRPr="00F94199">
        <w:rPr>
          <w:rFonts w:ascii="Arial" w:hAnsi="Arial" w:cs="Arial"/>
          <w:sz w:val="20"/>
          <w:szCs w:val="20"/>
        </w:rPr>
        <w:t>_____________________________________________________________________________</w:t>
      </w:r>
    </w:p>
    <w:p w14:paraId="614ACF7E" w14:textId="77777777" w:rsidR="00054F0E" w:rsidRPr="00F94199" w:rsidRDefault="00F94199" w:rsidP="00F94199">
      <w:pPr>
        <w:ind w:left="2160" w:firstLine="720"/>
        <w:rPr>
          <w:rFonts w:ascii="Arial" w:hAnsi="Arial" w:cs="Arial"/>
          <w:sz w:val="20"/>
          <w:szCs w:val="20"/>
        </w:rPr>
      </w:pPr>
      <w:r>
        <w:rPr>
          <w:rFonts w:ascii="Arial" w:hAnsi="Arial" w:cs="Arial"/>
          <w:sz w:val="20"/>
          <w:szCs w:val="20"/>
        </w:rPr>
        <w:t xml:space="preserve">          </w:t>
      </w:r>
      <w:r w:rsidR="00054F0E" w:rsidRPr="00F94199">
        <w:rPr>
          <w:rFonts w:ascii="Arial" w:hAnsi="Arial" w:cs="Arial"/>
          <w:sz w:val="20"/>
          <w:szCs w:val="20"/>
        </w:rPr>
        <w:t>(Name of Applicant)</w:t>
      </w:r>
    </w:p>
    <w:p w14:paraId="0E06F06A" w14:textId="77777777" w:rsidR="00054F0E" w:rsidRDefault="00054F0E" w:rsidP="00DD2ACE">
      <w:pPr>
        <w:jc w:val="both"/>
        <w:rPr>
          <w:rFonts w:ascii="Arial" w:hAnsi="Arial" w:cs="Arial"/>
          <w:sz w:val="20"/>
          <w:szCs w:val="20"/>
        </w:rPr>
      </w:pPr>
    </w:p>
    <w:p w14:paraId="3B41CB9B" w14:textId="77777777" w:rsidR="00F94199" w:rsidRPr="00F94199" w:rsidRDefault="00F94199" w:rsidP="00DD2ACE">
      <w:pPr>
        <w:jc w:val="both"/>
        <w:rPr>
          <w:rFonts w:ascii="Arial" w:hAnsi="Arial" w:cs="Arial"/>
          <w:sz w:val="20"/>
          <w:szCs w:val="20"/>
        </w:rPr>
      </w:pPr>
    </w:p>
    <w:p w14:paraId="662CBC84" w14:textId="77777777" w:rsidR="00054F0E" w:rsidRPr="00F94199" w:rsidRDefault="00054F0E" w:rsidP="00DD2ACE">
      <w:pPr>
        <w:jc w:val="both"/>
        <w:rPr>
          <w:rFonts w:ascii="Arial" w:hAnsi="Arial" w:cs="Arial"/>
          <w:sz w:val="20"/>
          <w:szCs w:val="20"/>
        </w:rPr>
      </w:pPr>
      <w:r w:rsidRPr="00F94199">
        <w:rPr>
          <w:rFonts w:ascii="Arial" w:hAnsi="Arial" w:cs="Arial"/>
          <w:sz w:val="20"/>
          <w:szCs w:val="20"/>
        </w:rPr>
        <w:t>This _____ day of __________________________, 20______.</w:t>
      </w:r>
    </w:p>
    <w:p w14:paraId="5D491188" w14:textId="77777777" w:rsidR="00054F0E" w:rsidRPr="00F94199" w:rsidRDefault="00054F0E" w:rsidP="00DD2ACE">
      <w:pPr>
        <w:jc w:val="both"/>
        <w:rPr>
          <w:rFonts w:ascii="Arial" w:hAnsi="Arial" w:cs="Arial"/>
          <w:sz w:val="20"/>
          <w:szCs w:val="20"/>
        </w:rPr>
      </w:pPr>
    </w:p>
    <w:p w14:paraId="573278BA" w14:textId="77777777" w:rsidR="00054F0E" w:rsidRDefault="00054F0E" w:rsidP="00DD2ACE">
      <w:pPr>
        <w:jc w:val="both"/>
        <w:rPr>
          <w:rFonts w:ascii="Arial" w:hAnsi="Arial" w:cs="Arial"/>
          <w:sz w:val="20"/>
          <w:szCs w:val="20"/>
        </w:rPr>
      </w:pPr>
    </w:p>
    <w:p w14:paraId="464E6E1B" w14:textId="77777777" w:rsidR="00F94199" w:rsidRPr="00F94199" w:rsidRDefault="00F94199" w:rsidP="00DD2ACE">
      <w:pPr>
        <w:jc w:val="both"/>
        <w:rPr>
          <w:rFonts w:ascii="Arial" w:hAnsi="Arial" w:cs="Arial"/>
          <w:sz w:val="20"/>
          <w:szCs w:val="20"/>
        </w:rPr>
      </w:pPr>
    </w:p>
    <w:p w14:paraId="49E2E949" w14:textId="77777777" w:rsidR="00C64D78" w:rsidRPr="00F94199" w:rsidRDefault="00054F0E" w:rsidP="00C64D78">
      <w:pPr>
        <w:tabs>
          <w:tab w:val="left" w:pos="3600"/>
          <w:tab w:val="left" w:pos="5490"/>
        </w:tabs>
        <w:jc w:val="both"/>
        <w:rPr>
          <w:rFonts w:ascii="Arial" w:hAnsi="Arial" w:cs="Arial"/>
          <w:sz w:val="20"/>
          <w:szCs w:val="20"/>
        </w:rPr>
      </w:pPr>
      <w:r w:rsidRPr="00F94199">
        <w:rPr>
          <w:rFonts w:ascii="Arial" w:hAnsi="Arial" w:cs="Arial"/>
          <w:sz w:val="20"/>
          <w:szCs w:val="20"/>
        </w:rPr>
        <w:tab/>
        <w:t>____________________________________________</w:t>
      </w:r>
    </w:p>
    <w:p w14:paraId="211C6971" w14:textId="77777777" w:rsidR="00054F0E" w:rsidRPr="00F94199" w:rsidRDefault="00C37CD8" w:rsidP="00F94199">
      <w:pPr>
        <w:tabs>
          <w:tab w:val="left" w:pos="5490"/>
        </w:tabs>
        <w:rPr>
          <w:rFonts w:ascii="Arial" w:hAnsi="Arial" w:cs="Arial"/>
          <w:sz w:val="20"/>
          <w:szCs w:val="20"/>
        </w:rPr>
      </w:pPr>
      <w:r w:rsidRPr="00F94199">
        <w:rPr>
          <w:rFonts w:ascii="Arial" w:hAnsi="Arial" w:cs="Arial"/>
          <w:sz w:val="20"/>
          <w:szCs w:val="20"/>
        </w:rPr>
        <w:t xml:space="preserve">                                                                        </w:t>
      </w:r>
      <w:r w:rsidR="00054F0E" w:rsidRPr="00F94199">
        <w:rPr>
          <w:rFonts w:ascii="Arial" w:hAnsi="Arial" w:cs="Arial"/>
          <w:sz w:val="20"/>
          <w:szCs w:val="20"/>
        </w:rPr>
        <w:t>(</w:t>
      </w:r>
      <w:r w:rsidR="00F94199" w:rsidRPr="00F94199">
        <w:rPr>
          <w:rFonts w:ascii="Arial" w:hAnsi="Arial" w:cs="Arial"/>
          <w:sz w:val="20"/>
          <w:szCs w:val="20"/>
        </w:rPr>
        <w:t>Signature</w:t>
      </w:r>
      <w:r w:rsidR="00F94199" w:rsidRPr="00F94199">
        <w:rPr>
          <w:rFonts w:ascii="Arial" w:hAnsi="Arial" w:cs="Arial"/>
          <w:snapToGrid w:val="0"/>
          <w:color w:val="000000"/>
          <w:sz w:val="20"/>
          <w:szCs w:val="20"/>
        </w:rPr>
        <w:t xml:space="preserve"> </w:t>
      </w:r>
      <w:r w:rsidR="00F94199">
        <w:rPr>
          <w:rFonts w:ascii="Arial" w:hAnsi="Arial" w:cs="Arial"/>
          <w:snapToGrid w:val="0"/>
          <w:color w:val="000000"/>
          <w:sz w:val="20"/>
          <w:szCs w:val="20"/>
        </w:rPr>
        <w:t>of G</w:t>
      </w:r>
      <w:r w:rsidR="00F94199" w:rsidRPr="00F94199">
        <w:rPr>
          <w:rFonts w:ascii="Arial" w:hAnsi="Arial" w:cs="Arial"/>
          <w:snapToGrid w:val="0"/>
          <w:color w:val="000000"/>
          <w:sz w:val="20"/>
          <w:szCs w:val="20"/>
        </w:rPr>
        <w:t xml:space="preserve">overning </w:t>
      </w:r>
      <w:r w:rsidR="00F94199">
        <w:rPr>
          <w:rFonts w:ascii="Arial" w:hAnsi="Arial" w:cs="Arial"/>
          <w:snapToGrid w:val="0"/>
          <w:color w:val="000000"/>
          <w:sz w:val="20"/>
          <w:szCs w:val="20"/>
        </w:rPr>
        <w:t>B</w:t>
      </w:r>
      <w:r w:rsidR="00F94199" w:rsidRPr="00F94199">
        <w:rPr>
          <w:rFonts w:ascii="Arial" w:hAnsi="Arial" w:cs="Arial"/>
          <w:snapToGrid w:val="0"/>
          <w:color w:val="000000"/>
          <w:sz w:val="20"/>
          <w:szCs w:val="20"/>
        </w:rPr>
        <w:t xml:space="preserve">oard </w:t>
      </w:r>
      <w:r w:rsidR="00F94199">
        <w:rPr>
          <w:rFonts w:ascii="Arial" w:hAnsi="Arial" w:cs="Arial"/>
          <w:snapToGrid w:val="0"/>
          <w:color w:val="000000"/>
          <w:sz w:val="20"/>
          <w:szCs w:val="20"/>
        </w:rPr>
        <w:t>R</w:t>
      </w:r>
      <w:r w:rsidR="00F94199" w:rsidRPr="00F94199">
        <w:rPr>
          <w:rFonts w:ascii="Arial" w:hAnsi="Arial" w:cs="Arial"/>
          <w:snapToGrid w:val="0"/>
          <w:color w:val="000000"/>
          <w:sz w:val="20"/>
          <w:szCs w:val="20"/>
        </w:rPr>
        <w:t>epresentative</w:t>
      </w:r>
      <w:r w:rsidR="00F94199">
        <w:rPr>
          <w:rFonts w:ascii="Arial" w:hAnsi="Arial" w:cs="Arial"/>
          <w:snapToGrid w:val="0"/>
          <w:color w:val="000000"/>
          <w:sz w:val="20"/>
          <w:szCs w:val="20"/>
        </w:rPr>
        <w:t>)</w:t>
      </w:r>
      <w:r w:rsidR="00054F0E" w:rsidRPr="00F94199">
        <w:rPr>
          <w:rFonts w:ascii="Arial" w:hAnsi="Arial" w:cs="Arial"/>
          <w:sz w:val="20"/>
          <w:szCs w:val="20"/>
        </w:rPr>
        <w:tab/>
      </w:r>
    </w:p>
    <w:p w14:paraId="5A05D84F" w14:textId="77777777" w:rsidR="00F94199" w:rsidRPr="00F94199" w:rsidRDefault="00F94199" w:rsidP="00C64D78">
      <w:pPr>
        <w:tabs>
          <w:tab w:val="left" w:pos="3600"/>
        </w:tabs>
        <w:jc w:val="both"/>
        <w:rPr>
          <w:rFonts w:ascii="Arial" w:hAnsi="Arial" w:cs="Arial"/>
          <w:sz w:val="20"/>
          <w:szCs w:val="20"/>
        </w:rPr>
      </w:pPr>
    </w:p>
    <w:p w14:paraId="2D483ABF" w14:textId="77777777" w:rsidR="00F94199" w:rsidRDefault="00F94199" w:rsidP="00C64D78">
      <w:pPr>
        <w:tabs>
          <w:tab w:val="left" w:pos="3600"/>
        </w:tabs>
        <w:jc w:val="both"/>
        <w:rPr>
          <w:rFonts w:ascii="Arial" w:hAnsi="Arial" w:cs="Arial"/>
          <w:sz w:val="20"/>
          <w:szCs w:val="20"/>
        </w:rPr>
      </w:pPr>
    </w:p>
    <w:p w14:paraId="47028861" w14:textId="77777777" w:rsidR="00054F0E" w:rsidRPr="00F94199" w:rsidRDefault="00054F0E" w:rsidP="00C64D78">
      <w:pPr>
        <w:tabs>
          <w:tab w:val="left" w:pos="3600"/>
        </w:tabs>
        <w:jc w:val="both"/>
        <w:rPr>
          <w:rFonts w:ascii="Arial" w:hAnsi="Arial" w:cs="Arial"/>
          <w:sz w:val="20"/>
          <w:szCs w:val="20"/>
        </w:rPr>
      </w:pPr>
      <w:r w:rsidRPr="00F94199">
        <w:rPr>
          <w:rFonts w:ascii="Arial" w:hAnsi="Arial" w:cs="Arial"/>
          <w:sz w:val="20"/>
          <w:szCs w:val="20"/>
        </w:rPr>
        <w:tab/>
        <w:t>____________________________________________</w:t>
      </w:r>
    </w:p>
    <w:p w14:paraId="4736C6A8" w14:textId="77777777" w:rsidR="00054F0E" w:rsidRPr="00F94199" w:rsidRDefault="00C37CD8" w:rsidP="00C64D78">
      <w:pPr>
        <w:tabs>
          <w:tab w:val="left" w:pos="5670"/>
        </w:tabs>
        <w:jc w:val="both"/>
        <w:rPr>
          <w:rFonts w:ascii="Arial" w:hAnsi="Arial" w:cs="Arial"/>
          <w:sz w:val="20"/>
          <w:szCs w:val="20"/>
        </w:rPr>
      </w:pPr>
      <w:r w:rsidRPr="00F94199">
        <w:rPr>
          <w:rFonts w:ascii="Arial" w:hAnsi="Arial" w:cs="Arial"/>
          <w:sz w:val="20"/>
          <w:szCs w:val="20"/>
        </w:rPr>
        <w:t xml:space="preserve">                                                                                           </w:t>
      </w:r>
      <w:r w:rsidR="00F94199">
        <w:rPr>
          <w:rFonts w:ascii="Arial" w:hAnsi="Arial" w:cs="Arial"/>
          <w:sz w:val="20"/>
          <w:szCs w:val="20"/>
        </w:rPr>
        <w:t xml:space="preserve">       </w:t>
      </w:r>
      <w:r w:rsidRPr="00F94199">
        <w:rPr>
          <w:rFonts w:ascii="Arial" w:hAnsi="Arial" w:cs="Arial"/>
          <w:sz w:val="20"/>
          <w:szCs w:val="20"/>
        </w:rPr>
        <w:t>(</w:t>
      </w:r>
      <w:r w:rsidR="00F94199">
        <w:rPr>
          <w:rFonts w:ascii="Arial" w:hAnsi="Arial" w:cs="Arial"/>
          <w:sz w:val="20"/>
          <w:szCs w:val="20"/>
        </w:rPr>
        <w:t>Title</w:t>
      </w:r>
      <w:r w:rsidRPr="00F94199">
        <w:rPr>
          <w:rFonts w:ascii="Arial" w:hAnsi="Arial" w:cs="Arial"/>
          <w:sz w:val="20"/>
          <w:szCs w:val="20"/>
        </w:rPr>
        <w:t>)</w:t>
      </w:r>
    </w:p>
    <w:p w14:paraId="1B6FF792" w14:textId="77777777" w:rsidR="00C972DB" w:rsidRPr="008A26CF" w:rsidRDefault="00054F0E" w:rsidP="008A26CF">
      <w:pPr>
        <w:tabs>
          <w:tab w:val="left" w:pos="720"/>
          <w:tab w:val="left" w:pos="3990"/>
        </w:tabs>
        <w:rPr>
          <w:rFonts w:ascii="Arial" w:hAnsi="Arial" w:cs="Arial"/>
          <w:b/>
          <w:i/>
          <w:color w:val="4F81BD"/>
          <w:sz w:val="28"/>
          <w:szCs w:val="28"/>
        </w:rPr>
      </w:pPr>
      <w:r w:rsidRPr="00F94199">
        <w:rPr>
          <w:rFonts w:ascii="Arial" w:hAnsi="Arial" w:cs="Arial"/>
          <w:sz w:val="20"/>
          <w:szCs w:val="20"/>
        </w:rPr>
        <w:br w:type="page"/>
      </w:r>
    </w:p>
    <w:p w14:paraId="31795C07" w14:textId="77777777" w:rsidR="00115EEC" w:rsidRPr="003A46EB" w:rsidRDefault="005E5819" w:rsidP="003A46EB">
      <w:pPr>
        <w:pStyle w:val="Heading1"/>
      </w:pPr>
      <w:bookmarkStart w:id="17" w:name="_Toc281930566"/>
      <w:r w:rsidRPr="003A46EB">
        <w:lastRenderedPageBreak/>
        <w:t>APPENDIX I</w:t>
      </w:r>
      <w:proofErr w:type="gramStart"/>
      <w:r w:rsidRPr="003A46EB">
        <w:t xml:space="preserve">:  </w:t>
      </w:r>
      <w:r w:rsidR="00115EEC" w:rsidRPr="003A46EB">
        <w:t>GLOSSARY</w:t>
      </w:r>
      <w:proofErr w:type="gramEnd"/>
      <w:r w:rsidR="00115EEC" w:rsidRPr="003A46EB">
        <w:t xml:space="preserve"> OF TERMS</w:t>
      </w:r>
      <w:bookmarkEnd w:id="17"/>
    </w:p>
    <w:p w14:paraId="17CC5708" w14:textId="77777777" w:rsidR="00115EEC" w:rsidRPr="00A27E26" w:rsidRDefault="00115EEC" w:rsidP="00115EEC">
      <w:pPr>
        <w:rPr>
          <w:rFonts w:ascii="Arial" w:hAnsi="Arial" w:cs="Arial"/>
          <w:sz w:val="24"/>
          <w:szCs w:val="24"/>
        </w:rPr>
      </w:pPr>
      <w:r w:rsidRPr="00A27E26">
        <w:rPr>
          <w:rFonts w:ascii="Arial" w:hAnsi="Arial" w:cs="Arial"/>
          <w:sz w:val="24"/>
          <w:szCs w:val="24"/>
          <w:u w:val="single"/>
        </w:rPr>
        <w:t>CAPITAL EQUIPMENT OR FACILITIES</w:t>
      </w:r>
      <w:r w:rsidRPr="00A27E26">
        <w:rPr>
          <w:rFonts w:ascii="Arial" w:hAnsi="Arial" w:cs="Arial"/>
          <w:sz w:val="24"/>
          <w:szCs w:val="24"/>
        </w:rPr>
        <w:t xml:space="preserve"> </w:t>
      </w:r>
      <w:r w:rsidRPr="00A27E26">
        <w:rPr>
          <w:rFonts w:ascii="Arial" w:hAnsi="Arial" w:cs="Arial"/>
          <w:sz w:val="24"/>
          <w:szCs w:val="24"/>
        </w:rPr>
        <w:noBreakHyphen/>
        <w:t xml:space="preserve"> Vehicles, equipment and facilities which have a multi</w:t>
      </w:r>
      <w:r w:rsidRPr="00A27E26">
        <w:rPr>
          <w:rFonts w:ascii="Arial" w:hAnsi="Arial" w:cs="Arial"/>
          <w:sz w:val="24"/>
          <w:szCs w:val="24"/>
        </w:rPr>
        <w:noBreakHyphen/>
        <w:t xml:space="preserve">year usable lift.  </w:t>
      </w:r>
      <w:proofErr w:type="gramStart"/>
      <w:r w:rsidRPr="00A27E26">
        <w:rPr>
          <w:rFonts w:ascii="Arial" w:hAnsi="Arial" w:cs="Arial"/>
          <w:sz w:val="24"/>
          <w:szCs w:val="24"/>
        </w:rPr>
        <w:t>For the purpose of</w:t>
      </w:r>
      <w:proofErr w:type="gramEnd"/>
      <w:r w:rsidRPr="00A27E26">
        <w:rPr>
          <w:rFonts w:ascii="Arial" w:hAnsi="Arial" w:cs="Arial"/>
          <w:sz w:val="24"/>
          <w:szCs w:val="24"/>
        </w:rPr>
        <w:t xml:space="preserve"> this program only transportation related capital equipment is eligible for funding.</w:t>
      </w:r>
    </w:p>
    <w:p w14:paraId="15338342" w14:textId="77777777" w:rsidR="00115EEC" w:rsidRPr="00A27E26" w:rsidRDefault="00115EEC" w:rsidP="00115EEC">
      <w:pPr>
        <w:rPr>
          <w:rFonts w:ascii="Arial" w:hAnsi="Arial" w:cs="Arial"/>
          <w:sz w:val="24"/>
          <w:szCs w:val="24"/>
        </w:rPr>
      </w:pPr>
    </w:p>
    <w:p w14:paraId="743F3B0A" w14:textId="77777777" w:rsidR="00115EEC" w:rsidRPr="00A27E26" w:rsidRDefault="00115EEC" w:rsidP="00115EEC">
      <w:pPr>
        <w:rPr>
          <w:rFonts w:ascii="Arial" w:hAnsi="Arial" w:cs="Arial"/>
          <w:sz w:val="24"/>
          <w:szCs w:val="24"/>
        </w:rPr>
      </w:pPr>
      <w:r w:rsidRPr="00A27E26">
        <w:rPr>
          <w:rFonts w:ascii="Arial" w:hAnsi="Arial" w:cs="Arial"/>
          <w:sz w:val="24"/>
          <w:szCs w:val="24"/>
          <w:u w:val="single"/>
        </w:rPr>
        <w:t>CHARTER</w:t>
      </w:r>
      <w:r w:rsidRPr="00A27E26">
        <w:rPr>
          <w:rFonts w:ascii="Arial" w:hAnsi="Arial" w:cs="Arial"/>
          <w:sz w:val="24"/>
          <w:szCs w:val="24"/>
        </w:rPr>
        <w:t xml:space="preserve"> </w:t>
      </w:r>
      <w:r w:rsidRPr="00A27E26">
        <w:rPr>
          <w:rFonts w:ascii="Arial" w:hAnsi="Arial" w:cs="Arial"/>
          <w:sz w:val="24"/>
          <w:szCs w:val="24"/>
        </w:rPr>
        <w:noBreakHyphen/>
        <w:t xml:space="preserve"> A private service under contract to a given group where the </w:t>
      </w:r>
      <w:proofErr w:type="gramStart"/>
      <w:r w:rsidRPr="00A27E26">
        <w:rPr>
          <w:rFonts w:ascii="Arial" w:hAnsi="Arial" w:cs="Arial"/>
          <w:sz w:val="24"/>
          <w:szCs w:val="24"/>
        </w:rPr>
        <w:t>general public</w:t>
      </w:r>
      <w:proofErr w:type="gramEnd"/>
      <w:r w:rsidRPr="00A27E26">
        <w:rPr>
          <w:rFonts w:ascii="Arial" w:hAnsi="Arial" w:cs="Arial"/>
          <w:sz w:val="24"/>
          <w:szCs w:val="24"/>
        </w:rPr>
        <w:t xml:space="preserve"> is excluded and which is incidental to the normal operation of the transportation </w:t>
      </w:r>
      <w:proofErr w:type="gramStart"/>
      <w:r w:rsidRPr="00A27E26">
        <w:rPr>
          <w:rFonts w:ascii="Arial" w:hAnsi="Arial" w:cs="Arial"/>
          <w:sz w:val="24"/>
          <w:szCs w:val="24"/>
        </w:rPr>
        <w:t>system</w:t>
      </w:r>
      <w:proofErr w:type="gramEnd"/>
      <w:r w:rsidRPr="00A27E26">
        <w:rPr>
          <w:rFonts w:ascii="Arial" w:hAnsi="Arial" w:cs="Arial"/>
          <w:sz w:val="24"/>
          <w:szCs w:val="24"/>
        </w:rPr>
        <w:t xml:space="preserve"> and which is not on a regular basis.</w:t>
      </w:r>
    </w:p>
    <w:p w14:paraId="38C8D416" w14:textId="77777777" w:rsidR="00115EEC" w:rsidRPr="00A27E26" w:rsidRDefault="00115EEC" w:rsidP="00115EEC">
      <w:pPr>
        <w:rPr>
          <w:rFonts w:ascii="Arial" w:hAnsi="Arial" w:cs="Arial"/>
          <w:sz w:val="24"/>
          <w:szCs w:val="24"/>
        </w:rPr>
      </w:pPr>
    </w:p>
    <w:p w14:paraId="0B7D27BD" w14:textId="77777777" w:rsidR="00115EEC" w:rsidRPr="00A27E26" w:rsidRDefault="00115EEC" w:rsidP="00115EEC">
      <w:pPr>
        <w:rPr>
          <w:rFonts w:ascii="Arial" w:hAnsi="Arial" w:cs="Arial"/>
          <w:sz w:val="24"/>
          <w:szCs w:val="24"/>
        </w:rPr>
      </w:pPr>
      <w:r w:rsidRPr="00A27E26">
        <w:rPr>
          <w:rFonts w:ascii="Arial" w:hAnsi="Arial" w:cs="Arial"/>
          <w:sz w:val="24"/>
          <w:szCs w:val="24"/>
          <w:u w:val="single"/>
        </w:rPr>
        <w:t>CONTRACT REVENUE</w:t>
      </w:r>
      <w:r w:rsidRPr="00A27E26">
        <w:rPr>
          <w:rFonts w:ascii="Arial" w:hAnsi="Arial" w:cs="Arial"/>
          <w:sz w:val="24"/>
          <w:szCs w:val="24"/>
        </w:rPr>
        <w:t xml:space="preserve"> </w:t>
      </w:r>
      <w:r w:rsidRPr="00A27E26">
        <w:rPr>
          <w:rFonts w:ascii="Arial" w:hAnsi="Arial" w:cs="Arial"/>
          <w:sz w:val="24"/>
          <w:szCs w:val="24"/>
        </w:rPr>
        <w:noBreakHyphen/>
        <w:t xml:space="preserve"> </w:t>
      </w:r>
      <w:proofErr w:type="spellStart"/>
      <w:r w:rsidRPr="00A27E26">
        <w:rPr>
          <w:rFonts w:ascii="Arial" w:hAnsi="Arial" w:cs="Arial"/>
          <w:sz w:val="24"/>
          <w:szCs w:val="24"/>
        </w:rPr>
        <w:t>Revenue</w:t>
      </w:r>
      <w:proofErr w:type="spellEnd"/>
      <w:r w:rsidRPr="00A27E26">
        <w:rPr>
          <w:rFonts w:ascii="Arial" w:hAnsi="Arial" w:cs="Arial"/>
          <w:sz w:val="24"/>
          <w:szCs w:val="24"/>
        </w:rPr>
        <w:t xml:space="preserve"> earned for providing specific service(s) for social service agencies.</w:t>
      </w:r>
    </w:p>
    <w:p w14:paraId="5B6A25AC" w14:textId="77777777" w:rsidR="00115EEC" w:rsidRPr="00A27E26" w:rsidRDefault="00115EEC" w:rsidP="00115EEC">
      <w:pPr>
        <w:rPr>
          <w:rFonts w:ascii="Arial" w:hAnsi="Arial" w:cs="Arial"/>
          <w:sz w:val="24"/>
          <w:szCs w:val="24"/>
        </w:rPr>
      </w:pPr>
    </w:p>
    <w:p w14:paraId="1234112D" w14:textId="77777777" w:rsidR="00115EEC" w:rsidRPr="00A27E26" w:rsidRDefault="00115EEC" w:rsidP="00115EEC">
      <w:pPr>
        <w:rPr>
          <w:rFonts w:ascii="Arial" w:hAnsi="Arial" w:cs="Arial"/>
          <w:sz w:val="24"/>
          <w:szCs w:val="24"/>
        </w:rPr>
      </w:pPr>
      <w:r w:rsidRPr="00A27E26">
        <w:rPr>
          <w:rFonts w:ascii="Arial" w:hAnsi="Arial" w:cs="Arial"/>
          <w:sz w:val="24"/>
          <w:szCs w:val="24"/>
          <w:u w:val="single"/>
        </w:rPr>
        <w:t>DEMAND</w:t>
      </w:r>
      <w:r w:rsidRPr="00A27E26">
        <w:rPr>
          <w:rFonts w:ascii="Arial" w:hAnsi="Arial" w:cs="Arial"/>
          <w:sz w:val="24"/>
          <w:szCs w:val="24"/>
          <w:u w:val="single"/>
        </w:rPr>
        <w:noBreakHyphen/>
        <w:t>RESPONSE</w:t>
      </w:r>
      <w:r w:rsidRPr="00A27E26">
        <w:rPr>
          <w:rFonts w:ascii="Arial" w:hAnsi="Arial" w:cs="Arial"/>
          <w:sz w:val="24"/>
          <w:szCs w:val="24"/>
        </w:rPr>
        <w:t xml:space="preserve"> </w:t>
      </w:r>
      <w:r w:rsidRPr="00A27E26">
        <w:rPr>
          <w:rFonts w:ascii="Arial" w:hAnsi="Arial" w:cs="Arial"/>
          <w:sz w:val="24"/>
          <w:szCs w:val="24"/>
        </w:rPr>
        <w:noBreakHyphen/>
        <w:t xml:space="preserve"> Service which is tailored to meet the specific transportation needs of travelers, usually through route deviations based on requests for the service.  Dial</w:t>
      </w:r>
      <w:r w:rsidRPr="00A27E26">
        <w:rPr>
          <w:rFonts w:ascii="Arial" w:hAnsi="Arial" w:cs="Arial"/>
          <w:sz w:val="24"/>
          <w:szCs w:val="24"/>
        </w:rPr>
        <w:noBreakHyphen/>
        <w:t>A</w:t>
      </w:r>
      <w:r w:rsidRPr="00A27E26">
        <w:rPr>
          <w:rFonts w:ascii="Arial" w:hAnsi="Arial" w:cs="Arial"/>
          <w:sz w:val="24"/>
          <w:szCs w:val="24"/>
        </w:rPr>
        <w:noBreakHyphen/>
        <w:t>Ride is a common form of demand</w:t>
      </w:r>
      <w:r w:rsidRPr="00A27E26">
        <w:rPr>
          <w:rFonts w:ascii="Arial" w:hAnsi="Arial" w:cs="Arial"/>
          <w:sz w:val="24"/>
          <w:szCs w:val="24"/>
        </w:rPr>
        <w:noBreakHyphen/>
        <w:t>responsive transportation.</w:t>
      </w:r>
    </w:p>
    <w:p w14:paraId="7283AF14" w14:textId="77777777" w:rsidR="00115EEC" w:rsidRPr="00A27E26" w:rsidRDefault="00115EEC" w:rsidP="00115EEC">
      <w:pPr>
        <w:rPr>
          <w:rFonts w:ascii="Arial" w:hAnsi="Arial" w:cs="Arial"/>
          <w:sz w:val="24"/>
          <w:szCs w:val="24"/>
        </w:rPr>
      </w:pPr>
    </w:p>
    <w:p w14:paraId="40E09A43" w14:textId="77777777" w:rsidR="005E0A38" w:rsidRPr="00A27E26" w:rsidRDefault="00115EEC" w:rsidP="005E0A38">
      <w:pPr>
        <w:textAlignment w:val="center"/>
        <w:rPr>
          <w:rFonts w:ascii="Arial" w:hAnsi="Arial" w:cs="Arial"/>
          <w:sz w:val="24"/>
          <w:szCs w:val="24"/>
        </w:rPr>
      </w:pPr>
      <w:r w:rsidRPr="00A27E26">
        <w:rPr>
          <w:rFonts w:ascii="Arial" w:hAnsi="Arial" w:cs="Arial"/>
          <w:sz w:val="24"/>
          <w:szCs w:val="24"/>
          <w:u w:val="single"/>
        </w:rPr>
        <w:t>DISABLED</w:t>
      </w:r>
      <w:r w:rsidRPr="00A27E26">
        <w:rPr>
          <w:rFonts w:ascii="Arial" w:hAnsi="Arial" w:cs="Arial"/>
          <w:sz w:val="24"/>
          <w:szCs w:val="24"/>
        </w:rPr>
        <w:t xml:space="preserve"> </w:t>
      </w:r>
      <w:r w:rsidRPr="00A27E26">
        <w:rPr>
          <w:rFonts w:ascii="Arial" w:hAnsi="Arial" w:cs="Arial"/>
          <w:sz w:val="24"/>
          <w:szCs w:val="24"/>
        </w:rPr>
        <w:noBreakHyphen/>
        <w:t xml:space="preserve"> Any individual who, by reason of illness, injury, age, congenital malfunction, or other permanent or temporary incapacity or disability, is unable without special facilities or special planning or design to utilize mass transportation facilities and services as effectively as persons who are not so affected.</w:t>
      </w:r>
      <w:r w:rsidR="005E0A38" w:rsidRPr="00A27E26">
        <w:rPr>
          <w:rFonts w:ascii="Arial" w:hAnsi="Arial" w:cs="Arial"/>
          <w:sz w:val="24"/>
          <w:szCs w:val="24"/>
        </w:rPr>
        <w:t xml:space="preserve"> The definition of “disability” was amended in MAP-21 so that it has the same meaning as in the Americans with Disabilities Act (ADA), 42 U.S.C. 12101, et seq. However, the definition in section 5302 does not apply to the half-fare provision in section 5307(c)(1)(D).  The half-fare provision continues to apply to seniors, persons with Medicare cards, and persons who “because of illness, injury, age, congenital malfunction, or other incapacity or temporary or permanent disability (including an individual who is a wheelchair user or has semi-ambulatory capability), cannot use a public transportation service or a public transportation facility effectively without special facilities, planning, or design.”</w:t>
      </w:r>
    </w:p>
    <w:p w14:paraId="038AC9E5" w14:textId="77777777" w:rsidR="006857BE" w:rsidRPr="00101BDD" w:rsidRDefault="00115EEC" w:rsidP="006857BE">
      <w:pPr>
        <w:pStyle w:val="Heading3"/>
        <w:keepLines w:val="0"/>
        <w:tabs>
          <w:tab w:val="left" w:pos="720"/>
        </w:tabs>
        <w:spacing w:before="240" w:after="60"/>
        <w:rPr>
          <w:rFonts w:cs="Arial"/>
          <w:b w:val="0"/>
          <w:color w:val="auto"/>
          <w:sz w:val="24"/>
          <w:szCs w:val="24"/>
        </w:rPr>
      </w:pPr>
      <w:r w:rsidRPr="00101BDD">
        <w:rPr>
          <w:rFonts w:cs="Arial"/>
          <w:b w:val="0"/>
          <w:color w:val="auto"/>
          <w:sz w:val="24"/>
          <w:szCs w:val="24"/>
          <w:u w:val="single"/>
        </w:rPr>
        <w:t>ELDERLY/OLDER ADULTS</w:t>
      </w:r>
      <w:r w:rsidR="005E0A38" w:rsidRPr="00101BDD">
        <w:rPr>
          <w:rFonts w:cs="Arial"/>
          <w:b w:val="0"/>
          <w:color w:val="auto"/>
          <w:sz w:val="24"/>
          <w:szCs w:val="24"/>
        </w:rPr>
        <w:t xml:space="preserve"> </w:t>
      </w:r>
      <w:r w:rsidR="00D44AB4" w:rsidRPr="00101BDD">
        <w:rPr>
          <w:rFonts w:cs="Arial"/>
          <w:b w:val="0"/>
          <w:color w:val="auto"/>
          <w:sz w:val="24"/>
          <w:szCs w:val="24"/>
        </w:rPr>
        <w:t>–</w:t>
      </w:r>
      <w:r w:rsidR="00A27E26" w:rsidRPr="00101BDD">
        <w:rPr>
          <w:rFonts w:cs="Arial"/>
          <w:b w:val="0"/>
          <w:color w:val="auto"/>
          <w:sz w:val="24"/>
          <w:szCs w:val="24"/>
        </w:rPr>
        <w:t xml:space="preserve"> </w:t>
      </w:r>
      <w:r w:rsidR="006857BE" w:rsidRPr="00101BDD">
        <w:rPr>
          <w:rFonts w:cs="Arial"/>
          <w:b w:val="0"/>
          <w:i/>
          <w:color w:val="auto"/>
          <w:sz w:val="24"/>
          <w:szCs w:val="24"/>
        </w:rPr>
        <w:t xml:space="preserve">Senior </w:t>
      </w:r>
      <w:r w:rsidR="006857BE" w:rsidRPr="00101BDD">
        <w:rPr>
          <w:rFonts w:cs="Arial"/>
          <w:b w:val="0"/>
          <w:color w:val="auto"/>
          <w:sz w:val="24"/>
          <w:szCs w:val="24"/>
        </w:rPr>
        <w:t>This is a new term to Chapter 53</w:t>
      </w:r>
      <w:r w:rsidR="00D44AB4" w:rsidRPr="00101BDD">
        <w:rPr>
          <w:rFonts w:cs="Arial"/>
          <w:b w:val="0"/>
          <w:color w:val="auto"/>
          <w:sz w:val="24"/>
          <w:szCs w:val="24"/>
        </w:rPr>
        <w:t xml:space="preserve"> under MAP-</w:t>
      </w:r>
      <w:proofErr w:type="gramStart"/>
      <w:r w:rsidR="00D44AB4" w:rsidRPr="00101BDD">
        <w:rPr>
          <w:rFonts w:cs="Arial"/>
          <w:b w:val="0"/>
          <w:color w:val="auto"/>
          <w:sz w:val="24"/>
          <w:szCs w:val="24"/>
        </w:rPr>
        <w:t>21</w:t>
      </w:r>
      <w:r w:rsidR="006857BE" w:rsidRPr="00101BDD">
        <w:rPr>
          <w:rFonts w:cs="Arial"/>
          <w:b w:val="0"/>
          <w:color w:val="auto"/>
          <w:sz w:val="24"/>
          <w:szCs w:val="24"/>
        </w:rPr>
        <w:t>, and</w:t>
      </w:r>
      <w:proofErr w:type="gramEnd"/>
      <w:r w:rsidR="006857BE" w:rsidRPr="00101BDD">
        <w:rPr>
          <w:rFonts w:cs="Arial"/>
          <w:b w:val="0"/>
          <w:color w:val="auto"/>
          <w:sz w:val="24"/>
          <w:szCs w:val="24"/>
        </w:rPr>
        <w:t xml:space="preserve"> means an individual who is 65 years of age or older.  The term is used in </w:t>
      </w:r>
      <w:r w:rsidR="00101BDD" w:rsidRPr="00101BDD">
        <w:rPr>
          <w:rFonts w:cs="Arial"/>
          <w:b w:val="0"/>
          <w:color w:val="auto"/>
          <w:sz w:val="24"/>
          <w:szCs w:val="24"/>
        </w:rPr>
        <w:t>S</w:t>
      </w:r>
      <w:r w:rsidR="006857BE" w:rsidRPr="00101BDD">
        <w:rPr>
          <w:rFonts w:cs="Arial"/>
          <w:b w:val="0"/>
          <w:color w:val="auto"/>
          <w:sz w:val="24"/>
          <w:szCs w:val="24"/>
        </w:rPr>
        <w:t>ection 5310</w:t>
      </w:r>
      <w:r w:rsidR="00101BDD" w:rsidRPr="00101BDD">
        <w:rPr>
          <w:rFonts w:cs="Arial"/>
          <w:b w:val="0"/>
          <w:color w:val="auto"/>
          <w:sz w:val="24"/>
          <w:szCs w:val="24"/>
        </w:rPr>
        <w:t xml:space="preserve"> -</w:t>
      </w:r>
      <w:r w:rsidR="006857BE" w:rsidRPr="00101BDD">
        <w:rPr>
          <w:rFonts w:cs="Arial"/>
          <w:b w:val="0"/>
          <w:color w:val="auto"/>
          <w:sz w:val="24"/>
          <w:szCs w:val="24"/>
        </w:rPr>
        <w:t xml:space="preserve"> Enhanced Mobility for </w:t>
      </w:r>
      <w:r w:rsidR="002373DE" w:rsidRPr="00101BDD">
        <w:rPr>
          <w:rFonts w:cs="Arial"/>
          <w:b w:val="0"/>
          <w:color w:val="auto"/>
          <w:sz w:val="24"/>
          <w:szCs w:val="24"/>
        </w:rPr>
        <w:t>Seniors</w:t>
      </w:r>
      <w:r w:rsidR="006857BE" w:rsidRPr="00101BDD">
        <w:rPr>
          <w:rFonts w:cs="Arial"/>
          <w:b w:val="0"/>
          <w:color w:val="auto"/>
          <w:sz w:val="24"/>
          <w:szCs w:val="24"/>
        </w:rPr>
        <w:t xml:space="preserve"> and Individuals with Disabilities</w:t>
      </w:r>
      <w:r w:rsidR="00101BDD" w:rsidRPr="00101BDD">
        <w:rPr>
          <w:rFonts w:cs="Arial"/>
          <w:b w:val="0"/>
          <w:color w:val="auto"/>
          <w:sz w:val="24"/>
          <w:szCs w:val="24"/>
        </w:rPr>
        <w:t xml:space="preserve"> grant program</w:t>
      </w:r>
      <w:r w:rsidR="006857BE" w:rsidRPr="00101BDD">
        <w:rPr>
          <w:rFonts w:cs="Arial"/>
          <w:b w:val="0"/>
          <w:color w:val="auto"/>
          <w:sz w:val="24"/>
          <w:szCs w:val="24"/>
        </w:rPr>
        <w:t xml:space="preserve">.  </w:t>
      </w:r>
    </w:p>
    <w:p w14:paraId="7E700997" w14:textId="77777777" w:rsidR="00101BDD" w:rsidRDefault="00101BDD" w:rsidP="00115EEC">
      <w:pPr>
        <w:rPr>
          <w:rFonts w:ascii="Arial" w:hAnsi="Arial" w:cs="Arial"/>
          <w:sz w:val="24"/>
          <w:szCs w:val="24"/>
          <w:u w:val="single"/>
        </w:rPr>
      </w:pPr>
    </w:p>
    <w:p w14:paraId="2B2CD6ED" w14:textId="77777777" w:rsidR="00115EEC" w:rsidRPr="00A27E26" w:rsidRDefault="00115EEC" w:rsidP="00115EEC">
      <w:pPr>
        <w:rPr>
          <w:rFonts w:ascii="Arial" w:hAnsi="Arial" w:cs="Arial"/>
          <w:sz w:val="24"/>
          <w:szCs w:val="24"/>
        </w:rPr>
      </w:pPr>
      <w:r w:rsidRPr="00A27E26">
        <w:rPr>
          <w:rFonts w:ascii="Arial" w:hAnsi="Arial" w:cs="Arial"/>
          <w:sz w:val="24"/>
          <w:szCs w:val="24"/>
          <w:u w:val="single"/>
        </w:rPr>
        <w:t>FISCAL YEAR</w:t>
      </w:r>
      <w:r w:rsidRPr="00A27E26">
        <w:rPr>
          <w:rFonts w:ascii="Arial" w:hAnsi="Arial" w:cs="Arial"/>
          <w:sz w:val="24"/>
          <w:szCs w:val="24"/>
        </w:rPr>
        <w:t xml:space="preserve"> </w:t>
      </w:r>
      <w:r w:rsidRPr="00A27E26">
        <w:rPr>
          <w:rFonts w:ascii="Arial" w:hAnsi="Arial" w:cs="Arial"/>
          <w:sz w:val="24"/>
          <w:szCs w:val="24"/>
        </w:rPr>
        <w:noBreakHyphen/>
        <w:t xml:space="preserve"> From July 1 through June 30; the same as the State fiscal year. </w:t>
      </w:r>
    </w:p>
    <w:p w14:paraId="723DF951" w14:textId="77777777" w:rsidR="00115EEC" w:rsidRPr="00A27E26" w:rsidRDefault="00115EEC" w:rsidP="00115EEC">
      <w:pPr>
        <w:rPr>
          <w:rFonts w:ascii="Arial" w:hAnsi="Arial" w:cs="Arial"/>
          <w:sz w:val="24"/>
          <w:szCs w:val="24"/>
        </w:rPr>
      </w:pPr>
    </w:p>
    <w:p w14:paraId="4E92939B" w14:textId="77777777" w:rsidR="00115EEC" w:rsidRPr="00A27E26" w:rsidRDefault="00115EEC" w:rsidP="00115EEC">
      <w:pPr>
        <w:rPr>
          <w:rFonts w:ascii="Arial" w:hAnsi="Arial" w:cs="Arial"/>
          <w:sz w:val="24"/>
          <w:szCs w:val="24"/>
        </w:rPr>
      </w:pPr>
      <w:r w:rsidRPr="00A27E26">
        <w:rPr>
          <w:rFonts w:ascii="Arial" w:hAnsi="Arial" w:cs="Arial"/>
          <w:sz w:val="24"/>
          <w:szCs w:val="24"/>
          <w:u w:val="single"/>
        </w:rPr>
        <w:t>FIXED ROUTE/FIXED SCHEDULE</w:t>
      </w:r>
      <w:r w:rsidRPr="00A27E26">
        <w:rPr>
          <w:rFonts w:ascii="Arial" w:hAnsi="Arial" w:cs="Arial"/>
          <w:sz w:val="24"/>
          <w:szCs w:val="24"/>
        </w:rPr>
        <w:t xml:space="preserve"> </w:t>
      </w:r>
      <w:r w:rsidRPr="00A27E26">
        <w:rPr>
          <w:rFonts w:ascii="Arial" w:hAnsi="Arial" w:cs="Arial"/>
          <w:sz w:val="24"/>
          <w:szCs w:val="24"/>
        </w:rPr>
        <w:noBreakHyphen/>
        <w:t xml:space="preserve"> Vehicles operating on a fixed route and fixed schedule.</w:t>
      </w:r>
    </w:p>
    <w:p w14:paraId="683592D3" w14:textId="77777777" w:rsidR="00115EEC" w:rsidRPr="00A27E26" w:rsidRDefault="00115EEC" w:rsidP="00115EEC">
      <w:pPr>
        <w:rPr>
          <w:rFonts w:ascii="Arial" w:hAnsi="Arial" w:cs="Arial"/>
          <w:sz w:val="24"/>
          <w:szCs w:val="24"/>
        </w:rPr>
      </w:pPr>
    </w:p>
    <w:p w14:paraId="6A4E899B" w14:textId="77777777" w:rsidR="00115EEC" w:rsidRPr="00A27E26" w:rsidRDefault="00115EEC" w:rsidP="00115EEC">
      <w:pPr>
        <w:rPr>
          <w:rFonts w:ascii="Arial" w:hAnsi="Arial" w:cs="Arial"/>
          <w:sz w:val="24"/>
          <w:szCs w:val="24"/>
        </w:rPr>
      </w:pPr>
      <w:r w:rsidRPr="00A27E26">
        <w:rPr>
          <w:rFonts w:ascii="Arial" w:hAnsi="Arial" w:cs="Arial"/>
          <w:sz w:val="24"/>
          <w:szCs w:val="24"/>
          <w:u w:val="single"/>
        </w:rPr>
        <w:t>FTA</w:t>
      </w:r>
      <w:r w:rsidRPr="00A27E26">
        <w:rPr>
          <w:rFonts w:ascii="Arial" w:hAnsi="Arial" w:cs="Arial"/>
          <w:sz w:val="24"/>
          <w:szCs w:val="24"/>
        </w:rPr>
        <w:t xml:space="preserve"> </w:t>
      </w:r>
      <w:r w:rsidRPr="00A27E26">
        <w:rPr>
          <w:rFonts w:ascii="Arial" w:hAnsi="Arial" w:cs="Arial"/>
          <w:sz w:val="24"/>
          <w:szCs w:val="24"/>
        </w:rPr>
        <w:noBreakHyphen/>
        <w:t xml:space="preserve"> Federal Transit Administration</w:t>
      </w:r>
    </w:p>
    <w:p w14:paraId="62020128" w14:textId="77777777" w:rsidR="00115EEC" w:rsidRPr="00A27E26" w:rsidRDefault="00115EEC" w:rsidP="00115EEC">
      <w:pPr>
        <w:rPr>
          <w:rFonts w:ascii="Arial" w:hAnsi="Arial" w:cs="Arial"/>
          <w:sz w:val="24"/>
          <w:szCs w:val="24"/>
        </w:rPr>
      </w:pPr>
    </w:p>
    <w:p w14:paraId="01F3536C" w14:textId="77777777" w:rsidR="00115EEC" w:rsidRPr="00A27E26" w:rsidRDefault="00115EEC" w:rsidP="00115EEC">
      <w:pPr>
        <w:rPr>
          <w:rFonts w:ascii="Arial" w:hAnsi="Arial" w:cs="Arial"/>
          <w:sz w:val="24"/>
          <w:szCs w:val="24"/>
        </w:rPr>
      </w:pPr>
      <w:r w:rsidRPr="00A27E26">
        <w:rPr>
          <w:rFonts w:ascii="Arial" w:hAnsi="Arial" w:cs="Arial"/>
          <w:sz w:val="24"/>
          <w:szCs w:val="24"/>
          <w:u w:val="single"/>
        </w:rPr>
        <w:t>FULL TIME HOURLY EMPLOYEE</w:t>
      </w:r>
      <w:r w:rsidRPr="00A27E26">
        <w:rPr>
          <w:rFonts w:ascii="Arial" w:hAnsi="Arial" w:cs="Arial"/>
          <w:sz w:val="24"/>
          <w:szCs w:val="24"/>
        </w:rPr>
        <w:t xml:space="preserve"> </w:t>
      </w:r>
      <w:r w:rsidRPr="00A27E26">
        <w:rPr>
          <w:rFonts w:ascii="Arial" w:hAnsi="Arial" w:cs="Arial"/>
          <w:sz w:val="24"/>
          <w:szCs w:val="24"/>
        </w:rPr>
        <w:noBreakHyphen/>
        <w:t xml:space="preserve"> Those employees working approximately 2,080 hours per year.</w:t>
      </w:r>
    </w:p>
    <w:p w14:paraId="6ED3FB52" w14:textId="77777777" w:rsidR="00115EEC" w:rsidRPr="00A27E26" w:rsidRDefault="00115EEC" w:rsidP="00115EEC">
      <w:pPr>
        <w:rPr>
          <w:rFonts w:ascii="Arial" w:hAnsi="Arial" w:cs="Arial"/>
          <w:sz w:val="24"/>
          <w:szCs w:val="24"/>
        </w:rPr>
      </w:pPr>
    </w:p>
    <w:p w14:paraId="555D759F" w14:textId="77777777" w:rsidR="00115EEC" w:rsidRPr="00A27E26" w:rsidRDefault="00115EEC" w:rsidP="00115EEC">
      <w:pPr>
        <w:rPr>
          <w:rFonts w:ascii="Arial" w:hAnsi="Arial" w:cs="Arial"/>
          <w:sz w:val="24"/>
          <w:szCs w:val="24"/>
        </w:rPr>
      </w:pPr>
      <w:r w:rsidRPr="00A27E26">
        <w:rPr>
          <w:rFonts w:ascii="Arial" w:hAnsi="Arial" w:cs="Arial"/>
          <w:sz w:val="24"/>
          <w:szCs w:val="24"/>
          <w:u w:val="single"/>
        </w:rPr>
        <w:t>GRANT PERIOD/PROJECT YEAR</w:t>
      </w:r>
      <w:r w:rsidRPr="00A27E26">
        <w:rPr>
          <w:rFonts w:ascii="Arial" w:hAnsi="Arial" w:cs="Arial"/>
          <w:sz w:val="24"/>
          <w:szCs w:val="24"/>
        </w:rPr>
        <w:t xml:space="preserve"> </w:t>
      </w:r>
      <w:r w:rsidRPr="00A27E26">
        <w:rPr>
          <w:rFonts w:ascii="Arial" w:hAnsi="Arial" w:cs="Arial"/>
          <w:sz w:val="24"/>
          <w:szCs w:val="24"/>
        </w:rPr>
        <w:noBreakHyphen/>
        <w:t xml:space="preserve"> July 1 through June 30.</w:t>
      </w:r>
    </w:p>
    <w:p w14:paraId="7D7636D7" w14:textId="77777777" w:rsidR="00115EEC" w:rsidRPr="00F9616B" w:rsidRDefault="00115EEC" w:rsidP="00115EEC">
      <w:pPr>
        <w:rPr>
          <w:rFonts w:ascii="Arial" w:hAnsi="Arial" w:cs="Arial"/>
          <w:sz w:val="24"/>
        </w:rPr>
      </w:pPr>
    </w:p>
    <w:p w14:paraId="3B22CD64" w14:textId="77777777" w:rsidR="00115EEC" w:rsidRPr="00101BDD" w:rsidRDefault="00115EEC" w:rsidP="00115EEC">
      <w:pPr>
        <w:rPr>
          <w:rFonts w:ascii="Arial" w:hAnsi="Arial" w:cs="Arial"/>
          <w:sz w:val="24"/>
          <w:szCs w:val="24"/>
        </w:rPr>
      </w:pPr>
      <w:r w:rsidRPr="00101BDD">
        <w:rPr>
          <w:rFonts w:ascii="Arial" w:hAnsi="Arial" w:cs="Arial"/>
          <w:sz w:val="24"/>
          <w:szCs w:val="24"/>
          <w:u w:val="single"/>
        </w:rPr>
        <w:lastRenderedPageBreak/>
        <w:t>INTERGOVERNMENTAL REVIEW PROCESS</w:t>
      </w:r>
      <w:r w:rsidRPr="00101BDD">
        <w:rPr>
          <w:rFonts w:ascii="Arial" w:hAnsi="Arial" w:cs="Arial"/>
          <w:sz w:val="24"/>
          <w:szCs w:val="24"/>
        </w:rPr>
        <w:t xml:space="preserve"> </w:t>
      </w:r>
      <w:r w:rsidRPr="00101BDD">
        <w:rPr>
          <w:rFonts w:ascii="Arial" w:hAnsi="Arial" w:cs="Arial"/>
          <w:sz w:val="24"/>
          <w:szCs w:val="24"/>
        </w:rPr>
        <w:noBreakHyphen/>
        <w:t xml:space="preserve"> A process whereby all levels of government are notified of proposed projects involving federal funds.  It is intended to </w:t>
      </w:r>
      <w:proofErr w:type="gramStart"/>
      <w:r w:rsidRPr="00101BDD">
        <w:rPr>
          <w:rFonts w:ascii="Arial" w:hAnsi="Arial" w:cs="Arial"/>
          <w:sz w:val="24"/>
          <w:szCs w:val="24"/>
        </w:rPr>
        <w:t>assure</w:t>
      </w:r>
      <w:proofErr w:type="gramEnd"/>
      <w:r w:rsidRPr="00101BDD">
        <w:rPr>
          <w:rFonts w:ascii="Arial" w:hAnsi="Arial" w:cs="Arial"/>
          <w:sz w:val="24"/>
          <w:szCs w:val="24"/>
        </w:rPr>
        <w:t xml:space="preserve"> that conflicting projects or projects not in the best interest of the community are identified early in the planning phase.  This review can be done by the regional planning and development council or commission as well as by the State Clearinghouse.</w:t>
      </w:r>
    </w:p>
    <w:p w14:paraId="412E55C3" w14:textId="77777777" w:rsidR="00115EEC" w:rsidRPr="00101BDD" w:rsidRDefault="00115EEC" w:rsidP="00115EEC">
      <w:pPr>
        <w:rPr>
          <w:rFonts w:ascii="Arial" w:hAnsi="Arial" w:cs="Arial"/>
          <w:sz w:val="24"/>
          <w:szCs w:val="24"/>
        </w:rPr>
      </w:pPr>
    </w:p>
    <w:p w14:paraId="299CEAEA" w14:textId="77777777" w:rsidR="00115EEC" w:rsidRPr="00101BDD" w:rsidRDefault="00115EEC" w:rsidP="00115EEC">
      <w:pPr>
        <w:rPr>
          <w:rFonts w:ascii="Arial" w:hAnsi="Arial" w:cs="Arial"/>
          <w:sz w:val="24"/>
          <w:szCs w:val="24"/>
        </w:rPr>
      </w:pPr>
      <w:r w:rsidRPr="00101BDD">
        <w:rPr>
          <w:rFonts w:ascii="Arial" w:hAnsi="Arial" w:cs="Arial"/>
          <w:sz w:val="24"/>
          <w:szCs w:val="24"/>
          <w:u w:val="single"/>
        </w:rPr>
        <w:t>LOCAL FUNDS OR SHARE</w:t>
      </w:r>
      <w:r w:rsidRPr="00101BDD">
        <w:rPr>
          <w:rFonts w:ascii="Arial" w:hAnsi="Arial" w:cs="Arial"/>
          <w:sz w:val="24"/>
          <w:szCs w:val="24"/>
        </w:rPr>
        <w:t xml:space="preserve"> </w:t>
      </w:r>
      <w:r w:rsidRPr="00101BDD">
        <w:rPr>
          <w:rFonts w:ascii="Arial" w:hAnsi="Arial" w:cs="Arial"/>
          <w:sz w:val="24"/>
          <w:szCs w:val="24"/>
        </w:rPr>
        <w:noBreakHyphen/>
        <w:t xml:space="preserve"> Refers to the match for the Section 5311 federal dollars.</w:t>
      </w:r>
    </w:p>
    <w:p w14:paraId="03ECDB05" w14:textId="77777777" w:rsidR="006857BE" w:rsidRPr="00101BDD" w:rsidRDefault="006857BE" w:rsidP="00101BDD">
      <w:pPr>
        <w:pStyle w:val="Heading3"/>
        <w:keepLines w:val="0"/>
        <w:tabs>
          <w:tab w:val="left" w:pos="720"/>
        </w:tabs>
        <w:spacing w:before="240" w:after="60"/>
        <w:rPr>
          <w:rFonts w:cs="Arial"/>
          <w:b w:val="0"/>
          <w:color w:val="auto"/>
          <w:sz w:val="24"/>
          <w:szCs w:val="24"/>
        </w:rPr>
      </w:pPr>
      <w:r w:rsidRPr="00101BDD">
        <w:rPr>
          <w:b w:val="0"/>
          <w:color w:val="auto"/>
          <w:sz w:val="24"/>
          <w:szCs w:val="24"/>
          <w:u w:val="single"/>
        </w:rPr>
        <w:t>L</w:t>
      </w:r>
      <w:r w:rsidR="002373DE" w:rsidRPr="00101BDD">
        <w:rPr>
          <w:b w:val="0"/>
          <w:color w:val="auto"/>
          <w:sz w:val="24"/>
          <w:szCs w:val="24"/>
          <w:u w:val="single"/>
        </w:rPr>
        <w:t>OW</w:t>
      </w:r>
      <w:r w:rsidRPr="00101BDD">
        <w:rPr>
          <w:b w:val="0"/>
          <w:color w:val="auto"/>
          <w:sz w:val="24"/>
          <w:szCs w:val="24"/>
          <w:u w:val="single"/>
        </w:rPr>
        <w:t>-I</w:t>
      </w:r>
      <w:r w:rsidR="002373DE" w:rsidRPr="00101BDD">
        <w:rPr>
          <w:b w:val="0"/>
          <w:color w:val="auto"/>
          <w:sz w:val="24"/>
          <w:szCs w:val="24"/>
          <w:u w:val="single"/>
        </w:rPr>
        <w:t>NCOME</w:t>
      </w:r>
      <w:r w:rsidRPr="00101BDD">
        <w:rPr>
          <w:b w:val="0"/>
          <w:color w:val="auto"/>
          <w:sz w:val="24"/>
          <w:szCs w:val="24"/>
          <w:u w:val="single"/>
        </w:rPr>
        <w:t xml:space="preserve"> I</w:t>
      </w:r>
      <w:r w:rsidR="002373DE" w:rsidRPr="00101BDD">
        <w:rPr>
          <w:b w:val="0"/>
          <w:color w:val="auto"/>
          <w:sz w:val="24"/>
          <w:szCs w:val="24"/>
          <w:u w:val="single"/>
        </w:rPr>
        <w:t>NDIVIDUAL</w:t>
      </w:r>
      <w:r w:rsidR="00101BDD" w:rsidRPr="00101BDD">
        <w:rPr>
          <w:b w:val="0"/>
          <w:color w:val="auto"/>
          <w:sz w:val="24"/>
          <w:szCs w:val="24"/>
        </w:rPr>
        <w:t xml:space="preserve"> - </w:t>
      </w:r>
      <w:r w:rsidRPr="00101BDD">
        <w:rPr>
          <w:rFonts w:cs="Arial"/>
          <w:b w:val="0"/>
          <w:color w:val="auto"/>
          <w:sz w:val="24"/>
          <w:szCs w:val="24"/>
        </w:rPr>
        <w:t xml:space="preserve">The term is defined as, “an individual whose family income is at or below 150 percent of the poverty line, as defined in section 673(2) of the Community Services Block Grant Act (42 U.S.C. 9902(2)), including any revision required by that section, for a family of the size involved.”  The formulas for funding apportionment in sections 5307 and 5311 now include consideration of the number of low-income individuals in a rural or urbanized area for part of the apportionment.  However, this definition does not apply to the formula for public transportation on Indian reservations, which defines a low-income individual as an individual whose family income is at or below 100 percent of the poverty line.  </w:t>
      </w:r>
    </w:p>
    <w:p w14:paraId="309AF149" w14:textId="77777777" w:rsidR="00115EEC" w:rsidRPr="00101BDD" w:rsidRDefault="00115EEC" w:rsidP="00115EEC">
      <w:pPr>
        <w:rPr>
          <w:rFonts w:ascii="Arial" w:hAnsi="Arial" w:cs="Arial"/>
          <w:sz w:val="24"/>
          <w:szCs w:val="24"/>
        </w:rPr>
      </w:pPr>
    </w:p>
    <w:p w14:paraId="43274646" w14:textId="77777777" w:rsidR="00115EEC" w:rsidRPr="00101BDD" w:rsidRDefault="00115EEC" w:rsidP="00115EEC">
      <w:pPr>
        <w:rPr>
          <w:rFonts w:ascii="Arial" w:hAnsi="Arial" w:cs="Arial"/>
          <w:sz w:val="24"/>
          <w:szCs w:val="24"/>
        </w:rPr>
      </w:pPr>
      <w:r w:rsidRPr="00101BDD">
        <w:rPr>
          <w:rFonts w:ascii="Arial" w:hAnsi="Arial" w:cs="Arial"/>
          <w:sz w:val="24"/>
          <w:szCs w:val="24"/>
          <w:u w:val="single"/>
        </w:rPr>
        <w:t>DEVIATED FIXED ROUTE/DEMAND RESPONSIVE</w:t>
      </w:r>
      <w:r w:rsidRPr="00101BDD">
        <w:rPr>
          <w:rFonts w:ascii="Arial" w:hAnsi="Arial" w:cs="Arial"/>
          <w:sz w:val="24"/>
          <w:szCs w:val="24"/>
        </w:rPr>
        <w:t xml:space="preserve"> </w:t>
      </w:r>
      <w:r w:rsidRPr="00101BDD">
        <w:rPr>
          <w:rFonts w:ascii="Arial" w:hAnsi="Arial" w:cs="Arial"/>
          <w:sz w:val="24"/>
          <w:szCs w:val="24"/>
        </w:rPr>
        <w:noBreakHyphen/>
        <w:t xml:space="preserve"> Vehicles that operate on a fixed </w:t>
      </w:r>
      <w:proofErr w:type="gramStart"/>
      <w:r w:rsidRPr="00101BDD">
        <w:rPr>
          <w:rFonts w:ascii="Arial" w:hAnsi="Arial" w:cs="Arial"/>
          <w:sz w:val="24"/>
          <w:szCs w:val="24"/>
        </w:rPr>
        <w:t>route, but</w:t>
      </w:r>
      <w:proofErr w:type="gramEnd"/>
      <w:r w:rsidRPr="00101BDD">
        <w:rPr>
          <w:rFonts w:ascii="Arial" w:hAnsi="Arial" w:cs="Arial"/>
          <w:sz w:val="24"/>
          <w:szCs w:val="24"/>
        </w:rPr>
        <w:t xml:space="preserve"> will detour from the route to pick up or drop off passengers.  After the customer is served, the vehicle will return to the fixed route.</w:t>
      </w:r>
    </w:p>
    <w:p w14:paraId="54BFD394" w14:textId="77777777" w:rsidR="00115EEC" w:rsidRPr="00101BDD" w:rsidRDefault="00115EEC" w:rsidP="00115EEC">
      <w:pPr>
        <w:rPr>
          <w:rFonts w:ascii="Arial" w:hAnsi="Arial" w:cs="Arial"/>
          <w:sz w:val="24"/>
          <w:szCs w:val="24"/>
        </w:rPr>
      </w:pPr>
    </w:p>
    <w:p w14:paraId="5E24C109" w14:textId="77777777" w:rsidR="00115EEC" w:rsidRPr="00101BDD" w:rsidRDefault="00115EEC" w:rsidP="00115EEC">
      <w:pPr>
        <w:rPr>
          <w:rFonts w:ascii="Arial" w:hAnsi="Arial" w:cs="Arial"/>
          <w:sz w:val="24"/>
          <w:szCs w:val="24"/>
        </w:rPr>
      </w:pPr>
      <w:r w:rsidRPr="00101BDD">
        <w:rPr>
          <w:rFonts w:ascii="Arial" w:hAnsi="Arial" w:cs="Arial"/>
          <w:sz w:val="24"/>
          <w:szCs w:val="24"/>
          <w:u w:val="single"/>
        </w:rPr>
        <w:t>NON</w:t>
      </w:r>
      <w:r w:rsidRPr="00101BDD">
        <w:rPr>
          <w:rFonts w:ascii="Arial" w:hAnsi="Arial" w:cs="Arial"/>
          <w:sz w:val="24"/>
          <w:szCs w:val="24"/>
          <w:u w:val="single"/>
        </w:rPr>
        <w:noBreakHyphen/>
        <w:t>OPERATING</w:t>
      </w:r>
      <w:r w:rsidRPr="00101BDD">
        <w:rPr>
          <w:rFonts w:ascii="Arial" w:hAnsi="Arial" w:cs="Arial"/>
          <w:sz w:val="24"/>
          <w:szCs w:val="24"/>
        </w:rPr>
        <w:t xml:space="preserve"> </w:t>
      </w:r>
      <w:r w:rsidRPr="00101BDD">
        <w:rPr>
          <w:rFonts w:ascii="Arial" w:hAnsi="Arial" w:cs="Arial"/>
          <w:sz w:val="24"/>
          <w:szCs w:val="24"/>
        </w:rPr>
        <w:noBreakHyphen/>
        <w:t xml:space="preserve"> All costs except operating and capital that are needed to operate the transit property.</w:t>
      </w:r>
    </w:p>
    <w:p w14:paraId="430E622B" w14:textId="77777777" w:rsidR="00115EEC" w:rsidRPr="00101BDD" w:rsidRDefault="00115EEC" w:rsidP="00115EEC">
      <w:pPr>
        <w:rPr>
          <w:rFonts w:ascii="Arial" w:hAnsi="Arial" w:cs="Arial"/>
          <w:sz w:val="24"/>
          <w:szCs w:val="24"/>
        </w:rPr>
      </w:pPr>
    </w:p>
    <w:p w14:paraId="19D8D4AE" w14:textId="77777777" w:rsidR="00115EEC" w:rsidRPr="00101BDD" w:rsidRDefault="00115EEC" w:rsidP="00115EEC">
      <w:pPr>
        <w:rPr>
          <w:rFonts w:ascii="Arial" w:hAnsi="Arial" w:cs="Arial"/>
          <w:sz w:val="24"/>
          <w:szCs w:val="24"/>
        </w:rPr>
      </w:pPr>
      <w:r w:rsidRPr="00101BDD">
        <w:rPr>
          <w:rFonts w:ascii="Arial" w:hAnsi="Arial" w:cs="Arial"/>
          <w:sz w:val="24"/>
          <w:szCs w:val="24"/>
          <w:u w:val="single"/>
        </w:rPr>
        <w:t>OFFICIAL TRANSCRIPT</w:t>
      </w:r>
      <w:r w:rsidRPr="00101BDD">
        <w:rPr>
          <w:rFonts w:ascii="Arial" w:hAnsi="Arial" w:cs="Arial"/>
          <w:sz w:val="24"/>
          <w:szCs w:val="24"/>
        </w:rPr>
        <w:t xml:space="preserve"> </w:t>
      </w:r>
      <w:r w:rsidRPr="00101BDD">
        <w:rPr>
          <w:rFonts w:ascii="Arial" w:hAnsi="Arial" w:cs="Arial"/>
          <w:sz w:val="24"/>
          <w:szCs w:val="24"/>
        </w:rPr>
        <w:noBreakHyphen/>
        <w:t xml:space="preserve"> Written minutes taken at a public meeting preferably by a court reporter.  These minutes must be certified by </w:t>
      </w:r>
      <w:proofErr w:type="gramStart"/>
      <w:r w:rsidRPr="00101BDD">
        <w:rPr>
          <w:rFonts w:ascii="Arial" w:hAnsi="Arial" w:cs="Arial"/>
          <w:sz w:val="24"/>
          <w:szCs w:val="24"/>
        </w:rPr>
        <w:t>a responsible official</w:t>
      </w:r>
      <w:proofErr w:type="gramEnd"/>
      <w:r w:rsidRPr="00101BDD">
        <w:rPr>
          <w:rFonts w:ascii="Arial" w:hAnsi="Arial" w:cs="Arial"/>
          <w:sz w:val="24"/>
          <w:szCs w:val="24"/>
        </w:rPr>
        <w:t xml:space="preserve"> of the applicant's agency.</w:t>
      </w:r>
    </w:p>
    <w:p w14:paraId="2E63CE82" w14:textId="77777777" w:rsidR="00115EEC" w:rsidRPr="00101BDD" w:rsidRDefault="00115EEC" w:rsidP="00115EEC">
      <w:pPr>
        <w:rPr>
          <w:rFonts w:ascii="Arial" w:hAnsi="Arial" w:cs="Arial"/>
          <w:sz w:val="24"/>
          <w:szCs w:val="24"/>
        </w:rPr>
      </w:pPr>
    </w:p>
    <w:p w14:paraId="45F62D04" w14:textId="77777777" w:rsidR="00115EEC" w:rsidRPr="00101BDD" w:rsidRDefault="00115EEC" w:rsidP="00115EEC">
      <w:pPr>
        <w:rPr>
          <w:rFonts w:ascii="Arial" w:hAnsi="Arial" w:cs="Arial"/>
          <w:sz w:val="24"/>
          <w:szCs w:val="24"/>
        </w:rPr>
      </w:pPr>
      <w:r w:rsidRPr="00101BDD">
        <w:rPr>
          <w:rFonts w:ascii="Arial" w:hAnsi="Arial" w:cs="Arial"/>
          <w:sz w:val="24"/>
          <w:szCs w:val="24"/>
          <w:u w:val="single"/>
        </w:rPr>
        <w:t xml:space="preserve">OPERATING </w:t>
      </w:r>
      <w:proofErr w:type="gramStart"/>
      <w:r w:rsidRPr="00101BDD">
        <w:rPr>
          <w:rFonts w:ascii="Arial" w:hAnsi="Arial" w:cs="Arial"/>
          <w:sz w:val="24"/>
          <w:szCs w:val="24"/>
          <w:u w:val="single"/>
        </w:rPr>
        <w:t>EXPENSE</w:t>
      </w:r>
      <w:r w:rsidRPr="00101BDD">
        <w:rPr>
          <w:rFonts w:ascii="Arial" w:hAnsi="Arial" w:cs="Arial"/>
          <w:sz w:val="24"/>
          <w:szCs w:val="24"/>
        </w:rPr>
        <w:t xml:space="preserve"> </w:t>
      </w:r>
      <w:r w:rsidRPr="00101BDD">
        <w:rPr>
          <w:rFonts w:ascii="Arial" w:hAnsi="Arial" w:cs="Arial"/>
          <w:sz w:val="24"/>
          <w:szCs w:val="24"/>
        </w:rPr>
        <w:noBreakHyphen/>
        <w:t xml:space="preserve"> "</w:t>
      </w:r>
      <w:proofErr w:type="gramEnd"/>
      <w:r w:rsidRPr="00101BDD">
        <w:rPr>
          <w:rFonts w:ascii="Arial" w:hAnsi="Arial" w:cs="Arial"/>
          <w:sz w:val="24"/>
          <w:szCs w:val="24"/>
        </w:rPr>
        <w:t xml:space="preserve">Fuel, oil, replacement tires, replacement parts, </w:t>
      </w:r>
      <w:proofErr w:type="spellStart"/>
      <w:r w:rsidRPr="00101BDD">
        <w:rPr>
          <w:rFonts w:ascii="Arial" w:hAnsi="Arial" w:cs="Arial"/>
          <w:sz w:val="24"/>
          <w:szCs w:val="24"/>
        </w:rPr>
        <w:t>driver's</w:t>
      </w:r>
      <w:proofErr w:type="spellEnd"/>
      <w:r w:rsidRPr="00101BDD">
        <w:rPr>
          <w:rFonts w:ascii="Arial" w:hAnsi="Arial" w:cs="Arial"/>
          <w:sz w:val="24"/>
          <w:szCs w:val="24"/>
        </w:rPr>
        <w:t xml:space="preserve"> and mechanics salaries, dispatcher's salary, licenses" (23 CFR 825, Appendix A </w:t>
      </w:r>
      <w:r w:rsidRPr="00101BDD">
        <w:rPr>
          <w:rFonts w:ascii="Arial" w:hAnsi="Arial" w:cs="Arial"/>
          <w:sz w:val="24"/>
          <w:szCs w:val="24"/>
        </w:rPr>
        <w:noBreakHyphen/>
        <w:t xml:space="preserve"> Paragraph 3.b(9) and contracted vehicle maintenance service, hand tools.</w:t>
      </w:r>
    </w:p>
    <w:p w14:paraId="1029B97D" w14:textId="77777777" w:rsidR="00115EEC" w:rsidRPr="00101BDD" w:rsidRDefault="00115EEC" w:rsidP="00115EEC">
      <w:pPr>
        <w:rPr>
          <w:rFonts w:ascii="Arial" w:hAnsi="Arial" w:cs="Arial"/>
          <w:sz w:val="24"/>
          <w:szCs w:val="24"/>
        </w:rPr>
      </w:pPr>
    </w:p>
    <w:p w14:paraId="2BBDAB61" w14:textId="77777777" w:rsidR="00115EEC" w:rsidRPr="00101BDD" w:rsidRDefault="00115EEC" w:rsidP="00115EEC">
      <w:pPr>
        <w:rPr>
          <w:rFonts w:ascii="Arial" w:hAnsi="Arial" w:cs="Arial"/>
          <w:sz w:val="24"/>
          <w:szCs w:val="24"/>
        </w:rPr>
      </w:pPr>
      <w:r w:rsidRPr="00101BDD">
        <w:rPr>
          <w:rFonts w:ascii="Arial" w:hAnsi="Arial" w:cs="Arial"/>
          <w:sz w:val="24"/>
          <w:szCs w:val="24"/>
          <w:u w:val="single"/>
        </w:rPr>
        <w:t>PART</w:t>
      </w:r>
      <w:r w:rsidRPr="00101BDD">
        <w:rPr>
          <w:rFonts w:ascii="Arial" w:hAnsi="Arial" w:cs="Arial"/>
          <w:sz w:val="24"/>
          <w:szCs w:val="24"/>
          <w:u w:val="single"/>
        </w:rPr>
        <w:noBreakHyphen/>
        <w:t>TIME HOURLY EMPLOYEE</w:t>
      </w:r>
      <w:r w:rsidRPr="00101BDD">
        <w:rPr>
          <w:rFonts w:ascii="Arial" w:hAnsi="Arial" w:cs="Arial"/>
          <w:sz w:val="24"/>
          <w:szCs w:val="24"/>
        </w:rPr>
        <w:t xml:space="preserve"> </w:t>
      </w:r>
      <w:r w:rsidRPr="00101BDD">
        <w:rPr>
          <w:rFonts w:ascii="Arial" w:hAnsi="Arial" w:cs="Arial"/>
          <w:sz w:val="24"/>
          <w:szCs w:val="24"/>
        </w:rPr>
        <w:noBreakHyphen/>
        <w:t xml:space="preserve"> Those employees working approximately 1,040 hours per year.</w:t>
      </w:r>
    </w:p>
    <w:p w14:paraId="26648035" w14:textId="77777777" w:rsidR="00115EEC" w:rsidRPr="00101BDD" w:rsidRDefault="00115EEC" w:rsidP="00115EEC">
      <w:pPr>
        <w:rPr>
          <w:rFonts w:ascii="Arial" w:hAnsi="Arial" w:cs="Arial"/>
          <w:sz w:val="24"/>
          <w:szCs w:val="24"/>
        </w:rPr>
      </w:pPr>
    </w:p>
    <w:p w14:paraId="78972E2B" w14:textId="77777777" w:rsidR="00115EEC" w:rsidRPr="00101BDD" w:rsidRDefault="00115EEC" w:rsidP="00115EEC">
      <w:pPr>
        <w:rPr>
          <w:rFonts w:ascii="Arial" w:hAnsi="Arial" w:cs="Arial"/>
          <w:sz w:val="24"/>
          <w:szCs w:val="24"/>
        </w:rPr>
      </w:pPr>
      <w:r w:rsidRPr="00101BDD">
        <w:rPr>
          <w:rFonts w:ascii="Arial" w:hAnsi="Arial" w:cs="Arial"/>
          <w:sz w:val="24"/>
          <w:szCs w:val="24"/>
          <w:u w:val="single"/>
        </w:rPr>
        <w:t>PASSENGERS</w:t>
      </w:r>
      <w:r w:rsidRPr="00101BDD">
        <w:rPr>
          <w:rFonts w:ascii="Arial" w:hAnsi="Arial" w:cs="Arial"/>
          <w:sz w:val="24"/>
          <w:szCs w:val="24"/>
        </w:rPr>
        <w:t xml:space="preserve"> </w:t>
      </w:r>
      <w:r w:rsidRPr="00101BDD">
        <w:rPr>
          <w:rFonts w:ascii="Arial" w:hAnsi="Arial" w:cs="Arial"/>
          <w:sz w:val="24"/>
          <w:szCs w:val="24"/>
        </w:rPr>
        <w:noBreakHyphen/>
        <w:t xml:space="preserve"> The number of </w:t>
      </w:r>
      <w:proofErr w:type="gramStart"/>
      <w:r w:rsidRPr="00101BDD">
        <w:rPr>
          <w:rFonts w:ascii="Arial" w:hAnsi="Arial" w:cs="Arial"/>
          <w:sz w:val="24"/>
          <w:szCs w:val="24"/>
        </w:rPr>
        <w:t>one way</w:t>
      </w:r>
      <w:proofErr w:type="gramEnd"/>
      <w:r w:rsidRPr="00101BDD">
        <w:rPr>
          <w:rFonts w:ascii="Arial" w:hAnsi="Arial" w:cs="Arial"/>
          <w:sz w:val="24"/>
          <w:szCs w:val="24"/>
        </w:rPr>
        <w:t xml:space="preserve"> passenger trips, a round trip taken by the same </w:t>
      </w:r>
      <w:proofErr w:type="gramStart"/>
      <w:r w:rsidRPr="00101BDD">
        <w:rPr>
          <w:rFonts w:ascii="Arial" w:hAnsi="Arial" w:cs="Arial"/>
          <w:sz w:val="24"/>
          <w:szCs w:val="24"/>
        </w:rPr>
        <w:t>individual</w:t>
      </w:r>
      <w:proofErr w:type="gramEnd"/>
      <w:r w:rsidRPr="00101BDD">
        <w:rPr>
          <w:rFonts w:ascii="Arial" w:hAnsi="Arial" w:cs="Arial"/>
          <w:sz w:val="24"/>
          <w:szCs w:val="24"/>
        </w:rPr>
        <w:t xml:space="preserve"> should be counted as two passengers.</w:t>
      </w:r>
    </w:p>
    <w:p w14:paraId="5AD31B4F" w14:textId="77777777" w:rsidR="00A27E26" w:rsidRPr="00101BDD" w:rsidRDefault="00A27E26" w:rsidP="00A27E26">
      <w:pPr>
        <w:textAlignment w:val="center"/>
        <w:rPr>
          <w:sz w:val="24"/>
          <w:szCs w:val="24"/>
          <w:highlight w:val="yellow"/>
        </w:rPr>
      </w:pPr>
    </w:p>
    <w:p w14:paraId="6FCB90EB" w14:textId="77777777" w:rsidR="00A27E26" w:rsidRPr="00101BDD" w:rsidRDefault="00A27E26" w:rsidP="00A27E26">
      <w:pPr>
        <w:textAlignment w:val="center"/>
        <w:rPr>
          <w:rFonts w:ascii="Arial" w:hAnsi="Arial" w:cs="Arial"/>
          <w:sz w:val="24"/>
          <w:szCs w:val="24"/>
        </w:rPr>
      </w:pPr>
      <w:r w:rsidRPr="00101BDD">
        <w:rPr>
          <w:rFonts w:ascii="Arial" w:hAnsi="Arial" w:cs="Arial"/>
          <w:sz w:val="24"/>
          <w:szCs w:val="24"/>
          <w:u w:val="single"/>
        </w:rPr>
        <w:t>PUBLIC TRANSPORTATION</w:t>
      </w:r>
      <w:r w:rsidRPr="00101BDD">
        <w:rPr>
          <w:rFonts w:ascii="Arial" w:hAnsi="Arial" w:cs="Arial"/>
          <w:sz w:val="24"/>
          <w:szCs w:val="24"/>
        </w:rPr>
        <w:t xml:space="preserve"> - Public </w:t>
      </w:r>
      <w:proofErr w:type="gramStart"/>
      <w:r w:rsidRPr="00101BDD">
        <w:rPr>
          <w:rFonts w:ascii="Arial" w:hAnsi="Arial" w:cs="Arial"/>
          <w:sz w:val="24"/>
          <w:szCs w:val="24"/>
        </w:rPr>
        <w:t>Transportation  Under</w:t>
      </w:r>
      <w:proofErr w:type="gramEnd"/>
      <w:r w:rsidRPr="00101BDD">
        <w:rPr>
          <w:rFonts w:ascii="Arial" w:hAnsi="Arial" w:cs="Arial"/>
          <w:sz w:val="24"/>
          <w:szCs w:val="24"/>
        </w:rPr>
        <w:t xml:space="preserve"> MAP-21, Congress amended the definition of “public transportation” to specify that public transportation is regular, continuing, shared-ride, surface transportation service that is “open to the general public or open to a segment of the general public defined by age, disability, or low income.”  Public transportation does not include Amtrak service, intercity bus service, charter bus service, school bus service, sightseeing service, courtesy shuttle service for patrons of one or more specific </w:t>
      </w:r>
      <w:proofErr w:type="gramStart"/>
      <w:r w:rsidRPr="00101BDD">
        <w:rPr>
          <w:rFonts w:ascii="Arial" w:hAnsi="Arial" w:cs="Arial"/>
          <w:sz w:val="24"/>
          <w:szCs w:val="24"/>
        </w:rPr>
        <w:t>establishments;</w:t>
      </w:r>
      <w:proofErr w:type="gramEnd"/>
      <w:r w:rsidRPr="00101BDD">
        <w:rPr>
          <w:rFonts w:ascii="Arial" w:hAnsi="Arial" w:cs="Arial"/>
          <w:sz w:val="24"/>
          <w:szCs w:val="24"/>
        </w:rPr>
        <w:t xml:space="preserve"> or intra-terminal or intra-facility shuttle services. </w:t>
      </w:r>
    </w:p>
    <w:p w14:paraId="6F8384CC" w14:textId="77777777" w:rsidR="00115EEC" w:rsidRPr="00F9616B" w:rsidRDefault="00115EEC" w:rsidP="00115EEC">
      <w:pPr>
        <w:rPr>
          <w:rFonts w:ascii="Arial" w:hAnsi="Arial" w:cs="Arial"/>
          <w:sz w:val="24"/>
        </w:rPr>
      </w:pPr>
      <w:r w:rsidRPr="00F9616B">
        <w:rPr>
          <w:rFonts w:ascii="Arial" w:hAnsi="Arial" w:cs="Arial"/>
          <w:sz w:val="24"/>
          <w:u w:val="single"/>
        </w:rPr>
        <w:lastRenderedPageBreak/>
        <w:t>SERVICE AREA</w:t>
      </w:r>
      <w:r w:rsidRPr="00F9616B">
        <w:rPr>
          <w:rFonts w:ascii="Arial" w:hAnsi="Arial" w:cs="Arial"/>
          <w:sz w:val="24"/>
        </w:rPr>
        <w:t xml:space="preserve"> </w:t>
      </w:r>
      <w:r w:rsidRPr="00F9616B">
        <w:rPr>
          <w:rFonts w:ascii="Arial" w:hAnsi="Arial" w:cs="Arial"/>
          <w:sz w:val="24"/>
        </w:rPr>
        <w:noBreakHyphen/>
        <w:t xml:space="preserve"> Geographic area over which the Project is operating and the area whose population is served by the Project </w:t>
      </w:r>
      <w:proofErr w:type="gramStart"/>
      <w:r w:rsidRPr="00F9616B">
        <w:rPr>
          <w:rFonts w:ascii="Arial" w:hAnsi="Arial" w:cs="Arial"/>
          <w:sz w:val="24"/>
        </w:rPr>
        <w:t>including</w:t>
      </w:r>
      <w:proofErr w:type="gramEnd"/>
      <w:r w:rsidRPr="00F9616B">
        <w:rPr>
          <w:rFonts w:ascii="Arial" w:hAnsi="Arial" w:cs="Arial"/>
          <w:sz w:val="24"/>
        </w:rPr>
        <w:t xml:space="preserve"> adjacent areas affected by the Project.</w:t>
      </w:r>
    </w:p>
    <w:p w14:paraId="238A8903" w14:textId="77777777" w:rsidR="00115EEC" w:rsidRPr="00F9616B" w:rsidRDefault="00115EEC" w:rsidP="00115EEC">
      <w:pPr>
        <w:rPr>
          <w:rFonts w:ascii="Arial" w:hAnsi="Arial" w:cs="Arial"/>
          <w:sz w:val="24"/>
        </w:rPr>
      </w:pPr>
    </w:p>
    <w:p w14:paraId="14B6F828" w14:textId="77777777" w:rsidR="00115EEC" w:rsidRPr="00F9616B" w:rsidRDefault="00115EEC" w:rsidP="00115EEC">
      <w:pPr>
        <w:rPr>
          <w:rFonts w:ascii="Arial" w:hAnsi="Arial" w:cs="Arial"/>
          <w:sz w:val="24"/>
        </w:rPr>
      </w:pPr>
      <w:r w:rsidRPr="00F9616B">
        <w:rPr>
          <w:rFonts w:ascii="Arial" w:hAnsi="Arial" w:cs="Arial"/>
          <w:sz w:val="24"/>
          <w:u w:val="single"/>
        </w:rPr>
        <w:t>SMALL URBAN</w:t>
      </w:r>
      <w:r w:rsidRPr="00F9616B">
        <w:rPr>
          <w:rFonts w:ascii="Arial" w:hAnsi="Arial" w:cs="Arial"/>
          <w:sz w:val="24"/>
        </w:rPr>
        <w:t xml:space="preserve"> </w:t>
      </w:r>
      <w:r w:rsidRPr="00F9616B">
        <w:rPr>
          <w:rFonts w:ascii="Arial" w:hAnsi="Arial" w:cs="Arial"/>
          <w:sz w:val="24"/>
        </w:rPr>
        <w:noBreakHyphen/>
        <w:t xml:space="preserve"> Those communities with a population of 50,000 or less.</w:t>
      </w:r>
    </w:p>
    <w:p w14:paraId="4A5AD59F" w14:textId="77777777" w:rsidR="00115EEC" w:rsidRPr="00F9616B" w:rsidRDefault="00115EEC" w:rsidP="00115EEC">
      <w:pPr>
        <w:rPr>
          <w:rFonts w:ascii="Arial" w:hAnsi="Arial" w:cs="Arial"/>
          <w:sz w:val="24"/>
        </w:rPr>
      </w:pPr>
    </w:p>
    <w:p w14:paraId="19C20C5B" w14:textId="77777777" w:rsidR="00115EEC" w:rsidRPr="00F9616B" w:rsidRDefault="00115EEC" w:rsidP="00115EEC">
      <w:pPr>
        <w:rPr>
          <w:rFonts w:ascii="Arial" w:hAnsi="Arial" w:cs="Arial"/>
          <w:sz w:val="24"/>
        </w:rPr>
      </w:pPr>
      <w:r w:rsidRPr="00F9616B">
        <w:rPr>
          <w:rFonts w:ascii="Arial" w:hAnsi="Arial" w:cs="Arial"/>
          <w:sz w:val="24"/>
          <w:u w:val="single"/>
        </w:rPr>
        <w:t>WORK RUNS</w:t>
      </w:r>
      <w:r w:rsidRPr="00F9616B">
        <w:rPr>
          <w:rFonts w:ascii="Arial" w:hAnsi="Arial" w:cs="Arial"/>
          <w:sz w:val="24"/>
        </w:rPr>
        <w:t xml:space="preserve"> </w:t>
      </w:r>
      <w:r w:rsidRPr="00F9616B">
        <w:rPr>
          <w:rFonts w:ascii="Arial" w:hAnsi="Arial" w:cs="Arial"/>
          <w:sz w:val="24"/>
        </w:rPr>
        <w:noBreakHyphen/>
        <w:t xml:space="preserve"> Service provided primarily to meet the needs of employees of one or more firms in traveling to and from </w:t>
      </w:r>
      <w:proofErr w:type="gramStart"/>
      <w:r w:rsidRPr="00F9616B">
        <w:rPr>
          <w:rFonts w:ascii="Arial" w:hAnsi="Arial" w:cs="Arial"/>
          <w:sz w:val="24"/>
        </w:rPr>
        <w:t>work, but</w:t>
      </w:r>
      <w:proofErr w:type="gramEnd"/>
      <w:r w:rsidRPr="00F9616B">
        <w:rPr>
          <w:rFonts w:ascii="Arial" w:hAnsi="Arial" w:cs="Arial"/>
          <w:sz w:val="24"/>
        </w:rPr>
        <w:t xml:space="preserve"> also open to the </w:t>
      </w:r>
      <w:proofErr w:type="gramStart"/>
      <w:r w:rsidRPr="00F9616B">
        <w:rPr>
          <w:rFonts w:ascii="Arial" w:hAnsi="Arial" w:cs="Arial"/>
          <w:sz w:val="24"/>
        </w:rPr>
        <w:t>general public</w:t>
      </w:r>
      <w:proofErr w:type="gramEnd"/>
      <w:r w:rsidRPr="00F9616B">
        <w:rPr>
          <w:rFonts w:ascii="Arial" w:hAnsi="Arial" w:cs="Arial"/>
          <w:sz w:val="24"/>
        </w:rPr>
        <w:t>.</w:t>
      </w:r>
    </w:p>
    <w:p w14:paraId="4460BF7F" w14:textId="77777777" w:rsidR="00C379A7" w:rsidRDefault="00C379A7">
      <w:pPr>
        <w:rPr>
          <w:rFonts w:ascii="Arial" w:hAnsi="Arial" w:cs="Arial"/>
          <w:b/>
          <w:bCs/>
          <w:i/>
          <w:iCs/>
          <w:color w:val="4F81BD"/>
          <w:sz w:val="28"/>
          <w:szCs w:val="28"/>
        </w:rPr>
      </w:pPr>
      <w:r>
        <w:rPr>
          <w:rFonts w:cs="Arial"/>
          <w:sz w:val="28"/>
          <w:szCs w:val="28"/>
        </w:rPr>
        <w:br w:type="page"/>
      </w:r>
    </w:p>
    <w:p w14:paraId="4E9F4D11" w14:textId="77777777" w:rsidR="00115EEC" w:rsidRPr="003A46EB" w:rsidRDefault="005E5819" w:rsidP="003A46EB">
      <w:pPr>
        <w:pStyle w:val="Heading1"/>
      </w:pPr>
      <w:bookmarkStart w:id="18" w:name="_Toc281930567"/>
      <w:r w:rsidRPr="003A46EB">
        <w:lastRenderedPageBreak/>
        <w:t>APPENDIX II</w:t>
      </w:r>
      <w:proofErr w:type="gramStart"/>
      <w:r w:rsidRPr="003A46EB">
        <w:t>:  BUDGET</w:t>
      </w:r>
      <w:proofErr w:type="gramEnd"/>
      <w:r w:rsidRPr="003A46EB">
        <w:t xml:space="preserve"> DEFINITIONS</w:t>
      </w:r>
      <w:bookmarkEnd w:id="18"/>
    </w:p>
    <w:p w14:paraId="505C6E86" w14:textId="77777777" w:rsidR="00115EEC" w:rsidRPr="00C379A7" w:rsidRDefault="00115EEC" w:rsidP="00C379A7">
      <w:pPr>
        <w:spacing w:before="240" w:after="240"/>
        <w:jc w:val="center"/>
        <w:rPr>
          <w:rFonts w:ascii="Arial" w:hAnsi="Arial" w:cs="Arial"/>
          <w:b/>
        </w:rPr>
      </w:pPr>
      <w:r w:rsidRPr="00C379A7">
        <w:rPr>
          <w:rFonts w:ascii="Arial" w:hAnsi="Arial" w:cs="Arial"/>
          <w:b/>
        </w:rPr>
        <w:t>ELIGIBLE EXPENSES</w:t>
      </w:r>
    </w:p>
    <w:p w14:paraId="0508F35C" w14:textId="77777777" w:rsidR="00115EEC" w:rsidRPr="00F9616B" w:rsidRDefault="00115EEC" w:rsidP="00115EEC">
      <w:pPr>
        <w:rPr>
          <w:rFonts w:ascii="Arial" w:hAnsi="Arial" w:cs="Arial"/>
          <w:b/>
          <w:szCs w:val="24"/>
        </w:rPr>
      </w:pPr>
      <w:r w:rsidRPr="00F9616B">
        <w:rPr>
          <w:rFonts w:ascii="Arial" w:hAnsi="Arial" w:cs="Arial"/>
          <w:b/>
          <w:szCs w:val="24"/>
        </w:rPr>
        <w:t>Salaries</w:t>
      </w:r>
    </w:p>
    <w:p w14:paraId="436CBA62" w14:textId="77777777" w:rsidR="00115EEC" w:rsidRPr="00F9616B" w:rsidRDefault="00115EEC" w:rsidP="00115EEC">
      <w:pPr>
        <w:rPr>
          <w:rFonts w:ascii="Arial" w:hAnsi="Arial" w:cs="Arial"/>
          <w:szCs w:val="24"/>
        </w:rPr>
      </w:pPr>
    </w:p>
    <w:p w14:paraId="3D3710A7" w14:textId="77777777" w:rsidR="00115EEC" w:rsidRPr="00F9616B" w:rsidRDefault="00115EEC" w:rsidP="00115EEC">
      <w:pPr>
        <w:rPr>
          <w:rFonts w:ascii="Arial" w:hAnsi="Arial" w:cs="Arial"/>
          <w:szCs w:val="24"/>
        </w:rPr>
      </w:pPr>
      <w:r w:rsidRPr="00F9616B">
        <w:rPr>
          <w:rFonts w:ascii="Arial" w:hAnsi="Arial" w:cs="Arial"/>
          <w:szCs w:val="24"/>
        </w:rPr>
        <w:tab/>
      </w:r>
      <w:r w:rsidRPr="00F9616B">
        <w:rPr>
          <w:rFonts w:ascii="Arial" w:hAnsi="Arial" w:cs="Arial"/>
          <w:b/>
          <w:szCs w:val="24"/>
        </w:rPr>
        <w:t>Manager</w:t>
      </w:r>
      <w:r w:rsidRPr="00F9616B">
        <w:rPr>
          <w:rFonts w:ascii="Arial" w:hAnsi="Arial" w:cs="Arial"/>
          <w:szCs w:val="24"/>
        </w:rPr>
        <w:t xml:space="preserve"> - Fixed compensation paid regularly for services rendered by the manager including sick leave, paid holidays, vacation and other paid absences such as military leave, jury duty, death in family, etc.</w:t>
      </w:r>
    </w:p>
    <w:p w14:paraId="0486A259" w14:textId="77777777" w:rsidR="00115EEC" w:rsidRPr="00F9616B" w:rsidRDefault="00115EEC" w:rsidP="00115EEC">
      <w:pPr>
        <w:rPr>
          <w:rFonts w:ascii="Arial" w:hAnsi="Arial" w:cs="Arial"/>
          <w:szCs w:val="24"/>
        </w:rPr>
      </w:pPr>
    </w:p>
    <w:p w14:paraId="3C0EF557" w14:textId="77777777" w:rsidR="00115EEC" w:rsidRPr="00F9616B" w:rsidRDefault="00115EEC" w:rsidP="00115EEC">
      <w:pPr>
        <w:rPr>
          <w:rFonts w:ascii="Arial" w:hAnsi="Arial" w:cs="Arial"/>
          <w:szCs w:val="24"/>
        </w:rPr>
      </w:pPr>
      <w:r w:rsidRPr="00F9616B">
        <w:rPr>
          <w:rFonts w:ascii="Arial" w:hAnsi="Arial" w:cs="Arial"/>
          <w:szCs w:val="24"/>
        </w:rPr>
        <w:tab/>
      </w:r>
      <w:r w:rsidRPr="00F9616B">
        <w:rPr>
          <w:rFonts w:ascii="Arial" w:hAnsi="Arial" w:cs="Arial"/>
          <w:b/>
          <w:szCs w:val="24"/>
        </w:rPr>
        <w:t>Drivers</w:t>
      </w:r>
      <w:r w:rsidRPr="00F9616B">
        <w:rPr>
          <w:rFonts w:ascii="Arial" w:hAnsi="Arial" w:cs="Arial"/>
          <w:szCs w:val="24"/>
        </w:rPr>
        <w:t xml:space="preserve"> - Fixed compensation paid regularly for services rendered by the drivers including sick leave, paid holidays, vacation and other paid absences such as military leave, jury duty, death in family, etc.</w:t>
      </w:r>
    </w:p>
    <w:p w14:paraId="24E6EF9C" w14:textId="77777777" w:rsidR="00115EEC" w:rsidRPr="00F9616B" w:rsidRDefault="00115EEC" w:rsidP="00115EEC">
      <w:pPr>
        <w:rPr>
          <w:rFonts w:ascii="Arial" w:hAnsi="Arial" w:cs="Arial"/>
          <w:szCs w:val="24"/>
        </w:rPr>
      </w:pPr>
    </w:p>
    <w:p w14:paraId="4A8307D1" w14:textId="77777777" w:rsidR="00115EEC" w:rsidRPr="00F9616B" w:rsidRDefault="00115EEC" w:rsidP="00115EEC">
      <w:pPr>
        <w:rPr>
          <w:rFonts w:ascii="Arial" w:hAnsi="Arial" w:cs="Arial"/>
          <w:szCs w:val="24"/>
        </w:rPr>
      </w:pPr>
      <w:r w:rsidRPr="00F9616B">
        <w:rPr>
          <w:rFonts w:ascii="Arial" w:hAnsi="Arial" w:cs="Arial"/>
          <w:szCs w:val="24"/>
        </w:rPr>
        <w:tab/>
      </w:r>
      <w:r w:rsidRPr="00F9616B">
        <w:rPr>
          <w:rFonts w:ascii="Arial" w:hAnsi="Arial" w:cs="Arial"/>
          <w:b/>
          <w:szCs w:val="24"/>
        </w:rPr>
        <w:t>Other</w:t>
      </w:r>
      <w:r w:rsidRPr="00F9616B">
        <w:rPr>
          <w:rFonts w:ascii="Arial" w:hAnsi="Arial" w:cs="Arial"/>
          <w:szCs w:val="24"/>
        </w:rPr>
        <w:t xml:space="preserve"> - Fixed compensation paid regularly for services rendered by the secretary, dispatcher, mechanics and other staff including sick leave, paid holidays, vacation and other paid absences such as military leave, jury duty, death in family, etc.  Gross wages must be reported.</w:t>
      </w:r>
    </w:p>
    <w:p w14:paraId="1FCFB618" w14:textId="77777777" w:rsidR="00115EEC" w:rsidRPr="00F9616B" w:rsidRDefault="00115EEC" w:rsidP="00115EEC">
      <w:pPr>
        <w:rPr>
          <w:rFonts w:ascii="Arial" w:hAnsi="Arial" w:cs="Arial"/>
          <w:szCs w:val="24"/>
        </w:rPr>
      </w:pPr>
    </w:p>
    <w:p w14:paraId="7E897009" w14:textId="77777777" w:rsidR="00115EEC" w:rsidRPr="00F9616B" w:rsidRDefault="00115EEC" w:rsidP="00115EEC">
      <w:pPr>
        <w:rPr>
          <w:rFonts w:ascii="Arial" w:hAnsi="Arial" w:cs="Arial"/>
          <w:szCs w:val="24"/>
        </w:rPr>
      </w:pPr>
      <w:r w:rsidRPr="00F9616B">
        <w:rPr>
          <w:rFonts w:ascii="Arial" w:hAnsi="Arial" w:cs="Arial"/>
          <w:b/>
          <w:szCs w:val="24"/>
        </w:rPr>
        <w:t>Fringe Benefits</w:t>
      </w:r>
      <w:r w:rsidRPr="00F9616B">
        <w:rPr>
          <w:rFonts w:ascii="Arial" w:hAnsi="Arial" w:cs="Arial"/>
          <w:szCs w:val="24"/>
        </w:rPr>
        <w:t xml:space="preserve"> - An employment benefit granted by an employer that involves a money cost without affecting the basic wage rate.  These include:</w:t>
      </w:r>
    </w:p>
    <w:p w14:paraId="799C07BF" w14:textId="77777777" w:rsidR="00115EEC" w:rsidRPr="00F9616B" w:rsidRDefault="00115EEC" w:rsidP="00115EEC">
      <w:pPr>
        <w:rPr>
          <w:rFonts w:ascii="Arial" w:hAnsi="Arial" w:cs="Arial"/>
          <w:szCs w:val="24"/>
        </w:rPr>
      </w:pPr>
    </w:p>
    <w:p w14:paraId="71E21B9A" w14:textId="77777777" w:rsidR="00115EEC" w:rsidRPr="00F9616B" w:rsidRDefault="00115EEC" w:rsidP="00115EEC">
      <w:pPr>
        <w:rPr>
          <w:rFonts w:ascii="Arial" w:hAnsi="Arial" w:cs="Arial"/>
          <w:szCs w:val="24"/>
        </w:rPr>
      </w:pPr>
      <w:r w:rsidRPr="00F9616B">
        <w:rPr>
          <w:rFonts w:ascii="Arial" w:hAnsi="Arial" w:cs="Arial"/>
          <w:szCs w:val="24"/>
        </w:rPr>
        <w:tab/>
        <w:t>a)</w:t>
      </w:r>
      <w:r w:rsidRPr="00F9616B">
        <w:rPr>
          <w:rFonts w:ascii="Arial" w:hAnsi="Arial" w:cs="Arial"/>
          <w:szCs w:val="24"/>
        </w:rPr>
        <w:tab/>
        <w:t>Social Security</w:t>
      </w:r>
    </w:p>
    <w:p w14:paraId="0A49CE79" w14:textId="77777777" w:rsidR="00115EEC" w:rsidRPr="00F9616B" w:rsidRDefault="00115EEC" w:rsidP="00115EEC">
      <w:pPr>
        <w:ind w:left="1440" w:hanging="720"/>
        <w:rPr>
          <w:rFonts w:ascii="Arial" w:hAnsi="Arial" w:cs="Arial"/>
          <w:i/>
          <w:szCs w:val="24"/>
        </w:rPr>
      </w:pPr>
      <w:r w:rsidRPr="00F9616B">
        <w:rPr>
          <w:rFonts w:ascii="Arial" w:hAnsi="Arial" w:cs="Arial"/>
          <w:szCs w:val="24"/>
        </w:rPr>
        <w:t xml:space="preserve">b) </w:t>
      </w:r>
      <w:r w:rsidRPr="00F9616B">
        <w:rPr>
          <w:rFonts w:ascii="Arial" w:hAnsi="Arial" w:cs="Arial"/>
          <w:szCs w:val="24"/>
        </w:rPr>
        <w:tab/>
        <w:t xml:space="preserve">Retirement of Pension Plans - </w:t>
      </w:r>
      <w:r w:rsidRPr="00F9616B">
        <w:rPr>
          <w:rFonts w:ascii="Arial" w:hAnsi="Arial" w:cs="Arial"/>
          <w:i/>
          <w:szCs w:val="24"/>
        </w:rPr>
        <w:t>Pension benefits and contributions to a plan only if actually paid and only up to a maximum of the current year accrual are eligible.</w:t>
      </w:r>
    </w:p>
    <w:p w14:paraId="4C829E3F" w14:textId="77777777" w:rsidR="00115EEC" w:rsidRPr="00F9616B" w:rsidRDefault="00115EEC" w:rsidP="00115EEC">
      <w:pPr>
        <w:rPr>
          <w:rFonts w:ascii="Arial" w:hAnsi="Arial" w:cs="Arial"/>
          <w:szCs w:val="24"/>
        </w:rPr>
      </w:pPr>
      <w:r w:rsidRPr="00F9616B">
        <w:rPr>
          <w:rFonts w:ascii="Arial" w:hAnsi="Arial" w:cs="Arial"/>
          <w:szCs w:val="24"/>
        </w:rPr>
        <w:tab/>
        <w:t>c)</w:t>
      </w:r>
      <w:r w:rsidRPr="00F9616B">
        <w:rPr>
          <w:rFonts w:ascii="Arial" w:hAnsi="Arial" w:cs="Arial"/>
          <w:szCs w:val="24"/>
        </w:rPr>
        <w:tab/>
        <w:t>Hospital, Medical, Surgical Plans</w:t>
      </w:r>
    </w:p>
    <w:p w14:paraId="49FDA9C2" w14:textId="77777777" w:rsidR="00115EEC" w:rsidRPr="00F9616B" w:rsidRDefault="00115EEC" w:rsidP="00115EEC">
      <w:pPr>
        <w:rPr>
          <w:rFonts w:ascii="Arial" w:hAnsi="Arial" w:cs="Arial"/>
          <w:szCs w:val="24"/>
        </w:rPr>
      </w:pPr>
      <w:r w:rsidRPr="00F9616B">
        <w:rPr>
          <w:rFonts w:ascii="Arial" w:hAnsi="Arial" w:cs="Arial"/>
          <w:szCs w:val="24"/>
        </w:rPr>
        <w:tab/>
        <w:t>d)</w:t>
      </w:r>
      <w:r w:rsidRPr="00F9616B">
        <w:rPr>
          <w:rFonts w:ascii="Arial" w:hAnsi="Arial" w:cs="Arial"/>
          <w:szCs w:val="24"/>
        </w:rPr>
        <w:tab/>
        <w:t>Dental and Optical Plans</w:t>
      </w:r>
    </w:p>
    <w:p w14:paraId="23664D46" w14:textId="77777777" w:rsidR="00115EEC" w:rsidRPr="00F9616B" w:rsidRDefault="00115EEC" w:rsidP="00115EEC">
      <w:pPr>
        <w:rPr>
          <w:rFonts w:ascii="Arial" w:hAnsi="Arial" w:cs="Arial"/>
          <w:szCs w:val="24"/>
        </w:rPr>
      </w:pPr>
      <w:r w:rsidRPr="00F9616B">
        <w:rPr>
          <w:rFonts w:ascii="Arial" w:hAnsi="Arial" w:cs="Arial"/>
          <w:szCs w:val="24"/>
        </w:rPr>
        <w:tab/>
        <w:t>e)</w:t>
      </w:r>
      <w:r w:rsidRPr="00F9616B">
        <w:rPr>
          <w:rFonts w:ascii="Arial" w:hAnsi="Arial" w:cs="Arial"/>
          <w:szCs w:val="24"/>
        </w:rPr>
        <w:tab/>
        <w:t>Life Insurance Plans</w:t>
      </w:r>
    </w:p>
    <w:p w14:paraId="26AF2915" w14:textId="77777777" w:rsidR="00115EEC" w:rsidRPr="00F9616B" w:rsidRDefault="00115EEC" w:rsidP="00115EEC">
      <w:pPr>
        <w:rPr>
          <w:rFonts w:ascii="Arial" w:hAnsi="Arial" w:cs="Arial"/>
          <w:szCs w:val="24"/>
        </w:rPr>
      </w:pPr>
      <w:r w:rsidRPr="00F9616B">
        <w:rPr>
          <w:rFonts w:ascii="Arial" w:hAnsi="Arial" w:cs="Arial"/>
          <w:szCs w:val="24"/>
        </w:rPr>
        <w:tab/>
        <w:t>f)</w:t>
      </w:r>
      <w:r w:rsidRPr="00F9616B">
        <w:rPr>
          <w:rFonts w:ascii="Arial" w:hAnsi="Arial" w:cs="Arial"/>
          <w:szCs w:val="24"/>
        </w:rPr>
        <w:tab/>
        <w:t>Short-term Disability Insurance Plans</w:t>
      </w:r>
    </w:p>
    <w:p w14:paraId="28C7DC61" w14:textId="77777777" w:rsidR="00115EEC" w:rsidRPr="00F9616B" w:rsidRDefault="00115EEC" w:rsidP="00115EEC">
      <w:pPr>
        <w:rPr>
          <w:rFonts w:ascii="Arial" w:hAnsi="Arial" w:cs="Arial"/>
          <w:szCs w:val="24"/>
        </w:rPr>
      </w:pPr>
      <w:r w:rsidRPr="00F9616B">
        <w:rPr>
          <w:rFonts w:ascii="Arial" w:hAnsi="Arial" w:cs="Arial"/>
          <w:szCs w:val="24"/>
        </w:rPr>
        <w:tab/>
        <w:t>g)</w:t>
      </w:r>
      <w:r w:rsidRPr="00F9616B">
        <w:rPr>
          <w:rFonts w:ascii="Arial" w:hAnsi="Arial" w:cs="Arial"/>
          <w:szCs w:val="24"/>
        </w:rPr>
        <w:tab/>
        <w:t>Unemployment Insurance</w:t>
      </w:r>
    </w:p>
    <w:p w14:paraId="165E2F3C" w14:textId="77777777" w:rsidR="00115EEC" w:rsidRPr="00F9616B" w:rsidRDefault="00115EEC" w:rsidP="00115EEC">
      <w:pPr>
        <w:rPr>
          <w:rFonts w:ascii="Arial" w:hAnsi="Arial" w:cs="Arial"/>
          <w:szCs w:val="24"/>
        </w:rPr>
      </w:pPr>
      <w:r w:rsidRPr="00F9616B">
        <w:rPr>
          <w:rFonts w:ascii="Arial" w:hAnsi="Arial" w:cs="Arial"/>
          <w:szCs w:val="24"/>
        </w:rPr>
        <w:tab/>
        <w:t>h)</w:t>
      </w:r>
      <w:r w:rsidRPr="00F9616B">
        <w:rPr>
          <w:rFonts w:ascii="Arial" w:hAnsi="Arial" w:cs="Arial"/>
          <w:szCs w:val="24"/>
        </w:rPr>
        <w:tab/>
        <w:t>Workmen's Compensation Insurance</w:t>
      </w:r>
    </w:p>
    <w:p w14:paraId="3646DAE7" w14:textId="77777777" w:rsidR="00115EEC" w:rsidRPr="00F9616B" w:rsidRDefault="00115EEC" w:rsidP="00115EEC">
      <w:pPr>
        <w:rPr>
          <w:rFonts w:ascii="Arial" w:hAnsi="Arial" w:cs="Arial"/>
          <w:szCs w:val="24"/>
        </w:rPr>
      </w:pPr>
      <w:r w:rsidRPr="00F9616B">
        <w:rPr>
          <w:rFonts w:ascii="Arial" w:hAnsi="Arial" w:cs="Arial"/>
          <w:szCs w:val="24"/>
        </w:rPr>
        <w:tab/>
      </w:r>
      <w:proofErr w:type="spellStart"/>
      <w:r w:rsidRPr="00F9616B">
        <w:rPr>
          <w:rFonts w:ascii="Arial" w:hAnsi="Arial" w:cs="Arial"/>
          <w:szCs w:val="24"/>
        </w:rPr>
        <w:t>i</w:t>
      </w:r>
      <w:proofErr w:type="spellEnd"/>
      <w:r w:rsidRPr="00F9616B">
        <w:rPr>
          <w:rFonts w:ascii="Arial" w:hAnsi="Arial" w:cs="Arial"/>
          <w:szCs w:val="24"/>
        </w:rPr>
        <w:t>)</w:t>
      </w:r>
      <w:r w:rsidRPr="00F9616B">
        <w:rPr>
          <w:rFonts w:ascii="Arial" w:hAnsi="Arial" w:cs="Arial"/>
          <w:szCs w:val="24"/>
        </w:rPr>
        <w:tab/>
        <w:t>Uniform and Work Clothing Allowance</w:t>
      </w:r>
    </w:p>
    <w:p w14:paraId="57489C0B" w14:textId="77777777" w:rsidR="00115EEC" w:rsidRPr="00F9616B" w:rsidRDefault="00115EEC" w:rsidP="00115EEC">
      <w:pPr>
        <w:rPr>
          <w:rFonts w:ascii="Arial" w:hAnsi="Arial" w:cs="Arial"/>
          <w:szCs w:val="24"/>
        </w:rPr>
      </w:pPr>
      <w:r w:rsidRPr="00F9616B">
        <w:rPr>
          <w:rFonts w:ascii="Arial" w:hAnsi="Arial" w:cs="Arial"/>
          <w:szCs w:val="24"/>
        </w:rPr>
        <w:tab/>
        <w:t>j)</w:t>
      </w:r>
      <w:r w:rsidRPr="00F9616B">
        <w:rPr>
          <w:rFonts w:ascii="Arial" w:hAnsi="Arial" w:cs="Arial"/>
          <w:szCs w:val="24"/>
        </w:rPr>
        <w:tab/>
        <w:t>Miscellaneous</w:t>
      </w:r>
    </w:p>
    <w:p w14:paraId="179740D1" w14:textId="77777777" w:rsidR="00115EEC" w:rsidRPr="00F9616B" w:rsidRDefault="00115EEC" w:rsidP="00115EEC">
      <w:pPr>
        <w:rPr>
          <w:rFonts w:ascii="Arial" w:hAnsi="Arial" w:cs="Arial"/>
          <w:szCs w:val="24"/>
        </w:rPr>
      </w:pPr>
    </w:p>
    <w:p w14:paraId="209E5E34" w14:textId="77777777" w:rsidR="00115EEC" w:rsidRPr="00F9616B" w:rsidRDefault="00115EEC" w:rsidP="00115EEC">
      <w:pPr>
        <w:rPr>
          <w:rFonts w:ascii="Arial" w:hAnsi="Arial" w:cs="Arial"/>
          <w:szCs w:val="24"/>
        </w:rPr>
      </w:pPr>
      <w:r w:rsidRPr="00F9616B">
        <w:rPr>
          <w:rFonts w:ascii="Arial" w:hAnsi="Arial" w:cs="Arial"/>
          <w:b/>
          <w:szCs w:val="24"/>
        </w:rPr>
        <w:t>Board Expenses</w:t>
      </w:r>
      <w:r w:rsidRPr="00F9616B">
        <w:rPr>
          <w:rFonts w:ascii="Arial" w:hAnsi="Arial" w:cs="Arial"/>
          <w:szCs w:val="24"/>
        </w:rPr>
        <w:t xml:space="preserve"> - Costs paid in accordance with Article 27, Chapter 8, Section 6 of the </w:t>
      </w:r>
      <w:r w:rsidRPr="00F9616B">
        <w:rPr>
          <w:rFonts w:ascii="Arial" w:hAnsi="Arial" w:cs="Arial"/>
          <w:b/>
          <w:i/>
          <w:szCs w:val="24"/>
          <w:u w:val="single"/>
        </w:rPr>
        <w:t>Code of the State of West Virginia</w:t>
      </w:r>
      <w:r w:rsidRPr="00F9616B">
        <w:rPr>
          <w:rFonts w:ascii="Arial" w:hAnsi="Arial" w:cs="Arial"/>
          <w:szCs w:val="24"/>
        </w:rPr>
        <w:t xml:space="preserve">, as amended.  Board members shall receive up to fifty dollars for each meeting </w:t>
      </w:r>
      <w:proofErr w:type="gramStart"/>
      <w:r w:rsidRPr="00F9616B">
        <w:rPr>
          <w:rFonts w:ascii="Arial" w:hAnsi="Arial" w:cs="Arial"/>
          <w:szCs w:val="24"/>
        </w:rPr>
        <w:t>actually attended</w:t>
      </w:r>
      <w:proofErr w:type="gramEnd"/>
      <w:r w:rsidRPr="00F9616B">
        <w:rPr>
          <w:rFonts w:ascii="Arial" w:hAnsi="Arial" w:cs="Arial"/>
          <w:szCs w:val="24"/>
        </w:rPr>
        <w:t xml:space="preserve"> with total compensation paid to any members by the authority for any fiscal year not to exceed in the aggregate the sum of $600.  Each member shall also be reimbursed by the authority for all reasonable and necessary expenses actually incurred in the discharge of their duties as a member of the board.</w:t>
      </w:r>
    </w:p>
    <w:p w14:paraId="7690C748" w14:textId="77777777" w:rsidR="00115EEC" w:rsidRPr="00F9616B" w:rsidRDefault="00115EEC" w:rsidP="00115EEC">
      <w:pPr>
        <w:rPr>
          <w:rFonts w:ascii="Arial" w:hAnsi="Arial" w:cs="Arial"/>
          <w:szCs w:val="24"/>
        </w:rPr>
      </w:pPr>
    </w:p>
    <w:p w14:paraId="2B39FF8E" w14:textId="77777777" w:rsidR="00115EEC" w:rsidRPr="00F9616B" w:rsidRDefault="00115EEC" w:rsidP="00115EEC">
      <w:pPr>
        <w:rPr>
          <w:rFonts w:ascii="Arial" w:hAnsi="Arial" w:cs="Arial"/>
          <w:szCs w:val="24"/>
        </w:rPr>
      </w:pPr>
      <w:r w:rsidRPr="00F9616B">
        <w:rPr>
          <w:rFonts w:ascii="Arial" w:hAnsi="Arial" w:cs="Arial"/>
          <w:b/>
          <w:szCs w:val="24"/>
        </w:rPr>
        <w:t>CDL Testing</w:t>
      </w:r>
      <w:r w:rsidRPr="00F9616B">
        <w:rPr>
          <w:rFonts w:ascii="Arial" w:hAnsi="Arial" w:cs="Arial"/>
          <w:szCs w:val="24"/>
        </w:rPr>
        <w:t xml:space="preserve"> - Costs incurred to obtain or maintain CDL Licenses.</w:t>
      </w:r>
    </w:p>
    <w:p w14:paraId="6B0DC1BA" w14:textId="77777777" w:rsidR="00115EEC" w:rsidRPr="00F9616B" w:rsidRDefault="00115EEC" w:rsidP="00115EEC">
      <w:pPr>
        <w:rPr>
          <w:rFonts w:ascii="Arial" w:hAnsi="Arial" w:cs="Arial"/>
          <w:szCs w:val="24"/>
        </w:rPr>
      </w:pPr>
    </w:p>
    <w:p w14:paraId="09CDDFEE" w14:textId="77777777" w:rsidR="00115EEC" w:rsidRPr="00F9616B" w:rsidRDefault="00115EEC" w:rsidP="00115EEC">
      <w:pPr>
        <w:rPr>
          <w:rFonts w:ascii="Arial" w:hAnsi="Arial" w:cs="Arial"/>
          <w:szCs w:val="24"/>
        </w:rPr>
      </w:pPr>
      <w:r w:rsidRPr="00F9616B">
        <w:rPr>
          <w:rFonts w:ascii="Arial" w:hAnsi="Arial" w:cs="Arial"/>
          <w:b/>
          <w:szCs w:val="24"/>
        </w:rPr>
        <w:t>Computer Supplies -</w:t>
      </w:r>
      <w:r w:rsidRPr="00F9616B">
        <w:rPr>
          <w:rFonts w:ascii="Arial" w:hAnsi="Arial" w:cs="Arial"/>
          <w:szCs w:val="24"/>
        </w:rPr>
        <w:t xml:space="preserve"> Lines, cable, connector, packaged computer software with a value of less than $500, licenses, and other computer supplies (does not include computer publications) for use in the office.</w:t>
      </w:r>
    </w:p>
    <w:p w14:paraId="3A145B8B" w14:textId="77777777" w:rsidR="00115EEC" w:rsidRPr="00F9616B" w:rsidRDefault="00115EEC" w:rsidP="00115EEC">
      <w:pPr>
        <w:rPr>
          <w:rFonts w:ascii="Arial" w:hAnsi="Arial" w:cs="Arial"/>
          <w:szCs w:val="24"/>
        </w:rPr>
      </w:pPr>
    </w:p>
    <w:p w14:paraId="3A08B22C" w14:textId="77777777" w:rsidR="00115EEC" w:rsidRPr="00F9616B" w:rsidRDefault="00115EEC" w:rsidP="00115EEC">
      <w:pPr>
        <w:rPr>
          <w:rFonts w:ascii="Arial" w:hAnsi="Arial" w:cs="Arial"/>
          <w:szCs w:val="24"/>
        </w:rPr>
      </w:pPr>
      <w:r w:rsidRPr="00F9616B">
        <w:rPr>
          <w:rFonts w:ascii="Arial" w:hAnsi="Arial" w:cs="Arial"/>
          <w:b/>
          <w:szCs w:val="24"/>
        </w:rPr>
        <w:t>Contracted Vehicle Maintenance Services</w:t>
      </w:r>
      <w:r w:rsidRPr="00F9616B">
        <w:rPr>
          <w:rFonts w:ascii="Arial" w:hAnsi="Arial" w:cs="Arial"/>
          <w:szCs w:val="24"/>
        </w:rPr>
        <w:t xml:space="preserve"> - The repair or maintenance of vehicles or related vehicular equipment under contract or on a single job basis with an outside organization.</w:t>
      </w:r>
    </w:p>
    <w:p w14:paraId="7AA8112E" w14:textId="77777777" w:rsidR="00115EEC" w:rsidRPr="00F9616B" w:rsidRDefault="00115EEC" w:rsidP="00115EEC">
      <w:pPr>
        <w:rPr>
          <w:rFonts w:ascii="Arial" w:hAnsi="Arial" w:cs="Arial"/>
          <w:szCs w:val="24"/>
        </w:rPr>
      </w:pPr>
    </w:p>
    <w:p w14:paraId="1CA811B1" w14:textId="77777777" w:rsidR="00115EEC" w:rsidRPr="00F9616B" w:rsidRDefault="00115EEC" w:rsidP="00115EEC">
      <w:pPr>
        <w:rPr>
          <w:rFonts w:ascii="Arial" w:hAnsi="Arial" w:cs="Arial"/>
          <w:szCs w:val="24"/>
        </w:rPr>
      </w:pPr>
      <w:r w:rsidRPr="00F9616B">
        <w:rPr>
          <w:rFonts w:ascii="Arial" w:hAnsi="Arial" w:cs="Arial"/>
          <w:b/>
          <w:szCs w:val="24"/>
        </w:rPr>
        <w:lastRenderedPageBreak/>
        <w:t>Contractual Services</w:t>
      </w:r>
      <w:r w:rsidRPr="00F9616B">
        <w:rPr>
          <w:rFonts w:ascii="Arial" w:hAnsi="Arial" w:cs="Arial"/>
          <w:szCs w:val="24"/>
        </w:rPr>
        <w:t xml:space="preserve"> - Costs incurred by the transit system as a substitute for in-house employee labor.  Examples of this are labor and services provided by attorneys, computer service companies, management </w:t>
      </w:r>
      <w:proofErr w:type="gramStart"/>
      <w:r w:rsidRPr="00F9616B">
        <w:rPr>
          <w:rFonts w:ascii="Arial" w:hAnsi="Arial" w:cs="Arial"/>
          <w:szCs w:val="24"/>
        </w:rPr>
        <w:t>consultant</w:t>
      </w:r>
      <w:proofErr w:type="gramEnd"/>
      <w:r w:rsidRPr="00F9616B">
        <w:rPr>
          <w:rFonts w:ascii="Arial" w:hAnsi="Arial" w:cs="Arial"/>
          <w:szCs w:val="24"/>
        </w:rPr>
        <w:t>, bookkeeping services, janitorial services, etc.  Lease agreements except for rental of property or buildings, lease-purchase agreements and maintenance contracts for repair of business machines, e.g., typewriters, copiers, fax machines and computers, etc., should be included here.</w:t>
      </w:r>
    </w:p>
    <w:p w14:paraId="76BB7011" w14:textId="77777777" w:rsidR="00115EEC" w:rsidRPr="00F9616B" w:rsidRDefault="00115EEC" w:rsidP="00115EEC">
      <w:pPr>
        <w:rPr>
          <w:rFonts w:ascii="Arial" w:hAnsi="Arial" w:cs="Arial"/>
          <w:szCs w:val="24"/>
        </w:rPr>
      </w:pPr>
    </w:p>
    <w:p w14:paraId="0FC721EF" w14:textId="77777777" w:rsidR="00115EEC" w:rsidRPr="00F9616B" w:rsidRDefault="00115EEC" w:rsidP="00115EEC">
      <w:pPr>
        <w:rPr>
          <w:rFonts w:ascii="Arial" w:hAnsi="Arial" w:cs="Arial"/>
          <w:szCs w:val="24"/>
        </w:rPr>
      </w:pPr>
      <w:r w:rsidRPr="00F9616B">
        <w:rPr>
          <w:rFonts w:ascii="Arial" w:hAnsi="Arial" w:cs="Arial"/>
          <w:b/>
          <w:szCs w:val="24"/>
        </w:rPr>
        <w:t>Drug &amp; Alcohol Testing Expenses</w:t>
      </w:r>
      <w:r w:rsidRPr="00F9616B">
        <w:rPr>
          <w:rFonts w:ascii="Arial" w:hAnsi="Arial" w:cs="Arial"/>
          <w:szCs w:val="24"/>
        </w:rPr>
        <w:t xml:space="preserve"> - Costs incurred to meet the requirements of 49 C.F.R. Part 655.</w:t>
      </w:r>
    </w:p>
    <w:p w14:paraId="656D74B6" w14:textId="77777777" w:rsidR="00115EEC" w:rsidRPr="00F9616B" w:rsidRDefault="00115EEC" w:rsidP="00115EEC">
      <w:pPr>
        <w:rPr>
          <w:rFonts w:ascii="Arial" w:hAnsi="Arial" w:cs="Arial"/>
          <w:szCs w:val="24"/>
        </w:rPr>
      </w:pPr>
    </w:p>
    <w:p w14:paraId="33234E5F" w14:textId="77777777" w:rsidR="00115EEC" w:rsidRPr="00F9616B" w:rsidRDefault="00115EEC" w:rsidP="00115EEC">
      <w:pPr>
        <w:rPr>
          <w:rFonts w:ascii="Arial" w:hAnsi="Arial" w:cs="Arial"/>
          <w:szCs w:val="24"/>
        </w:rPr>
      </w:pPr>
      <w:r w:rsidRPr="00F9616B">
        <w:rPr>
          <w:rFonts w:ascii="Arial" w:hAnsi="Arial" w:cs="Arial"/>
          <w:b/>
          <w:szCs w:val="24"/>
        </w:rPr>
        <w:t>Fuel &amp; Oil</w:t>
      </w:r>
      <w:r w:rsidRPr="00F9616B">
        <w:rPr>
          <w:rFonts w:ascii="Arial" w:hAnsi="Arial" w:cs="Arial"/>
          <w:szCs w:val="24"/>
        </w:rPr>
        <w:t xml:space="preserve"> - Fuel, lubricants and oil needed to operate a vehicle.</w:t>
      </w:r>
    </w:p>
    <w:p w14:paraId="6C826DB2" w14:textId="77777777" w:rsidR="00115EEC" w:rsidRPr="00F9616B" w:rsidRDefault="00115EEC" w:rsidP="00115EEC">
      <w:pPr>
        <w:rPr>
          <w:rFonts w:ascii="Arial" w:hAnsi="Arial" w:cs="Arial"/>
          <w:szCs w:val="24"/>
        </w:rPr>
      </w:pPr>
    </w:p>
    <w:p w14:paraId="62B7480A" w14:textId="77777777" w:rsidR="00115EEC" w:rsidRPr="00F9616B" w:rsidRDefault="00115EEC" w:rsidP="00115EEC">
      <w:pPr>
        <w:rPr>
          <w:rFonts w:ascii="Arial" w:hAnsi="Arial" w:cs="Arial"/>
          <w:szCs w:val="24"/>
        </w:rPr>
      </w:pPr>
      <w:r w:rsidRPr="00F9616B">
        <w:rPr>
          <w:rFonts w:ascii="Arial" w:hAnsi="Arial" w:cs="Arial"/>
          <w:b/>
          <w:szCs w:val="24"/>
        </w:rPr>
        <w:t>Garage/Storage Costs</w:t>
      </w:r>
      <w:r w:rsidRPr="00F9616B">
        <w:rPr>
          <w:rFonts w:ascii="Arial" w:hAnsi="Arial" w:cs="Arial"/>
          <w:szCs w:val="24"/>
        </w:rPr>
        <w:t xml:space="preserve"> - Includes leasing or owning space for the repair and maintenance of vehicles; inspecting, repairing, replacing components of garage and shop buildings and equipment; materials and supplies used to clean, maintain and repair components of the garage, shop building, grounds and equipment.  Costs incurred for controlling access to yards, buildings and structures should also be </w:t>
      </w:r>
      <w:proofErr w:type="gramStart"/>
      <w:r w:rsidRPr="00F9616B">
        <w:rPr>
          <w:rFonts w:ascii="Arial" w:hAnsi="Arial" w:cs="Arial"/>
          <w:szCs w:val="24"/>
        </w:rPr>
        <w:t>taken into account</w:t>
      </w:r>
      <w:proofErr w:type="gramEnd"/>
      <w:r w:rsidRPr="00F9616B">
        <w:rPr>
          <w:rFonts w:ascii="Arial" w:hAnsi="Arial" w:cs="Arial"/>
          <w:szCs w:val="24"/>
        </w:rPr>
        <w:t>.</w:t>
      </w:r>
    </w:p>
    <w:p w14:paraId="2C538392" w14:textId="77777777" w:rsidR="00115EEC" w:rsidRPr="00F9616B" w:rsidRDefault="00115EEC" w:rsidP="00115EEC">
      <w:pPr>
        <w:rPr>
          <w:rFonts w:ascii="Arial" w:hAnsi="Arial" w:cs="Arial"/>
          <w:szCs w:val="24"/>
        </w:rPr>
      </w:pPr>
    </w:p>
    <w:p w14:paraId="1AEB4D03" w14:textId="77777777" w:rsidR="00115EEC" w:rsidRPr="00F9616B" w:rsidRDefault="00115EEC" w:rsidP="00115EEC">
      <w:pPr>
        <w:rPr>
          <w:rFonts w:ascii="Arial" w:hAnsi="Arial" w:cs="Arial"/>
          <w:szCs w:val="24"/>
        </w:rPr>
      </w:pPr>
      <w:r w:rsidRPr="00F9616B">
        <w:rPr>
          <w:rFonts w:ascii="Arial" w:hAnsi="Arial" w:cs="Arial"/>
          <w:b/>
          <w:szCs w:val="24"/>
        </w:rPr>
        <w:t>Hand Tools</w:t>
      </w:r>
      <w:r w:rsidRPr="00F9616B">
        <w:rPr>
          <w:rFonts w:ascii="Arial" w:hAnsi="Arial" w:cs="Arial"/>
          <w:szCs w:val="24"/>
        </w:rPr>
        <w:t xml:space="preserve"> - Any small </w:t>
      </w:r>
      <w:proofErr w:type="gramStart"/>
      <w:r w:rsidRPr="00F9616B">
        <w:rPr>
          <w:rFonts w:ascii="Arial" w:hAnsi="Arial" w:cs="Arial"/>
          <w:szCs w:val="24"/>
        </w:rPr>
        <w:t>tool</w:t>
      </w:r>
      <w:proofErr w:type="gramEnd"/>
      <w:r w:rsidRPr="00F9616B">
        <w:rPr>
          <w:rFonts w:ascii="Arial" w:hAnsi="Arial" w:cs="Arial"/>
          <w:szCs w:val="24"/>
        </w:rPr>
        <w:t xml:space="preserve"> such as wrenches, screwdrivers, drills, etc. that are necessary to maintain or repair a vehicle.</w:t>
      </w:r>
    </w:p>
    <w:p w14:paraId="4FF61ED1" w14:textId="77777777" w:rsidR="00115EEC" w:rsidRPr="00F9616B" w:rsidRDefault="00115EEC" w:rsidP="00115EEC">
      <w:pPr>
        <w:rPr>
          <w:rFonts w:ascii="Arial" w:hAnsi="Arial" w:cs="Arial"/>
          <w:szCs w:val="24"/>
        </w:rPr>
      </w:pPr>
    </w:p>
    <w:p w14:paraId="300910A4" w14:textId="77777777" w:rsidR="00115EEC" w:rsidRPr="00F9616B" w:rsidRDefault="00115EEC" w:rsidP="00115EEC">
      <w:pPr>
        <w:rPr>
          <w:rFonts w:ascii="Arial" w:hAnsi="Arial" w:cs="Arial"/>
          <w:szCs w:val="24"/>
        </w:rPr>
      </w:pPr>
      <w:r w:rsidRPr="00F9616B">
        <w:rPr>
          <w:rFonts w:ascii="Arial" w:hAnsi="Arial" w:cs="Arial"/>
          <w:b/>
          <w:szCs w:val="24"/>
        </w:rPr>
        <w:t>Insurance</w:t>
      </w:r>
      <w:r w:rsidRPr="00F9616B">
        <w:rPr>
          <w:rFonts w:ascii="Arial" w:hAnsi="Arial" w:cs="Arial"/>
          <w:szCs w:val="24"/>
        </w:rPr>
        <w:t xml:space="preserve"> (Transit Property, Vehicle Insurance &amp; Other) - Costs incurred to provide insurance coverage in the event that a transit vehicle is involved in an accident and/or passengers thereupon, and/or property or other persons are involved; valuable papers and record insurance should be included here as well as theft, fire, casualty and liability insurance for the transit property's office, maintenance facility and vehicles.  Also, costs incurred by the transit provider for insurance coverage for property, owned or leased, and not located in the confines of the maintenance and/or office facilities, including radio equipment and towers, etc. The bonding of employees who handle money, etc. should be included here.</w:t>
      </w:r>
    </w:p>
    <w:p w14:paraId="66D03FD0" w14:textId="77777777" w:rsidR="00115EEC" w:rsidRPr="00F9616B" w:rsidRDefault="00115EEC" w:rsidP="00115EEC">
      <w:pPr>
        <w:rPr>
          <w:rFonts w:ascii="Arial" w:hAnsi="Arial" w:cs="Arial"/>
          <w:szCs w:val="24"/>
        </w:rPr>
      </w:pPr>
    </w:p>
    <w:p w14:paraId="5E2CFF67" w14:textId="77777777" w:rsidR="00115EEC" w:rsidRPr="00F9616B" w:rsidRDefault="00115EEC" w:rsidP="00115EEC">
      <w:pPr>
        <w:rPr>
          <w:rFonts w:ascii="Arial" w:hAnsi="Arial" w:cs="Arial"/>
          <w:szCs w:val="24"/>
        </w:rPr>
      </w:pPr>
      <w:r w:rsidRPr="00F9616B">
        <w:rPr>
          <w:rFonts w:ascii="Arial" w:hAnsi="Arial" w:cs="Arial"/>
          <w:b/>
          <w:szCs w:val="24"/>
        </w:rPr>
        <w:t>Marketing</w:t>
      </w:r>
      <w:r w:rsidRPr="00F9616B">
        <w:rPr>
          <w:rFonts w:ascii="Arial" w:hAnsi="Arial" w:cs="Arial"/>
          <w:szCs w:val="24"/>
        </w:rPr>
        <w:t xml:space="preserve"> - Funds expended in the promotion of the transit system </w:t>
      </w:r>
      <w:proofErr w:type="gramStart"/>
      <w:r w:rsidRPr="00F9616B">
        <w:rPr>
          <w:rFonts w:ascii="Arial" w:hAnsi="Arial" w:cs="Arial"/>
          <w:szCs w:val="24"/>
        </w:rPr>
        <w:t>in order to</w:t>
      </w:r>
      <w:proofErr w:type="gramEnd"/>
      <w:r w:rsidRPr="00F9616B">
        <w:rPr>
          <w:rFonts w:ascii="Arial" w:hAnsi="Arial" w:cs="Arial"/>
          <w:szCs w:val="24"/>
        </w:rPr>
        <w:t xml:space="preserve"> increase ridership and/or revenues.  These expenses include payment for advertising space in newspapers, periodicals, billboards, radio, television, etc.; the cost of promotion media such as maps, leaflets and brochures, posters, etc.; </w:t>
      </w:r>
      <w:proofErr w:type="gramStart"/>
      <w:r w:rsidRPr="00F9616B">
        <w:rPr>
          <w:rFonts w:ascii="Arial" w:hAnsi="Arial" w:cs="Arial"/>
          <w:szCs w:val="24"/>
        </w:rPr>
        <w:t>and,</w:t>
      </w:r>
      <w:proofErr w:type="gramEnd"/>
      <w:r w:rsidRPr="00F9616B">
        <w:rPr>
          <w:rFonts w:ascii="Arial" w:hAnsi="Arial" w:cs="Arial"/>
          <w:szCs w:val="24"/>
        </w:rPr>
        <w:t xml:space="preserve"> the cost of promotional items such as rulers, shopping bags, etc.  Fees, commissions and expenses of an advertising agency for the development and production of advertising campaigns and other promotional </w:t>
      </w:r>
      <w:proofErr w:type="gramStart"/>
      <w:r w:rsidRPr="00F9616B">
        <w:rPr>
          <w:rFonts w:ascii="Arial" w:hAnsi="Arial" w:cs="Arial"/>
          <w:szCs w:val="24"/>
        </w:rPr>
        <w:t>material</w:t>
      </w:r>
      <w:proofErr w:type="gramEnd"/>
      <w:r w:rsidRPr="00F9616B">
        <w:rPr>
          <w:rFonts w:ascii="Arial" w:hAnsi="Arial" w:cs="Arial"/>
          <w:szCs w:val="24"/>
        </w:rPr>
        <w:t>.  Distribution of promotional material including temporary help and marketing research activities that would incur expenses should also be included here.</w:t>
      </w:r>
    </w:p>
    <w:p w14:paraId="7F4F0162" w14:textId="77777777" w:rsidR="00115EEC" w:rsidRPr="00F9616B" w:rsidRDefault="00115EEC" w:rsidP="00115EEC">
      <w:pPr>
        <w:rPr>
          <w:rFonts w:ascii="Arial" w:hAnsi="Arial" w:cs="Arial"/>
          <w:b/>
          <w:szCs w:val="24"/>
        </w:rPr>
      </w:pPr>
    </w:p>
    <w:p w14:paraId="14F50D2E" w14:textId="77777777" w:rsidR="00115EEC" w:rsidRPr="00F9616B" w:rsidRDefault="00115EEC" w:rsidP="00115EEC">
      <w:pPr>
        <w:rPr>
          <w:rFonts w:ascii="Arial" w:hAnsi="Arial" w:cs="Arial"/>
          <w:szCs w:val="24"/>
        </w:rPr>
      </w:pPr>
      <w:r w:rsidRPr="00F9616B">
        <w:rPr>
          <w:rFonts w:ascii="Arial" w:hAnsi="Arial" w:cs="Arial"/>
          <w:b/>
          <w:szCs w:val="24"/>
        </w:rPr>
        <w:t>Office Equipment</w:t>
      </w:r>
      <w:r w:rsidRPr="00F9616B">
        <w:rPr>
          <w:rFonts w:ascii="Arial" w:hAnsi="Arial" w:cs="Arial"/>
          <w:szCs w:val="24"/>
        </w:rPr>
        <w:t xml:space="preserve"> - Any equipment such as desks, calculators, typewriters, filing cabinets, telephone systems, copiers, fax machines, computers and computer equipment such as modems, printers, etc. that is necessary </w:t>
      </w:r>
      <w:proofErr w:type="gramStart"/>
      <w:r w:rsidRPr="00F9616B">
        <w:rPr>
          <w:rFonts w:ascii="Arial" w:hAnsi="Arial" w:cs="Arial"/>
          <w:szCs w:val="24"/>
        </w:rPr>
        <w:t>to</w:t>
      </w:r>
      <w:proofErr w:type="gramEnd"/>
      <w:r w:rsidRPr="00F9616B">
        <w:rPr>
          <w:rFonts w:ascii="Arial" w:hAnsi="Arial" w:cs="Arial"/>
          <w:szCs w:val="24"/>
        </w:rPr>
        <w:t xml:space="preserve"> the operation of the transit system.  Any computer software or licenses purchased for use in the office with a value greater than $500 for each item.</w:t>
      </w:r>
    </w:p>
    <w:p w14:paraId="18076BDD" w14:textId="77777777" w:rsidR="00115EEC" w:rsidRPr="00F9616B" w:rsidRDefault="00115EEC" w:rsidP="00115EEC">
      <w:pPr>
        <w:rPr>
          <w:rFonts w:ascii="Arial" w:hAnsi="Arial" w:cs="Arial"/>
          <w:szCs w:val="24"/>
        </w:rPr>
      </w:pPr>
    </w:p>
    <w:p w14:paraId="6FC1C211" w14:textId="77777777" w:rsidR="00115EEC" w:rsidRPr="00F9616B" w:rsidRDefault="00115EEC" w:rsidP="00115EEC">
      <w:pPr>
        <w:rPr>
          <w:rFonts w:ascii="Arial" w:hAnsi="Arial" w:cs="Arial"/>
          <w:szCs w:val="24"/>
        </w:rPr>
      </w:pPr>
      <w:r w:rsidRPr="00F9616B">
        <w:rPr>
          <w:rFonts w:ascii="Arial" w:hAnsi="Arial" w:cs="Arial"/>
          <w:b/>
          <w:szCs w:val="24"/>
        </w:rPr>
        <w:t>Office Expenses</w:t>
      </w:r>
      <w:r w:rsidRPr="00F9616B">
        <w:rPr>
          <w:rFonts w:ascii="Arial" w:hAnsi="Arial" w:cs="Arial"/>
          <w:szCs w:val="24"/>
        </w:rPr>
        <w:t xml:space="preserve"> - Those supplies that are normally used in the operation of an office and are primarily considered expendable in nature, e.g., letterhead, copy machine paper, toner, typewriter cartridges, calculator ribbons, staplers, tape dispensers, magazine subscriptions, etc.  Postal and freight charges are also included here.</w:t>
      </w:r>
    </w:p>
    <w:p w14:paraId="773EFCA2" w14:textId="77777777" w:rsidR="00115EEC" w:rsidRPr="00F9616B" w:rsidRDefault="00115EEC" w:rsidP="00115EEC">
      <w:pPr>
        <w:rPr>
          <w:rFonts w:ascii="Arial" w:hAnsi="Arial" w:cs="Arial"/>
          <w:szCs w:val="24"/>
        </w:rPr>
      </w:pPr>
    </w:p>
    <w:p w14:paraId="466ED9CC" w14:textId="77777777" w:rsidR="00115EEC" w:rsidRPr="00F9616B" w:rsidRDefault="00115EEC" w:rsidP="00115EEC">
      <w:pPr>
        <w:rPr>
          <w:rFonts w:ascii="Arial" w:hAnsi="Arial" w:cs="Arial"/>
          <w:szCs w:val="24"/>
        </w:rPr>
      </w:pPr>
      <w:r w:rsidRPr="00F9616B">
        <w:rPr>
          <w:rFonts w:ascii="Arial" w:hAnsi="Arial" w:cs="Arial"/>
          <w:b/>
          <w:szCs w:val="24"/>
        </w:rPr>
        <w:lastRenderedPageBreak/>
        <w:t>Office Maintenance</w:t>
      </w:r>
      <w:r w:rsidRPr="00F9616B">
        <w:rPr>
          <w:rFonts w:ascii="Arial" w:hAnsi="Arial" w:cs="Arial"/>
          <w:szCs w:val="24"/>
        </w:rPr>
        <w:t xml:space="preserve"> - Costs incurred for the maintenance of the administrative office facility, including painting, cleaning, and replacement of fixtures which are a necessary part of the office.</w:t>
      </w:r>
    </w:p>
    <w:p w14:paraId="25A64632" w14:textId="77777777" w:rsidR="00115EEC" w:rsidRPr="00F9616B" w:rsidRDefault="00115EEC" w:rsidP="00115EEC">
      <w:pPr>
        <w:rPr>
          <w:rFonts w:ascii="Arial" w:hAnsi="Arial" w:cs="Arial"/>
          <w:szCs w:val="24"/>
        </w:rPr>
      </w:pPr>
    </w:p>
    <w:p w14:paraId="76DFB2E5" w14:textId="77777777" w:rsidR="00115EEC" w:rsidRPr="00F9616B" w:rsidRDefault="00115EEC" w:rsidP="00115EEC">
      <w:pPr>
        <w:rPr>
          <w:rFonts w:ascii="Arial" w:hAnsi="Arial" w:cs="Arial"/>
          <w:szCs w:val="24"/>
        </w:rPr>
      </w:pPr>
      <w:r w:rsidRPr="00F9616B">
        <w:rPr>
          <w:rFonts w:ascii="Arial" w:hAnsi="Arial" w:cs="Arial"/>
          <w:b/>
          <w:szCs w:val="24"/>
        </w:rPr>
        <w:t>Physicals</w:t>
      </w:r>
      <w:r w:rsidRPr="00F9616B">
        <w:rPr>
          <w:rFonts w:ascii="Arial" w:hAnsi="Arial" w:cs="Arial"/>
          <w:szCs w:val="24"/>
        </w:rPr>
        <w:t xml:space="preserve"> - Costs incurred to conduct physicals for the drivers.</w:t>
      </w:r>
    </w:p>
    <w:p w14:paraId="7EDEE702" w14:textId="77777777" w:rsidR="00115EEC" w:rsidRPr="00F9616B" w:rsidRDefault="00115EEC" w:rsidP="00115EEC">
      <w:pPr>
        <w:rPr>
          <w:rFonts w:ascii="Arial" w:hAnsi="Arial" w:cs="Arial"/>
          <w:szCs w:val="24"/>
        </w:rPr>
      </w:pPr>
    </w:p>
    <w:p w14:paraId="4851469D" w14:textId="77777777" w:rsidR="00115EEC" w:rsidRPr="00F9616B" w:rsidRDefault="00115EEC" w:rsidP="00115EEC">
      <w:pPr>
        <w:rPr>
          <w:rFonts w:ascii="Arial" w:hAnsi="Arial" w:cs="Arial"/>
          <w:szCs w:val="24"/>
        </w:rPr>
      </w:pPr>
      <w:r w:rsidRPr="00F9616B">
        <w:rPr>
          <w:rFonts w:ascii="Arial" w:hAnsi="Arial" w:cs="Arial"/>
          <w:b/>
          <w:szCs w:val="24"/>
        </w:rPr>
        <w:t>Printing/Copying</w:t>
      </w:r>
      <w:r w:rsidRPr="00F9616B">
        <w:rPr>
          <w:rFonts w:ascii="Arial" w:hAnsi="Arial" w:cs="Arial"/>
          <w:szCs w:val="24"/>
        </w:rPr>
        <w:t xml:space="preserve"> - Costs incurred for printing or </w:t>
      </w:r>
      <w:proofErr w:type="gramStart"/>
      <w:r w:rsidRPr="00F9616B">
        <w:rPr>
          <w:rFonts w:ascii="Arial" w:hAnsi="Arial" w:cs="Arial"/>
          <w:szCs w:val="24"/>
        </w:rPr>
        <w:t>copying of</w:t>
      </w:r>
      <w:proofErr w:type="gramEnd"/>
      <w:r w:rsidRPr="00F9616B">
        <w:rPr>
          <w:rFonts w:ascii="Arial" w:hAnsi="Arial" w:cs="Arial"/>
          <w:szCs w:val="24"/>
        </w:rPr>
        <w:t xml:space="preserve"> stationery, business forms, reports, etc.  Printing of schedules should be included here.</w:t>
      </w:r>
    </w:p>
    <w:p w14:paraId="710EDDDB" w14:textId="77777777" w:rsidR="00115EEC" w:rsidRPr="00F9616B" w:rsidRDefault="00115EEC" w:rsidP="00115EEC">
      <w:pPr>
        <w:rPr>
          <w:rFonts w:ascii="Arial" w:hAnsi="Arial" w:cs="Arial"/>
          <w:szCs w:val="24"/>
        </w:rPr>
      </w:pPr>
    </w:p>
    <w:p w14:paraId="62621F2E" w14:textId="77777777" w:rsidR="00115EEC" w:rsidRPr="00F9616B" w:rsidRDefault="00115EEC" w:rsidP="00115EEC">
      <w:pPr>
        <w:rPr>
          <w:rFonts w:ascii="Arial" w:hAnsi="Arial" w:cs="Arial"/>
          <w:szCs w:val="24"/>
        </w:rPr>
      </w:pPr>
      <w:r w:rsidRPr="00F9616B">
        <w:rPr>
          <w:rFonts w:ascii="Arial" w:hAnsi="Arial" w:cs="Arial"/>
          <w:b/>
          <w:szCs w:val="24"/>
        </w:rPr>
        <w:t>Rent</w:t>
      </w:r>
      <w:r w:rsidRPr="00F9616B">
        <w:rPr>
          <w:rFonts w:ascii="Arial" w:hAnsi="Arial" w:cs="Arial"/>
          <w:szCs w:val="24"/>
        </w:rPr>
        <w:t xml:space="preserve"> - Includes cost of leasing property (real and personal) and premises for the purpose of conducting transit authority business.</w:t>
      </w:r>
    </w:p>
    <w:p w14:paraId="69531507" w14:textId="77777777" w:rsidR="00115EEC" w:rsidRPr="00F9616B" w:rsidRDefault="00115EEC" w:rsidP="00115EEC">
      <w:pPr>
        <w:rPr>
          <w:rFonts w:ascii="Arial" w:hAnsi="Arial" w:cs="Arial"/>
          <w:szCs w:val="24"/>
        </w:rPr>
      </w:pPr>
    </w:p>
    <w:p w14:paraId="335AAE45" w14:textId="77777777" w:rsidR="00115EEC" w:rsidRPr="00F9616B" w:rsidRDefault="00115EEC" w:rsidP="00115EEC">
      <w:pPr>
        <w:rPr>
          <w:rFonts w:ascii="Arial" w:hAnsi="Arial" w:cs="Arial"/>
          <w:szCs w:val="24"/>
        </w:rPr>
      </w:pPr>
      <w:r w:rsidRPr="00F9616B">
        <w:rPr>
          <w:rFonts w:ascii="Arial" w:hAnsi="Arial" w:cs="Arial"/>
          <w:b/>
          <w:szCs w:val="24"/>
        </w:rPr>
        <w:t>Replacement Parts</w:t>
      </w:r>
      <w:r w:rsidRPr="00F9616B">
        <w:rPr>
          <w:rFonts w:ascii="Arial" w:hAnsi="Arial" w:cs="Arial"/>
          <w:szCs w:val="24"/>
        </w:rPr>
        <w:t xml:space="preserve"> - Replacement parts for a transit vehicle necessary to its safe, reliable and economical operation; purchase of tires and tubes should be included here.</w:t>
      </w:r>
    </w:p>
    <w:p w14:paraId="38DC6927" w14:textId="77777777" w:rsidR="00115EEC" w:rsidRPr="00F9616B" w:rsidRDefault="00115EEC" w:rsidP="00115EEC">
      <w:pPr>
        <w:rPr>
          <w:rFonts w:ascii="Arial" w:hAnsi="Arial" w:cs="Arial"/>
          <w:szCs w:val="24"/>
        </w:rPr>
      </w:pPr>
    </w:p>
    <w:p w14:paraId="7ABAE012" w14:textId="77777777" w:rsidR="00115EEC" w:rsidRPr="00F9616B" w:rsidRDefault="00115EEC" w:rsidP="00115EEC">
      <w:pPr>
        <w:rPr>
          <w:rFonts w:ascii="Arial" w:hAnsi="Arial" w:cs="Arial"/>
          <w:szCs w:val="24"/>
        </w:rPr>
      </w:pPr>
      <w:r w:rsidRPr="00F9616B">
        <w:rPr>
          <w:rFonts w:ascii="Arial" w:hAnsi="Arial" w:cs="Arial"/>
          <w:b/>
          <w:szCs w:val="24"/>
        </w:rPr>
        <w:t>Telecommunications</w:t>
      </w:r>
      <w:r w:rsidRPr="00F9616B">
        <w:rPr>
          <w:rFonts w:ascii="Arial" w:hAnsi="Arial" w:cs="Arial"/>
          <w:szCs w:val="24"/>
        </w:rPr>
        <w:t xml:space="preserve"> - Monthly charges by the phone companies for service, teleconferencing, long distance charges, data circuits for computers, installations or moving charges, Internet charges, and line charges for facsimile equipment.</w:t>
      </w:r>
    </w:p>
    <w:p w14:paraId="6E3309BF" w14:textId="77777777" w:rsidR="00115EEC" w:rsidRPr="00F9616B" w:rsidRDefault="00115EEC" w:rsidP="00115EEC">
      <w:pPr>
        <w:rPr>
          <w:rFonts w:ascii="Arial" w:hAnsi="Arial" w:cs="Arial"/>
          <w:szCs w:val="24"/>
        </w:rPr>
      </w:pPr>
    </w:p>
    <w:p w14:paraId="3709E44A" w14:textId="6B6A2F5E" w:rsidR="00115EEC" w:rsidRPr="00F9616B" w:rsidRDefault="00115EEC" w:rsidP="00115EEC">
      <w:pPr>
        <w:rPr>
          <w:rFonts w:ascii="Arial" w:hAnsi="Arial" w:cs="Arial"/>
          <w:szCs w:val="24"/>
        </w:rPr>
      </w:pPr>
      <w:r w:rsidRPr="00F9616B">
        <w:rPr>
          <w:rFonts w:ascii="Arial" w:hAnsi="Arial" w:cs="Arial"/>
          <w:b/>
          <w:szCs w:val="24"/>
        </w:rPr>
        <w:t>Travel</w:t>
      </w:r>
      <w:r w:rsidRPr="00F9616B">
        <w:rPr>
          <w:rFonts w:ascii="Arial" w:hAnsi="Arial" w:cs="Arial"/>
          <w:szCs w:val="24"/>
        </w:rPr>
        <w:t xml:space="preserve"> - Fares and allowances for transportation of transit system employees on airplanes, trains, etc.  This line item also includes expenses for food and lodging, reimbursement for mileage, charge for participation in conferences and other related business meeting expenses.  Must be in accordance with the travel regulations as issued by the </w:t>
      </w:r>
      <w:r w:rsidR="003B078C">
        <w:rPr>
          <w:rFonts w:ascii="Arial" w:hAnsi="Arial" w:cs="Arial"/>
          <w:szCs w:val="24"/>
        </w:rPr>
        <w:t>Division of Multimodal Transportation Facilities-Transit</w:t>
      </w:r>
      <w:r w:rsidRPr="00F9616B">
        <w:rPr>
          <w:rFonts w:ascii="Arial" w:hAnsi="Arial" w:cs="Arial"/>
          <w:szCs w:val="24"/>
        </w:rPr>
        <w:t>.</w:t>
      </w:r>
    </w:p>
    <w:p w14:paraId="1187C71F" w14:textId="77777777" w:rsidR="00115EEC" w:rsidRPr="00F9616B" w:rsidRDefault="00115EEC" w:rsidP="00115EEC">
      <w:pPr>
        <w:rPr>
          <w:rFonts w:ascii="Arial" w:hAnsi="Arial" w:cs="Arial"/>
          <w:szCs w:val="24"/>
        </w:rPr>
      </w:pPr>
    </w:p>
    <w:p w14:paraId="20EEBABE" w14:textId="77777777" w:rsidR="00115EEC" w:rsidRPr="00F9616B" w:rsidRDefault="00115EEC" w:rsidP="00115EEC">
      <w:pPr>
        <w:rPr>
          <w:rFonts w:ascii="Arial" w:hAnsi="Arial" w:cs="Arial"/>
          <w:szCs w:val="24"/>
        </w:rPr>
      </w:pPr>
      <w:r w:rsidRPr="00F9616B">
        <w:rPr>
          <w:rFonts w:ascii="Arial" w:hAnsi="Arial" w:cs="Arial"/>
          <w:b/>
          <w:szCs w:val="24"/>
        </w:rPr>
        <w:t xml:space="preserve">Uniform </w:t>
      </w:r>
      <w:r w:rsidRPr="00F9616B">
        <w:rPr>
          <w:rFonts w:ascii="Arial" w:hAnsi="Arial" w:cs="Arial"/>
          <w:szCs w:val="24"/>
        </w:rPr>
        <w:t xml:space="preserve">- Articles of clothing purchased or rented for employees which constitute the transit system's uniform(s). </w:t>
      </w:r>
    </w:p>
    <w:p w14:paraId="017ED3A2" w14:textId="77777777" w:rsidR="00115EEC" w:rsidRPr="00F9616B" w:rsidRDefault="00115EEC" w:rsidP="00115EEC">
      <w:pPr>
        <w:rPr>
          <w:rFonts w:ascii="Arial" w:hAnsi="Arial" w:cs="Arial"/>
          <w:szCs w:val="24"/>
        </w:rPr>
      </w:pPr>
    </w:p>
    <w:p w14:paraId="7989A1B3" w14:textId="77777777" w:rsidR="00115EEC" w:rsidRPr="00F9616B" w:rsidRDefault="00115EEC" w:rsidP="00115EEC">
      <w:pPr>
        <w:rPr>
          <w:rFonts w:ascii="Arial" w:hAnsi="Arial" w:cs="Arial"/>
          <w:szCs w:val="24"/>
        </w:rPr>
      </w:pPr>
      <w:r w:rsidRPr="00F9616B">
        <w:rPr>
          <w:rFonts w:ascii="Arial" w:hAnsi="Arial" w:cs="Arial"/>
          <w:b/>
          <w:szCs w:val="24"/>
        </w:rPr>
        <w:t>Utilities</w:t>
      </w:r>
      <w:r w:rsidRPr="00F9616B">
        <w:rPr>
          <w:rFonts w:ascii="Arial" w:hAnsi="Arial" w:cs="Arial"/>
          <w:szCs w:val="24"/>
        </w:rPr>
        <w:t xml:space="preserve"> - Payments made to various utilities for utilization of their resources (e.g. electric, gas, water, sewer, etc.)</w:t>
      </w:r>
    </w:p>
    <w:p w14:paraId="300D448B" w14:textId="77777777" w:rsidR="00115EEC" w:rsidRPr="00F9616B" w:rsidRDefault="00115EEC" w:rsidP="00115EEC">
      <w:pPr>
        <w:rPr>
          <w:rFonts w:ascii="Arial" w:hAnsi="Arial" w:cs="Arial"/>
          <w:szCs w:val="24"/>
        </w:rPr>
      </w:pPr>
    </w:p>
    <w:p w14:paraId="080B58E6" w14:textId="77777777" w:rsidR="00115EEC" w:rsidRPr="00F9616B" w:rsidRDefault="00115EEC" w:rsidP="00115EEC">
      <w:pPr>
        <w:rPr>
          <w:rFonts w:ascii="Arial" w:hAnsi="Arial" w:cs="Arial"/>
          <w:szCs w:val="24"/>
        </w:rPr>
      </w:pPr>
      <w:r w:rsidRPr="00F9616B">
        <w:rPr>
          <w:rFonts w:ascii="Arial" w:hAnsi="Arial" w:cs="Arial"/>
          <w:b/>
          <w:szCs w:val="24"/>
        </w:rPr>
        <w:t>Miscellaneous</w:t>
      </w:r>
      <w:r w:rsidRPr="00F9616B">
        <w:rPr>
          <w:rFonts w:ascii="Arial" w:hAnsi="Arial" w:cs="Arial"/>
          <w:szCs w:val="24"/>
        </w:rPr>
        <w:t xml:space="preserve"> - Those costs that are not recognized in any other categories such as taxes, licenses, books, publications, bus washes, etc.  Also costs </w:t>
      </w:r>
      <w:proofErr w:type="gramStart"/>
      <w:r w:rsidRPr="00F9616B">
        <w:rPr>
          <w:rFonts w:ascii="Arial" w:hAnsi="Arial" w:cs="Arial"/>
          <w:szCs w:val="24"/>
        </w:rPr>
        <w:t>incurred</w:t>
      </w:r>
      <w:proofErr w:type="gramEnd"/>
      <w:r w:rsidRPr="00F9616B">
        <w:rPr>
          <w:rFonts w:ascii="Arial" w:hAnsi="Arial" w:cs="Arial"/>
          <w:szCs w:val="24"/>
        </w:rPr>
        <w:t xml:space="preserve"> by a CPA firm that performs the transit agency's annual audit.  </w:t>
      </w:r>
    </w:p>
    <w:p w14:paraId="365E1F36" w14:textId="77777777" w:rsidR="00115EEC" w:rsidRPr="00F9616B" w:rsidRDefault="00115EEC" w:rsidP="00115EEC">
      <w:pPr>
        <w:jc w:val="center"/>
        <w:rPr>
          <w:rFonts w:ascii="Arial" w:hAnsi="Arial" w:cs="Arial"/>
          <w:szCs w:val="24"/>
        </w:rPr>
      </w:pPr>
      <w:r w:rsidRPr="00F9616B">
        <w:rPr>
          <w:rFonts w:ascii="Arial" w:hAnsi="Arial" w:cs="Arial"/>
          <w:b/>
          <w:szCs w:val="24"/>
        </w:rPr>
        <w:t>REVENUES</w:t>
      </w:r>
    </w:p>
    <w:p w14:paraId="53E0222C" w14:textId="77777777" w:rsidR="00115EEC" w:rsidRPr="00F9616B" w:rsidRDefault="00115EEC" w:rsidP="00115EEC">
      <w:pPr>
        <w:jc w:val="center"/>
        <w:rPr>
          <w:rFonts w:ascii="Arial" w:hAnsi="Arial" w:cs="Arial"/>
          <w:szCs w:val="24"/>
        </w:rPr>
      </w:pPr>
    </w:p>
    <w:p w14:paraId="588BDDBB" w14:textId="77777777" w:rsidR="00115EEC" w:rsidRPr="00F9616B" w:rsidRDefault="00115EEC" w:rsidP="00115EEC">
      <w:pPr>
        <w:rPr>
          <w:rFonts w:ascii="Arial" w:hAnsi="Arial" w:cs="Arial"/>
          <w:szCs w:val="24"/>
        </w:rPr>
      </w:pPr>
      <w:r w:rsidRPr="00F9616B">
        <w:rPr>
          <w:rFonts w:ascii="Arial" w:hAnsi="Arial" w:cs="Arial"/>
          <w:b/>
          <w:szCs w:val="24"/>
        </w:rPr>
        <w:t>Contracted Revenues</w:t>
      </w:r>
      <w:r w:rsidRPr="00F9616B">
        <w:rPr>
          <w:rFonts w:ascii="Arial" w:hAnsi="Arial" w:cs="Arial"/>
          <w:szCs w:val="24"/>
        </w:rPr>
        <w:t xml:space="preserve"> - The revenue earned under contractual arrangements, either written or oral, with public and/or private universities, social service agencies, day care centers, clinics, manpower programs, etc. For a specific </w:t>
      </w:r>
      <w:proofErr w:type="gramStart"/>
      <w:r w:rsidRPr="00F9616B">
        <w:rPr>
          <w:rFonts w:ascii="Arial" w:hAnsi="Arial" w:cs="Arial"/>
          <w:szCs w:val="24"/>
        </w:rPr>
        <w:t>service</w:t>
      </w:r>
      <w:proofErr w:type="gramEnd"/>
      <w:r w:rsidRPr="00F9616B">
        <w:rPr>
          <w:rFonts w:ascii="Arial" w:hAnsi="Arial" w:cs="Arial"/>
          <w:szCs w:val="24"/>
        </w:rPr>
        <w:t xml:space="preserve"> </w:t>
      </w:r>
      <w:proofErr w:type="gramStart"/>
      <w:r w:rsidRPr="00F9616B">
        <w:rPr>
          <w:rFonts w:ascii="Arial" w:hAnsi="Arial" w:cs="Arial"/>
          <w:szCs w:val="24"/>
        </w:rPr>
        <w:t>usual</w:t>
      </w:r>
      <w:proofErr w:type="gramEnd"/>
      <w:r w:rsidRPr="00F9616B">
        <w:rPr>
          <w:rFonts w:ascii="Arial" w:hAnsi="Arial" w:cs="Arial"/>
          <w:szCs w:val="24"/>
        </w:rPr>
        <w:t xml:space="preserve"> during regular hours of transit operation and usually on a regular basis.  This service must be open to the </w:t>
      </w:r>
      <w:proofErr w:type="gramStart"/>
      <w:r w:rsidRPr="00F9616B">
        <w:rPr>
          <w:rFonts w:ascii="Arial" w:hAnsi="Arial" w:cs="Arial"/>
          <w:szCs w:val="24"/>
        </w:rPr>
        <w:t>general public</w:t>
      </w:r>
      <w:proofErr w:type="gramEnd"/>
      <w:r w:rsidRPr="00F9616B">
        <w:rPr>
          <w:rFonts w:ascii="Arial" w:hAnsi="Arial" w:cs="Arial"/>
          <w:szCs w:val="24"/>
        </w:rPr>
        <w:t>.</w:t>
      </w:r>
    </w:p>
    <w:p w14:paraId="08C6306B" w14:textId="77777777" w:rsidR="00115EEC" w:rsidRPr="00F9616B" w:rsidRDefault="00115EEC" w:rsidP="00115EEC">
      <w:pPr>
        <w:rPr>
          <w:rFonts w:ascii="Arial" w:hAnsi="Arial" w:cs="Arial"/>
          <w:szCs w:val="24"/>
        </w:rPr>
      </w:pPr>
    </w:p>
    <w:p w14:paraId="363C3869" w14:textId="77777777" w:rsidR="00115EEC" w:rsidRPr="00F9616B" w:rsidRDefault="00115EEC" w:rsidP="00115EEC">
      <w:pPr>
        <w:rPr>
          <w:rFonts w:ascii="Arial" w:hAnsi="Arial" w:cs="Arial"/>
          <w:szCs w:val="24"/>
        </w:rPr>
      </w:pPr>
      <w:r w:rsidRPr="00F9616B">
        <w:rPr>
          <w:rFonts w:ascii="Arial" w:hAnsi="Arial" w:cs="Arial"/>
          <w:b/>
          <w:szCs w:val="24"/>
        </w:rPr>
        <w:t>Farebox Cash</w:t>
      </w:r>
      <w:r w:rsidRPr="00F9616B">
        <w:rPr>
          <w:rFonts w:ascii="Arial" w:hAnsi="Arial" w:cs="Arial"/>
          <w:szCs w:val="24"/>
        </w:rPr>
        <w:t xml:space="preserve"> - Actual cash received from the farebox</w:t>
      </w:r>
    </w:p>
    <w:p w14:paraId="3F4CEF2F" w14:textId="77777777" w:rsidR="00115EEC" w:rsidRPr="00F9616B" w:rsidRDefault="00115EEC" w:rsidP="00115EEC">
      <w:pPr>
        <w:rPr>
          <w:rFonts w:ascii="Arial" w:hAnsi="Arial" w:cs="Arial"/>
          <w:szCs w:val="24"/>
        </w:rPr>
      </w:pPr>
    </w:p>
    <w:p w14:paraId="0580AC27" w14:textId="77777777" w:rsidR="00115EEC" w:rsidRPr="00F9616B" w:rsidRDefault="00115EEC" w:rsidP="00115EEC">
      <w:pPr>
        <w:rPr>
          <w:rFonts w:ascii="Arial" w:hAnsi="Arial" w:cs="Arial"/>
          <w:szCs w:val="24"/>
        </w:rPr>
      </w:pPr>
      <w:r w:rsidRPr="00F9616B">
        <w:rPr>
          <w:rFonts w:ascii="Arial" w:hAnsi="Arial" w:cs="Arial"/>
          <w:b/>
          <w:szCs w:val="24"/>
        </w:rPr>
        <w:t>Farebox Tickets</w:t>
      </w:r>
      <w:r w:rsidRPr="00F9616B">
        <w:rPr>
          <w:rFonts w:ascii="Arial" w:hAnsi="Arial" w:cs="Arial"/>
          <w:szCs w:val="24"/>
        </w:rPr>
        <w:t xml:space="preserve"> - Cash value of passes, discount tickets, etc.</w:t>
      </w:r>
    </w:p>
    <w:p w14:paraId="345911FC" w14:textId="77777777" w:rsidR="00115EEC" w:rsidRPr="00F9616B" w:rsidRDefault="00115EEC" w:rsidP="00115EEC">
      <w:pPr>
        <w:rPr>
          <w:rFonts w:ascii="Arial" w:hAnsi="Arial" w:cs="Arial"/>
          <w:szCs w:val="24"/>
        </w:rPr>
      </w:pPr>
    </w:p>
    <w:p w14:paraId="5813C4C4" w14:textId="77777777" w:rsidR="00115EEC" w:rsidRPr="00F9616B" w:rsidRDefault="00115EEC" w:rsidP="00115EEC">
      <w:pPr>
        <w:rPr>
          <w:rFonts w:ascii="Arial" w:hAnsi="Arial" w:cs="Arial"/>
          <w:szCs w:val="24"/>
        </w:rPr>
      </w:pPr>
      <w:r w:rsidRPr="00F9616B">
        <w:rPr>
          <w:rFonts w:ascii="Arial" w:hAnsi="Arial" w:cs="Arial"/>
          <w:b/>
          <w:szCs w:val="24"/>
        </w:rPr>
        <w:t>Interest</w:t>
      </w:r>
      <w:r w:rsidRPr="00F9616B">
        <w:rPr>
          <w:rFonts w:ascii="Arial" w:hAnsi="Arial" w:cs="Arial"/>
          <w:szCs w:val="24"/>
        </w:rPr>
        <w:t xml:space="preserve"> - Interest </w:t>
      </w:r>
      <w:proofErr w:type="gramStart"/>
      <w:r w:rsidRPr="00F9616B">
        <w:rPr>
          <w:rFonts w:ascii="Arial" w:hAnsi="Arial" w:cs="Arial"/>
          <w:szCs w:val="24"/>
        </w:rPr>
        <w:t>on</w:t>
      </w:r>
      <w:proofErr w:type="gramEnd"/>
      <w:r w:rsidRPr="00F9616B">
        <w:rPr>
          <w:rFonts w:ascii="Arial" w:hAnsi="Arial" w:cs="Arial"/>
          <w:szCs w:val="24"/>
        </w:rPr>
        <w:t xml:space="preserve"> savings accounts, investment income, etc.</w:t>
      </w:r>
    </w:p>
    <w:p w14:paraId="09707357" w14:textId="77777777" w:rsidR="00115EEC" w:rsidRPr="00F9616B" w:rsidRDefault="00115EEC" w:rsidP="00115EEC">
      <w:pPr>
        <w:rPr>
          <w:rFonts w:ascii="Arial" w:hAnsi="Arial" w:cs="Arial"/>
          <w:szCs w:val="24"/>
        </w:rPr>
      </w:pPr>
    </w:p>
    <w:p w14:paraId="3A0585CE" w14:textId="77777777" w:rsidR="00115EEC" w:rsidRPr="00F9616B" w:rsidRDefault="00115EEC" w:rsidP="00115EEC">
      <w:pPr>
        <w:rPr>
          <w:rFonts w:ascii="Arial" w:hAnsi="Arial" w:cs="Arial"/>
          <w:szCs w:val="24"/>
        </w:rPr>
      </w:pPr>
      <w:r w:rsidRPr="00F9616B">
        <w:rPr>
          <w:rFonts w:ascii="Arial" w:hAnsi="Arial" w:cs="Arial"/>
          <w:b/>
          <w:szCs w:val="24"/>
        </w:rPr>
        <w:t>Other</w:t>
      </w:r>
      <w:r w:rsidRPr="00F9616B">
        <w:rPr>
          <w:rFonts w:ascii="Arial" w:hAnsi="Arial" w:cs="Arial"/>
          <w:szCs w:val="24"/>
        </w:rPr>
        <w:t xml:space="preserve"> - Those revenues not recognized in any of the other categories such as freight fees</w:t>
      </w:r>
    </w:p>
    <w:p w14:paraId="00EB0855" w14:textId="77777777" w:rsidR="00115EEC" w:rsidRPr="00F9616B" w:rsidRDefault="00115EEC" w:rsidP="00115EEC">
      <w:pPr>
        <w:rPr>
          <w:rFonts w:ascii="Arial" w:hAnsi="Arial" w:cs="Arial"/>
          <w:szCs w:val="24"/>
        </w:rPr>
      </w:pPr>
    </w:p>
    <w:p w14:paraId="53AB45D9" w14:textId="77777777" w:rsidR="00115EEC" w:rsidRPr="00F9616B" w:rsidRDefault="00115EEC" w:rsidP="00115EEC">
      <w:pPr>
        <w:jc w:val="center"/>
        <w:rPr>
          <w:rFonts w:ascii="Arial" w:hAnsi="Arial" w:cs="Arial"/>
          <w:b/>
          <w:szCs w:val="24"/>
        </w:rPr>
      </w:pPr>
      <w:r w:rsidRPr="00F9616B">
        <w:rPr>
          <w:rFonts w:ascii="Arial" w:hAnsi="Arial" w:cs="Arial"/>
          <w:b/>
          <w:szCs w:val="24"/>
        </w:rPr>
        <w:t>ADDITIONAL ELIGIBLE LOCAL SHARE SOURCES</w:t>
      </w:r>
    </w:p>
    <w:p w14:paraId="6CA36CAC" w14:textId="77777777" w:rsidR="00115EEC" w:rsidRPr="00F9616B" w:rsidRDefault="00115EEC" w:rsidP="00115EEC">
      <w:pPr>
        <w:jc w:val="center"/>
        <w:rPr>
          <w:rFonts w:ascii="Arial" w:hAnsi="Arial" w:cs="Arial"/>
          <w:szCs w:val="24"/>
        </w:rPr>
      </w:pPr>
    </w:p>
    <w:p w14:paraId="548CFBCB" w14:textId="77777777" w:rsidR="00115EEC" w:rsidRPr="00F9616B" w:rsidRDefault="00115EEC" w:rsidP="00115EEC">
      <w:pPr>
        <w:rPr>
          <w:rFonts w:ascii="Arial" w:hAnsi="Arial" w:cs="Arial"/>
          <w:szCs w:val="24"/>
        </w:rPr>
      </w:pPr>
      <w:r w:rsidRPr="00F9616B">
        <w:rPr>
          <w:rFonts w:ascii="Arial" w:hAnsi="Arial" w:cs="Arial"/>
          <w:b/>
          <w:szCs w:val="24"/>
        </w:rPr>
        <w:lastRenderedPageBreak/>
        <w:t>Advertising</w:t>
      </w:r>
      <w:r w:rsidRPr="00F9616B">
        <w:rPr>
          <w:rFonts w:ascii="Arial" w:hAnsi="Arial" w:cs="Arial"/>
          <w:szCs w:val="24"/>
        </w:rPr>
        <w:t xml:space="preserve"> - The profits earned from displaying advertising materials on transit system vehicles and property.  The amounts recorded herein should be net of any fees paid to advertising agencies who place the advertisement with the transit system.  Profits earned from advertising may be considered local match.</w:t>
      </w:r>
    </w:p>
    <w:p w14:paraId="3FA47795" w14:textId="77777777" w:rsidR="00115EEC" w:rsidRPr="00F9616B" w:rsidRDefault="00115EEC" w:rsidP="00115EEC">
      <w:pPr>
        <w:rPr>
          <w:rFonts w:ascii="Arial" w:hAnsi="Arial" w:cs="Arial"/>
          <w:szCs w:val="24"/>
        </w:rPr>
      </w:pPr>
    </w:p>
    <w:p w14:paraId="238C6AFE" w14:textId="77777777" w:rsidR="00115EEC" w:rsidRPr="00F9616B" w:rsidRDefault="00115EEC" w:rsidP="00115EEC">
      <w:pPr>
        <w:rPr>
          <w:rFonts w:ascii="Arial" w:hAnsi="Arial" w:cs="Arial"/>
          <w:szCs w:val="24"/>
        </w:rPr>
      </w:pPr>
      <w:r w:rsidRPr="00F9616B">
        <w:rPr>
          <w:rFonts w:ascii="Arial" w:hAnsi="Arial" w:cs="Arial"/>
          <w:b/>
          <w:szCs w:val="24"/>
        </w:rPr>
        <w:t>Charter</w:t>
      </w:r>
      <w:r w:rsidRPr="00F9616B">
        <w:rPr>
          <w:rFonts w:ascii="Arial" w:hAnsi="Arial" w:cs="Arial"/>
          <w:szCs w:val="24"/>
        </w:rPr>
        <w:t xml:space="preserve"> - A private service under contract to a given group where the </w:t>
      </w:r>
      <w:proofErr w:type="gramStart"/>
      <w:r w:rsidRPr="00F9616B">
        <w:rPr>
          <w:rFonts w:ascii="Arial" w:hAnsi="Arial" w:cs="Arial"/>
          <w:szCs w:val="24"/>
        </w:rPr>
        <w:t>general public</w:t>
      </w:r>
      <w:proofErr w:type="gramEnd"/>
      <w:r w:rsidRPr="00F9616B">
        <w:rPr>
          <w:rFonts w:ascii="Arial" w:hAnsi="Arial" w:cs="Arial"/>
          <w:szCs w:val="24"/>
        </w:rPr>
        <w:t xml:space="preserve"> is excluded </w:t>
      </w:r>
      <w:r w:rsidRPr="00F9616B">
        <w:rPr>
          <w:rFonts w:ascii="Arial" w:hAnsi="Arial" w:cs="Arial"/>
          <w:b/>
          <w:szCs w:val="24"/>
        </w:rPr>
        <w:t>and</w:t>
      </w:r>
      <w:r w:rsidRPr="00F9616B">
        <w:rPr>
          <w:rFonts w:ascii="Arial" w:hAnsi="Arial" w:cs="Arial"/>
          <w:szCs w:val="24"/>
        </w:rPr>
        <w:t xml:space="preserve"> which is incidental to the normal operation of the transportation </w:t>
      </w:r>
      <w:proofErr w:type="gramStart"/>
      <w:r w:rsidRPr="00F9616B">
        <w:rPr>
          <w:rFonts w:ascii="Arial" w:hAnsi="Arial" w:cs="Arial"/>
          <w:szCs w:val="24"/>
        </w:rPr>
        <w:t>system</w:t>
      </w:r>
      <w:proofErr w:type="gramEnd"/>
      <w:r w:rsidRPr="00F9616B">
        <w:rPr>
          <w:rFonts w:ascii="Arial" w:hAnsi="Arial" w:cs="Arial"/>
          <w:szCs w:val="24"/>
        </w:rPr>
        <w:t xml:space="preserve"> </w:t>
      </w:r>
      <w:r w:rsidRPr="00F9616B">
        <w:rPr>
          <w:rFonts w:ascii="Arial" w:hAnsi="Arial" w:cs="Arial"/>
          <w:b/>
          <w:szCs w:val="24"/>
        </w:rPr>
        <w:t>and</w:t>
      </w:r>
      <w:r w:rsidRPr="00F9616B">
        <w:rPr>
          <w:rFonts w:ascii="Arial" w:hAnsi="Arial" w:cs="Arial"/>
          <w:szCs w:val="24"/>
        </w:rPr>
        <w:t xml:space="preserve"> which is not on a regular basis.  Profits earned from charter services may be considered local match.  </w:t>
      </w:r>
    </w:p>
    <w:p w14:paraId="5CF16046" w14:textId="77777777" w:rsidR="00115EEC" w:rsidRPr="00F9616B" w:rsidRDefault="00115EEC" w:rsidP="00115EEC">
      <w:pPr>
        <w:rPr>
          <w:rFonts w:ascii="Arial" w:hAnsi="Arial" w:cs="Arial"/>
          <w:b/>
          <w:szCs w:val="24"/>
        </w:rPr>
      </w:pPr>
    </w:p>
    <w:p w14:paraId="33073AA4" w14:textId="77777777" w:rsidR="00115EEC" w:rsidRPr="00F9616B" w:rsidRDefault="00115EEC" w:rsidP="00115EEC">
      <w:pPr>
        <w:jc w:val="center"/>
        <w:rPr>
          <w:rFonts w:ascii="Arial" w:hAnsi="Arial" w:cs="Arial"/>
          <w:b/>
          <w:szCs w:val="24"/>
        </w:rPr>
      </w:pPr>
      <w:r w:rsidRPr="00F9616B">
        <w:rPr>
          <w:rFonts w:ascii="Arial" w:hAnsi="Arial" w:cs="Arial"/>
          <w:b/>
          <w:szCs w:val="24"/>
        </w:rPr>
        <w:tab/>
        <w:t>SECTION 5311 REPORTING REQUIREMENTS</w:t>
      </w:r>
    </w:p>
    <w:p w14:paraId="37617DEB" w14:textId="77777777" w:rsidR="00115EEC" w:rsidRPr="00F9616B" w:rsidRDefault="00115EEC" w:rsidP="00115EEC">
      <w:pPr>
        <w:jc w:val="center"/>
        <w:rPr>
          <w:rFonts w:ascii="Arial" w:hAnsi="Arial" w:cs="Arial"/>
          <w:szCs w:val="24"/>
        </w:rPr>
      </w:pPr>
    </w:p>
    <w:p w14:paraId="32288021" w14:textId="77777777" w:rsidR="00115EEC" w:rsidRPr="00F9616B" w:rsidRDefault="00115EEC" w:rsidP="00115EEC">
      <w:pPr>
        <w:rPr>
          <w:rFonts w:ascii="Arial" w:hAnsi="Arial" w:cs="Arial"/>
          <w:szCs w:val="24"/>
        </w:rPr>
      </w:pPr>
      <w:r w:rsidRPr="00F9616B">
        <w:rPr>
          <w:rFonts w:ascii="Arial" w:hAnsi="Arial" w:cs="Arial"/>
          <w:b/>
          <w:szCs w:val="24"/>
        </w:rPr>
        <w:t xml:space="preserve">Number of Active Vehicles </w:t>
      </w:r>
      <w:r w:rsidRPr="00F9616B">
        <w:rPr>
          <w:rFonts w:ascii="Arial" w:hAnsi="Arial" w:cs="Arial"/>
          <w:szCs w:val="24"/>
        </w:rPr>
        <w:t xml:space="preserve">– The total number of operational revenue vehicles in the fleet available for </w:t>
      </w:r>
      <w:proofErr w:type="gramStart"/>
      <w:r w:rsidRPr="00F9616B">
        <w:rPr>
          <w:rFonts w:ascii="Arial" w:hAnsi="Arial" w:cs="Arial"/>
          <w:szCs w:val="24"/>
        </w:rPr>
        <w:t>general public</w:t>
      </w:r>
      <w:proofErr w:type="gramEnd"/>
      <w:r w:rsidRPr="00F9616B">
        <w:rPr>
          <w:rFonts w:ascii="Arial" w:hAnsi="Arial" w:cs="Arial"/>
          <w:szCs w:val="24"/>
        </w:rPr>
        <w:t xml:space="preserve"> transit service, including spare or back-up revenue vehicles.  The total also should include any operational revenue vehicles used by contractors in </w:t>
      </w:r>
      <w:proofErr w:type="gramStart"/>
      <w:r w:rsidRPr="00F9616B">
        <w:rPr>
          <w:rFonts w:ascii="Arial" w:hAnsi="Arial" w:cs="Arial"/>
          <w:szCs w:val="24"/>
        </w:rPr>
        <w:t>general public</w:t>
      </w:r>
      <w:proofErr w:type="gramEnd"/>
      <w:r w:rsidRPr="00F9616B">
        <w:rPr>
          <w:rFonts w:ascii="Arial" w:hAnsi="Arial" w:cs="Arial"/>
          <w:szCs w:val="24"/>
        </w:rPr>
        <w:t xml:space="preserve"> transit service.  Non-revenue service vehicles and personal vehicles should not be included. </w:t>
      </w:r>
    </w:p>
    <w:p w14:paraId="56C85112" w14:textId="77777777" w:rsidR="00115EEC" w:rsidRPr="00F9616B" w:rsidRDefault="00115EEC" w:rsidP="00115EEC">
      <w:pPr>
        <w:rPr>
          <w:rFonts w:ascii="Arial" w:hAnsi="Arial" w:cs="Arial"/>
          <w:szCs w:val="24"/>
        </w:rPr>
      </w:pPr>
    </w:p>
    <w:p w14:paraId="5DDB0CA2" w14:textId="77777777" w:rsidR="00115EEC" w:rsidRPr="00F9616B" w:rsidRDefault="00115EEC" w:rsidP="00115EEC">
      <w:pPr>
        <w:rPr>
          <w:rFonts w:ascii="Arial" w:hAnsi="Arial" w:cs="Arial"/>
          <w:szCs w:val="24"/>
        </w:rPr>
      </w:pPr>
      <w:r w:rsidRPr="00F9616B">
        <w:rPr>
          <w:rFonts w:ascii="Arial" w:hAnsi="Arial" w:cs="Arial"/>
          <w:b/>
          <w:szCs w:val="24"/>
        </w:rPr>
        <w:t xml:space="preserve">Number of </w:t>
      </w:r>
      <w:smartTag w:uri="urn:schemas-microsoft-com:office:smarttags" w:element="City">
        <w:r w:rsidRPr="00F9616B">
          <w:rPr>
            <w:rFonts w:ascii="Arial" w:hAnsi="Arial" w:cs="Arial"/>
            <w:b/>
            <w:szCs w:val="24"/>
          </w:rPr>
          <w:t>ADA</w:t>
        </w:r>
      </w:smartTag>
      <w:r w:rsidRPr="00F9616B">
        <w:rPr>
          <w:rFonts w:ascii="Arial" w:hAnsi="Arial" w:cs="Arial"/>
          <w:b/>
          <w:szCs w:val="24"/>
        </w:rPr>
        <w:t xml:space="preserve"> Accessible Vehicles in Fleet</w:t>
      </w:r>
      <w:r w:rsidRPr="00F9616B">
        <w:rPr>
          <w:rFonts w:ascii="Arial" w:hAnsi="Arial" w:cs="Arial"/>
          <w:szCs w:val="24"/>
        </w:rPr>
        <w:t xml:space="preserve"> – The number of active vehicles in the fleet which meet all </w:t>
      </w:r>
      <w:smartTag w:uri="urn:schemas-microsoft-com:office:smarttags" w:element="place">
        <w:smartTag w:uri="urn:schemas-microsoft-com:office:smarttags" w:element="City">
          <w:r w:rsidRPr="00F9616B">
            <w:rPr>
              <w:rFonts w:ascii="Arial" w:hAnsi="Arial" w:cs="Arial"/>
              <w:szCs w:val="24"/>
            </w:rPr>
            <w:t>ADA</w:t>
          </w:r>
        </w:smartTag>
      </w:smartTag>
      <w:r w:rsidRPr="00F9616B">
        <w:rPr>
          <w:rFonts w:ascii="Arial" w:hAnsi="Arial" w:cs="Arial"/>
          <w:szCs w:val="24"/>
        </w:rPr>
        <w:t xml:space="preserve"> accessibility requirements.</w:t>
      </w:r>
    </w:p>
    <w:p w14:paraId="37808EAD" w14:textId="77777777" w:rsidR="00115EEC" w:rsidRPr="00F9616B" w:rsidRDefault="00115EEC" w:rsidP="00115EEC">
      <w:pPr>
        <w:rPr>
          <w:rFonts w:ascii="Arial" w:hAnsi="Arial" w:cs="Arial"/>
          <w:szCs w:val="24"/>
        </w:rPr>
      </w:pPr>
    </w:p>
    <w:p w14:paraId="59EE44EF" w14:textId="77777777" w:rsidR="00115EEC" w:rsidRPr="00F9616B" w:rsidRDefault="00115EEC" w:rsidP="00115EEC">
      <w:pPr>
        <w:rPr>
          <w:rFonts w:ascii="Arial" w:hAnsi="Arial" w:cs="Arial"/>
          <w:szCs w:val="24"/>
        </w:rPr>
      </w:pPr>
      <w:r w:rsidRPr="00F9616B">
        <w:rPr>
          <w:rFonts w:ascii="Arial" w:hAnsi="Arial" w:cs="Arial"/>
          <w:b/>
          <w:szCs w:val="24"/>
        </w:rPr>
        <w:t>Peak Hour Fleet</w:t>
      </w:r>
      <w:r w:rsidRPr="00F9616B">
        <w:rPr>
          <w:rFonts w:ascii="Arial" w:hAnsi="Arial" w:cs="Arial"/>
          <w:szCs w:val="24"/>
        </w:rPr>
        <w:t xml:space="preserve"> – The greatest number of revenue vehicles operating at one time. </w:t>
      </w:r>
    </w:p>
    <w:p w14:paraId="24D7669C" w14:textId="77777777" w:rsidR="00115EEC" w:rsidRPr="00F9616B" w:rsidRDefault="00115EEC" w:rsidP="00115EEC">
      <w:pPr>
        <w:rPr>
          <w:rFonts w:ascii="Arial" w:hAnsi="Arial" w:cs="Arial"/>
          <w:szCs w:val="24"/>
        </w:rPr>
      </w:pPr>
    </w:p>
    <w:p w14:paraId="768823B8" w14:textId="77777777" w:rsidR="00115EEC" w:rsidRPr="00F9616B" w:rsidRDefault="00115EEC" w:rsidP="00115EEC">
      <w:pPr>
        <w:rPr>
          <w:rFonts w:ascii="Arial" w:hAnsi="Arial" w:cs="Arial"/>
          <w:szCs w:val="24"/>
        </w:rPr>
      </w:pPr>
      <w:r w:rsidRPr="00F9616B">
        <w:rPr>
          <w:rFonts w:ascii="Arial" w:hAnsi="Arial" w:cs="Arial"/>
          <w:b/>
          <w:szCs w:val="24"/>
        </w:rPr>
        <w:t>Number of Days of Revenue Operation Per Month</w:t>
      </w:r>
      <w:r w:rsidRPr="00F9616B">
        <w:rPr>
          <w:rFonts w:ascii="Arial" w:hAnsi="Arial" w:cs="Arial"/>
          <w:szCs w:val="24"/>
        </w:rPr>
        <w:t xml:space="preserve"> – Total number of days vehicle operates in revenue service in a month.</w:t>
      </w:r>
    </w:p>
    <w:p w14:paraId="5FCF3AC2" w14:textId="77777777" w:rsidR="00115EEC" w:rsidRPr="00F9616B" w:rsidRDefault="00115EEC" w:rsidP="00115EEC">
      <w:pPr>
        <w:rPr>
          <w:rFonts w:ascii="Arial" w:hAnsi="Arial" w:cs="Arial"/>
          <w:szCs w:val="24"/>
        </w:rPr>
      </w:pPr>
    </w:p>
    <w:p w14:paraId="2C0E1A7D"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Hours of Vehicle Operation Per Month</w:t>
      </w:r>
      <w:r w:rsidRPr="00F9616B">
        <w:rPr>
          <w:rFonts w:ascii="Arial" w:hAnsi="Arial" w:cs="Arial"/>
          <w:szCs w:val="24"/>
        </w:rPr>
        <w:t xml:space="preserve"> - The total hours that vehicles travel while in and out of revenue service.  Vehicle hours include </w:t>
      </w:r>
      <w:proofErr w:type="gramStart"/>
      <w:r w:rsidRPr="00F9616B">
        <w:rPr>
          <w:rFonts w:ascii="Arial" w:hAnsi="Arial" w:cs="Arial"/>
          <w:szCs w:val="24"/>
        </w:rPr>
        <w:t>deadhead</w:t>
      </w:r>
      <w:proofErr w:type="gramEnd"/>
      <w:r w:rsidRPr="00F9616B">
        <w:rPr>
          <w:rFonts w:ascii="Arial" w:hAnsi="Arial" w:cs="Arial"/>
          <w:szCs w:val="24"/>
        </w:rPr>
        <w:t>, operator training, maintenance and charter services.</w:t>
      </w:r>
    </w:p>
    <w:p w14:paraId="341B0A79" w14:textId="77777777" w:rsidR="00115EEC" w:rsidRPr="00F9616B" w:rsidRDefault="00115EEC" w:rsidP="00115EEC">
      <w:pPr>
        <w:rPr>
          <w:rFonts w:ascii="Arial" w:hAnsi="Arial" w:cs="Arial"/>
          <w:szCs w:val="24"/>
        </w:rPr>
      </w:pPr>
    </w:p>
    <w:p w14:paraId="0C6D8E5D"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Revenue Vehicle Hours Per Month</w:t>
      </w:r>
      <w:r w:rsidRPr="00F9616B">
        <w:rPr>
          <w:rFonts w:ascii="Arial" w:hAnsi="Arial" w:cs="Arial"/>
          <w:szCs w:val="24"/>
        </w:rPr>
        <w:t xml:space="preserve"> - The total hours that each vehicle travels while in revenue service.  Vehicle revenue hours include layover/recovery time.  Revenue hours exclude deadhead, operator training, maintenance and charter services.</w:t>
      </w:r>
    </w:p>
    <w:p w14:paraId="61FB476C" w14:textId="77777777" w:rsidR="00115EEC" w:rsidRPr="00F9616B" w:rsidRDefault="00115EEC" w:rsidP="00115EEC">
      <w:pPr>
        <w:widowControl w:val="0"/>
        <w:jc w:val="both"/>
        <w:rPr>
          <w:rFonts w:ascii="Arial" w:hAnsi="Arial" w:cs="Arial"/>
          <w:szCs w:val="24"/>
        </w:rPr>
      </w:pPr>
    </w:p>
    <w:p w14:paraId="7FEFD891"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Cost Per Vehicle Hour</w:t>
      </w:r>
      <w:r w:rsidRPr="00F9616B">
        <w:rPr>
          <w:rFonts w:ascii="Arial" w:hAnsi="Arial" w:cs="Arial"/>
          <w:szCs w:val="24"/>
        </w:rPr>
        <w:t xml:space="preserve"> - Total operating cost divided by the total number of vehicle hours.</w:t>
      </w:r>
    </w:p>
    <w:p w14:paraId="2F5426D1" w14:textId="77777777" w:rsidR="00115EEC" w:rsidRPr="00F9616B" w:rsidRDefault="00115EEC" w:rsidP="00115EEC">
      <w:pPr>
        <w:widowControl w:val="0"/>
        <w:jc w:val="both"/>
        <w:rPr>
          <w:rFonts w:ascii="Arial" w:hAnsi="Arial" w:cs="Arial"/>
          <w:b/>
          <w:szCs w:val="24"/>
        </w:rPr>
      </w:pPr>
    </w:p>
    <w:p w14:paraId="4A61E862"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Cost Per Revenue Vehicle Hour</w:t>
      </w:r>
      <w:r w:rsidRPr="00F9616B">
        <w:rPr>
          <w:rFonts w:ascii="Arial" w:hAnsi="Arial" w:cs="Arial"/>
          <w:szCs w:val="24"/>
        </w:rPr>
        <w:t xml:space="preserve"> - Total operating cost divided by the total number </w:t>
      </w:r>
      <w:proofErr w:type="gramStart"/>
      <w:r w:rsidRPr="00F9616B">
        <w:rPr>
          <w:rFonts w:ascii="Arial" w:hAnsi="Arial" w:cs="Arial"/>
          <w:szCs w:val="24"/>
        </w:rPr>
        <w:t xml:space="preserve">of </w:t>
      </w:r>
      <w:r w:rsidRPr="00F9616B">
        <w:rPr>
          <w:rFonts w:ascii="Arial" w:hAnsi="Arial" w:cs="Arial"/>
          <w:b/>
          <w:szCs w:val="24"/>
        </w:rPr>
        <w:t>revenue</w:t>
      </w:r>
      <w:proofErr w:type="gramEnd"/>
      <w:r w:rsidRPr="00F9616B">
        <w:rPr>
          <w:rFonts w:ascii="Arial" w:hAnsi="Arial" w:cs="Arial"/>
          <w:szCs w:val="24"/>
        </w:rPr>
        <w:t xml:space="preserve"> vehicle hours.</w:t>
      </w:r>
    </w:p>
    <w:p w14:paraId="291CC3E1" w14:textId="77777777" w:rsidR="00115EEC" w:rsidRPr="00F9616B" w:rsidRDefault="00115EEC" w:rsidP="00115EEC">
      <w:pPr>
        <w:widowControl w:val="0"/>
        <w:jc w:val="both"/>
        <w:rPr>
          <w:rFonts w:ascii="Arial" w:hAnsi="Arial" w:cs="Arial"/>
          <w:szCs w:val="24"/>
        </w:rPr>
      </w:pPr>
    </w:p>
    <w:p w14:paraId="4F936521" w14:textId="77777777" w:rsidR="00115EEC" w:rsidRPr="00F9616B" w:rsidRDefault="00115EEC" w:rsidP="00115EEC">
      <w:pPr>
        <w:jc w:val="both"/>
        <w:rPr>
          <w:rFonts w:ascii="Arial" w:hAnsi="Arial" w:cs="Arial"/>
          <w:szCs w:val="24"/>
        </w:rPr>
      </w:pPr>
      <w:r w:rsidRPr="00F9616B">
        <w:rPr>
          <w:rFonts w:ascii="Arial" w:hAnsi="Arial" w:cs="Arial"/>
          <w:b/>
          <w:szCs w:val="24"/>
        </w:rPr>
        <w:t>Passengers Per Revenue Hour</w:t>
      </w:r>
      <w:r w:rsidRPr="00F9616B">
        <w:rPr>
          <w:rFonts w:ascii="Arial" w:hAnsi="Arial" w:cs="Arial"/>
          <w:szCs w:val="24"/>
        </w:rPr>
        <w:t xml:space="preserve"> – Total number of unlinked passenger trips divided by the total number of revenue hours.</w:t>
      </w:r>
    </w:p>
    <w:p w14:paraId="649B8D62" w14:textId="77777777" w:rsidR="00115EEC" w:rsidRPr="00F9616B" w:rsidRDefault="00115EEC" w:rsidP="00115EEC">
      <w:pPr>
        <w:widowControl w:val="0"/>
        <w:jc w:val="both"/>
        <w:rPr>
          <w:rFonts w:ascii="Arial" w:hAnsi="Arial" w:cs="Arial"/>
          <w:szCs w:val="24"/>
        </w:rPr>
      </w:pPr>
    </w:p>
    <w:p w14:paraId="3E8BE61B" w14:textId="77777777" w:rsidR="00115EEC" w:rsidRPr="00F9616B" w:rsidRDefault="00115EEC" w:rsidP="00115EEC">
      <w:pPr>
        <w:widowControl w:val="0"/>
        <w:rPr>
          <w:rFonts w:ascii="Arial" w:hAnsi="Arial" w:cs="Arial"/>
          <w:szCs w:val="24"/>
        </w:rPr>
      </w:pPr>
      <w:r w:rsidRPr="00F9616B">
        <w:rPr>
          <w:rFonts w:ascii="Arial" w:hAnsi="Arial" w:cs="Arial"/>
          <w:b/>
          <w:szCs w:val="24"/>
        </w:rPr>
        <w:t>TOTAL PASSENGER TRIPS</w:t>
      </w:r>
      <w:r w:rsidRPr="00F9616B">
        <w:rPr>
          <w:rFonts w:ascii="Arial" w:hAnsi="Arial" w:cs="Arial"/>
          <w:szCs w:val="24"/>
        </w:rPr>
        <w:t xml:space="preserve"> - The number of passengers who board public transportation vehicles.  Passengers are counted each time they board vehicles no matter how many vehicles they use to travel from their origin to their destination.  Includes PCAs, transfers and non-paying passengers.  Excludes service animals, meals and packages.</w:t>
      </w:r>
    </w:p>
    <w:p w14:paraId="18077D2B" w14:textId="77777777" w:rsidR="00115EEC" w:rsidRPr="00F9616B" w:rsidRDefault="00115EEC" w:rsidP="00115EEC">
      <w:pPr>
        <w:widowControl w:val="0"/>
        <w:rPr>
          <w:rFonts w:ascii="Arial" w:hAnsi="Arial" w:cs="Arial"/>
          <w:szCs w:val="24"/>
        </w:rPr>
      </w:pPr>
    </w:p>
    <w:p w14:paraId="7259888D" w14:textId="77777777" w:rsidR="00115EEC" w:rsidRPr="00F9616B" w:rsidRDefault="00115EEC" w:rsidP="00115EEC">
      <w:pPr>
        <w:widowControl w:val="0"/>
        <w:rPr>
          <w:rFonts w:ascii="Arial" w:hAnsi="Arial" w:cs="Arial"/>
          <w:szCs w:val="24"/>
        </w:rPr>
      </w:pPr>
      <w:r w:rsidRPr="00F9616B">
        <w:rPr>
          <w:rFonts w:ascii="Arial" w:hAnsi="Arial" w:cs="Arial"/>
          <w:b/>
          <w:szCs w:val="24"/>
        </w:rPr>
        <w:t>Total Elderly</w:t>
      </w:r>
      <w:r w:rsidRPr="00F9616B">
        <w:rPr>
          <w:rFonts w:ascii="Arial" w:hAnsi="Arial" w:cs="Arial"/>
          <w:szCs w:val="24"/>
        </w:rPr>
        <w:t xml:space="preserve"> – All passengers 60 years of age and older.</w:t>
      </w:r>
    </w:p>
    <w:p w14:paraId="6FD87052" w14:textId="77777777" w:rsidR="00115EEC" w:rsidRPr="00F9616B" w:rsidRDefault="00115EEC" w:rsidP="00115EEC">
      <w:pPr>
        <w:widowControl w:val="0"/>
        <w:rPr>
          <w:rFonts w:ascii="Arial" w:hAnsi="Arial" w:cs="Arial"/>
          <w:szCs w:val="24"/>
        </w:rPr>
      </w:pPr>
    </w:p>
    <w:p w14:paraId="5D59F798" w14:textId="77777777" w:rsidR="00115EEC" w:rsidRPr="00F9616B" w:rsidRDefault="00115EEC" w:rsidP="00115EEC">
      <w:pPr>
        <w:widowControl w:val="0"/>
        <w:rPr>
          <w:rFonts w:ascii="Arial" w:hAnsi="Arial" w:cs="Arial"/>
          <w:szCs w:val="24"/>
        </w:rPr>
      </w:pPr>
      <w:r w:rsidRPr="00F9616B">
        <w:rPr>
          <w:rFonts w:ascii="Arial" w:hAnsi="Arial" w:cs="Arial"/>
          <w:b/>
          <w:szCs w:val="24"/>
        </w:rPr>
        <w:t>Total Disabled</w:t>
      </w:r>
      <w:r w:rsidRPr="00F9616B">
        <w:rPr>
          <w:rFonts w:ascii="Arial" w:hAnsi="Arial" w:cs="Arial"/>
          <w:szCs w:val="24"/>
        </w:rPr>
        <w:t xml:space="preserve"> – Total number of all passengers who have a physical or mental impairment that substantially limits one or major life activities.</w:t>
      </w:r>
    </w:p>
    <w:p w14:paraId="5F7C5B28" w14:textId="77777777" w:rsidR="00115EEC" w:rsidRPr="00F9616B" w:rsidRDefault="00115EEC" w:rsidP="00115EEC">
      <w:pPr>
        <w:widowControl w:val="0"/>
        <w:rPr>
          <w:rFonts w:ascii="Arial" w:hAnsi="Arial" w:cs="Arial"/>
          <w:szCs w:val="24"/>
        </w:rPr>
      </w:pPr>
    </w:p>
    <w:p w14:paraId="40C1FEAC" w14:textId="77777777" w:rsidR="00115EEC" w:rsidRPr="00F9616B" w:rsidRDefault="00115EEC" w:rsidP="00115EEC">
      <w:pPr>
        <w:widowControl w:val="0"/>
        <w:rPr>
          <w:rFonts w:ascii="Arial" w:hAnsi="Arial" w:cs="Arial"/>
          <w:szCs w:val="24"/>
        </w:rPr>
      </w:pPr>
      <w:r w:rsidRPr="00F9616B">
        <w:rPr>
          <w:rFonts w:ascii="Arial" w:hAnsi="Arial" w:cs="Arial"/>
          <w:b/>
          <w:szCs w:val="24"/>
        </w:rPr>
        <w:t>Wheelchair Users</w:t>
      </w:r>
      <w:r w:rsidRPr="00F9616B">
        <w:rPr>
          <w:rFonts w:ascii="Arial" w:hAnsi="Arial" w:cs="Arial"/>
          <w:szCs w:val="24"/>
        </w:rPr>
        <w:t xml:space="preserve"> – Total number of disabled passengers who utilize a wheelchair or other mobility device.</w:t>
      </w:r>
    </w:p>
    <w:p w14:paraId="6D53F0F6" w14:textId="77777777" w:rsidR="00115EEC" w:rsidRPr="00F9616B" w:rsidRDefault="00115EEC" w:rsidP="00115EEC">
      <w:pPr>
        <w:widowControl w:val="0"/>
        <w:rPr>
          <w:rFonts w:ascii="Arial" w:hAnsi="Arial" w:cs="Arial"/>
          <w:szCs w:val="24"/>
        </w:rPr>
      </w:pPr>
    </w:p>
    <w:p w14:paraId="484FFD76" w14:textId="77777777" w:rsidR="00115EEC" w:rsidRPr="00F9616B" w:rsidRDefault="00115EEC" w:rsidP="00115EEC">
      <w:pPr>
        <w:widowControl w:val="0"/>
        <w:rPr>
          <w:rFonts w:ascii="Arial" w:hAnsi="Arial" w:cs="Arial"/>
          <w:szCs w:val="24"/>
        </w:rPr>
      </w:pPr>
      <w:r w:rsidRPr="00F9616B">
        <w:rPr>
          <w:rFonts w:ascii="Arial" w:hAnsi="Arial" w:cs="Arial"/>
          <w:b/>
          <w:szCs w:val="24"/>
        </w:rPr>
        <w:t>Non-wheelchair Users</w:t>
      </w:r>
      <w:r w:rsidRPr="00F9616B">
        <w:rPr>
          <w:rFonts w:ascii="Arial" w:hAnsi="Arial" w:cs="Arial"/>
          <w:szCs w:val="24"/>
        </w:rPr>
        <w:t xml:space="preserve"> – Total number of disabled passengers who do not utilize a wheelchair or other mobility device.</w:t>
      </w:r>
    </w:p>
    <w:p w14:paraId="3FBB6784" w14:textId="77777777" w:rsidR="00115EEC" w:rsidRPr="00F9616B" w:rsidRDefault="00115EEC" w:rsidP="00115EEC">
      <w:pPr>
        <w:widowControl w:val="0"/>
        <w:rPr>
          <w:rFonts w:ascii="Arial" w:hAnsi="Arial" w:cs="Arial"/>
          <w:szCs w:val="24"/>
        </w:rPr>
      </w:pPr>
    </w:p>
    <w:p w14:paraId="137F1004" w14:textId="77777777" w:rsidR="00115EEC" w:rsidRPr="00F9616B" w:rsidRDefault="00115EEC" w:rsidP="00115EEC">
      <w:pPr>
        <w:widowControl w:val="0"/>
        <w:rPr>
          <w:rFonts w:ascii="Arial" w:hAnsi="Arial" w:cs="Arial"/>
          <w:szCs w:val="24"/>
        </w:rPr>
      </w:pPr>
      <w:r w:rsidRPr="00F9616B">
        <w:rPr>
          <w:rFonts w:ascii="Arial" w:hAnsi="Arial" w:cs="Arial"/>
          <w:b/>
          <w:szCs w:val="24"/>
        </w:rPr>
        <w:t>Total Other Passengers</w:t>
      </w:r>
      <w:r w:rsidRPr="00F9616B">
        <w:rPr>
          <w:rFonts w:ascii="Arial" w:hAnsi="Arial" w:cs="Arial"/>
          <w:szCs w:val="24"/>
        </w:rPr>
        <w:t xml:space="preserve"> – Those passengers that are not elderly or disabled.  </w:t>
      </w:r>
    </w:p>
    <w:p w14:paraId="0C9633DC" w14:textId="77777777" w:rsidR="00115EEC" w:rsidRPr="00F9616B" w:rsidRDefault="00115EEC" w:rsidP="00115EEC">
      <w:pPr>
        <w:widowControl w:val="0"/>
        <w:rPr>
          <w:rFonts w:ascii="Arial" w:hAnsi="Arial" w:cs="Arial"/>
          <w:szCs w:val="24"/>
        </w:rPr>
      </w:pPr>
    </w:p>
    <w:p w14:paraId="7950408E" w14:textId="77777777" w:rsidR="00115EEC" w:rsidRPr="00F9616B" w:rsidRDefault="00115EEC" w:rsidP="00115EEC">
      <w:pPr>
        <w:widowControl w:val="0"/>
        <w:rPr>
          <w:rFonts w:ascii="Arial" w:hAnsi="Arial" w:cs="Arial"/>
          <w:b/>
          <w:i/>
          <w:szCs w:val="24"/>
        </w:rPr>
      </w:pPr>
      <w:r w:rsidRPr="00F9616B">
        <w:rPr>
          <w:rFonts w:ascii="Arial" w:hAnsi="Arial" w:cs="Arial"/>
          <w:b/>
          <w:i/>
          <w:szCs w:val="24"/>
        </w:rPr>
        <w:t xml:space="preserve">PLEASE NOTE: DO NOT COUNT AN INDIVIDUAL PASSENGER IN MORE THAN ONE CATEGORY. </w:t>
      </w:r>
    </w:p>
    <w:p w14:paraId="16C98C49" w14:textId="77777777" w:rsidR="00115EEC" w:rsidRPr="00F9616B" w:rsidRDefault="00115EEC" w:rsidP="00115EEC">
      <w:pPr>
        <w:widowControl w:val="0"/>
        <w:jc w:val="both"/>
        <w:rPr>
          <w:rFonts w:ascii="Arial" w:hAnsi="Arial" w:cs="Arial"/>
          <w:szCs w:val="24"/>
        </w:rPr>
      </w:pPr>
    </w:p>
    <w:p w14:paraId="4D179A5F" w14:textId="77777777" w:rsidR="00115EEC" w:rsidRPr="00F9616B" w:rsidRDefault="00115EEC" w:rsidP="00115EEC">
      <w:pPr>
        <w:rPr>
          <w:rFonts w:ascii="Arial" w:hAnsi="Arial" w:cs="Arial"/>
          <w:szCs w:val="24"/>
        </w:rPr>
      </w:pPr>
      <w:r w:rsidRPr="00F9616B">
        <w:rPr>
          <w:rFonts w:ascii="Arial" w:hAnsi="Arial" w:cs="Arial"/>
          <w:b/>
          <w:szCs w:val="24"/>
        </w:rPr>
        <w:t>TOTAL VEHICLE MILES</w:t>
      </w:r>
      <w:r w:rsidRPr="00F9616B">
        <w:rPr>
          <w:rFonts w:ascii="Arial" w:hAnsi="Arial" w:cs="Arial"/>
          <w:szCs w:val="24"/>
        </w:rPr>
        <w:t xml:space="preserve"> – Total mileage calculated from the time each vehicle leaves the garage (or dispatch point) to the point it returns to the garage (or dispatch point).  Vehicle miles include all </w:t>
      </w:r>
      <w:proofErr w:type="gramStart"/>
      <w:r w:rsidRPr="00F9616B">
        <w:rPr>
          <w:rFonts w:ascii="Arial" w:hAnsi="Arial" w:cs="Arial"/>
          <w:szCs w:val="24"/>
        </w:rPr>
        <w:t>deadhead</w:t>
      </w:r>
      <w:proofErr w:type="gramEnd"/>
      <w:r w:rsidRPr="00F9616B">
        <w:rPr>
          <w:rFonts w:ascii="Arial" w:hAnsi="Arial" w:cs="Arial"/>
          <w:szCs w:val="24"/>
        </w:rPr>
        <w:t>, operator training, maintenance and charter service.</w:t>
      </w:r>
    </w:p>
    <w:p w14:paraId="1D89FDCA" w14:textId="77777777" w:rsidR="00115EEC" w:rsidRPr="00F9616B" w:rsidRDefault="00115EEC" w:rsidP="00115EEC">
      <w:pPr>
        <w:widowControl w:val="0"/>
        <w:jc w:val="both"/>
        <w:rPr>
          <w:rFonts w:ascii="Arial" w:hAnsi="Arial" w:cs="Arial"/>
          <w:szCs w:val="24"/>
        </w:rPr>
      </w:pPr>
    </w:p>
    <w:p w14:paraId="51D9E89A"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TOTAL REVENUE VEHILCE MILES</w:t>
      </w:r>
      <w:r w:rsidRPr="00F9616B">
        <w:rPr>
          <w:rFonts w:ascii="Arial" w:hAnsi="Arial" w:cs="Arial"/>
          <w:szCs w:val="24"/>
        </w:rPr>
        <w:t xml:space="preserve"> - The miles that vehicles travel while in revenue service.  Vehicle revenue miles include layover/recovery time.  Revenue miles exclude deadhead, operator training, maintenance and charter services.</w:t>
      </w:r>
    </w:p>
    <w:p w14:paraId="2FBD3AF5" w14:textId="77777777" w:rsidR="00115EEC" w:rsidRPr="00F9616B" w:rsidRDefault="00115EEC" w:rsidP="00115EEC">
      <w:pPr>
        <w:widowControl w:val="0"/>
        <w:jc w:val="both"/>
        <w:rPr>
          <w:rFonts w:ascii="Arial" w:hAnsi="Arial" w:cs="Arial"/>
          <w:szCs w:val="24"/>
        </w:rPr>
      </w:pPr>
    </w:p>
    <w:p w14:paraId="098B88C6"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Cost Per Revenue Vehicle Mile</w:t>
      </w:r>
      <w:r w:rsidRPr="00F9616B">
        <w:rPr>
          <w:rFonts w:ascii="Arial" w:hAnsi="Arial" w:cs="Arial"/>
          <w:szCs w:val="24"/>
        </w:rPr>
        <w:t xml:space="preserve"> - Total operating cost divided by the total number of revenue miles.</w:t>
      </w:r>
    </w:p>
    <w:p w14:paraId="490AB725" w14:textId="77777777" w:rsidR="00115EEC" w:rsidRPr="00F9616B" w:rsidRDefault="00115EEC" w:rsidP="00115EEC">
      <w:pPr>
        <w:widowControl w:val="0"/>
        <w:jc w:val="both"/>
        <w:rPr>
          <w:rFonts w:ascii="Arial" w:hAnsi="Arial" w:cs="Arial"/>
          <w:szCs w:val="24"/>
        </w:rPr>
      </w:pPr>
    </w:p>
    <w:p w14:paraId="3B20EE84"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Revenue Per Revenue Vehicle Mile</w:t>
      </w:r>
      <w:r w:rsidRPr="00F9616B">
        <w:rPr>
          <w:rFonts w:ascii="Arial" w:hAnsi="Arial" w:cs="Arial"/>
          <w:szCs w:val="24"/>
        </w:rPr>
        <w:t xml:space="preserve"> – Total revenues divided by the total number of revenue miles.</w:t>
      </w:r>
    </w:p>
    <w:p w14:paraId="796B2341" w14:textId="77777777" w:rsidR="00115EEC" w:rsidRPr="00F9616B" w:rsidRDefault="00115EEC" w:rsidP="00115EEC">
      <w:pPr>
        <w:widowControl w:val="0"/>
        <w:jc w:val="both"/>
        <w:rPr>
          <w:rFonts w:ascii="Arial" w:hAnsi="Arial" w:cs="Arial"/>
          <w:szCs w:val="24"/>
        </w:rPr>
      </w:pPr>
    </w:p>
    <w:p w14:paraId="1E3464A2"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Cost Per Passenger</w:t>
      </w:r>
      <w:r w:rsidRPr="00F9616B">
        <w:rPr>
          <w:rFonts w:ascii="Arial" w:hAnsi="Arial" w:cs="Arial"/>
          <w:szCs w:val="24"/>
        </w:rPr>
        <w:t xml:space="preserve"> - Total operating cost divided by the total number of passengers.</w:t>
      </w:r>
    </w:p>
    <w:p w14:paraId="5B05639B" w14:textId="77777777" w:rsidR="00115EEC" w:rsidRPr="00F9616B" w:rsidRDefault="00115EEC" w:rsidP="00115EEC">
      <w:pPr>
        <w:widowControl w:val="0"/>
        <w:jc w:val="both"/>
        <w:rPr>
          <w:rFonts w:ascii="Arial" w:hAnsi="Arial" w:cs="Arial"/>
          <w:szCs w:val="24"/>
        </w:rPr>
      </w:pPr>
    </w:p>
    <w:p w14:paraId="78CB1975"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Revenue Per Passenger</w:t>
      </w:r>
      <w:r w:rsidRPr="00F9616B">
        <w:rPr>
          <w:rFonts w:ascii="Arial" w:hAnsi="Arial" w:cs="Arial"/>
          <w:szCs w:val="24"/>
        </w:rPr>
        <w:t xml:space="preserve"> – Total revenues divided by the total number of passengers.</w:t>
      </w:r>
    </w:p>
    <w:p w14:paraId="229C89C7" w14:textId="77777777" w:rsidR="00115EEC" w:rsidRPr="00F9616B" w:rsidRDefault="00115EEC" w:rsidP="00115EEC">
      <w:pPr>
        <w:widowControl w:val="0"/>
        <w:jc w:val="both"/>
        <w:rPr>
          <w:rFonts w:ascii="Arial" w:hAnsi="Arial" w:cs="Arial"/>
          <w:szCs w:val="24"/>
        </w:rPr>
      </w:pPr>
    </w:p>
    <w:p w14:paraId="6A5E5CE6"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Passenger Per Revenue Mile</w:t>
      </w:r>
      <w:r w:rsidRPr="00F9616B">
        <w:rPr>
          <w:rFonts w:ascii="Arial" w:hAnsi="Arial" w:cs="Arial"/>
          <w:szCs w:val="24"/>
        </w:rPr>
        <w:t xml:space="preserve"> – Total passengers divided by the total number of revenue miles.</w:t>
      </w:r>
    </w:p>
    <w:p w14:paraId="411ED9F1" w14:textId="77777777" w:rsidR="00115EEC" w:rsidRPr="00F9616B" w:rsidRDefault="00115EEC" w:rsidP="00115EEC">
      <w:pPr>
        <w:widowControl w:val="0"/>
        <w:jc w:val="both"/>
        <w:rPr>
          <w:rFonts w:ascii="Arial" w:hAnsi="Arial" w:cs="Arial"/>
          <w:szCs w:val="24"/>
        </w:rPr>
      </w:pPr>
    </w:p>
    <w:p w14:paraId="579BCC17"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Revenue Per Expenses</w:t>
      </w:r>
      <w:r w:rsidRPr="00F9616B">
        <w:rPr>
          <w:rFonts w:ascii="Arial" w:hAnsi="Arial" w:cs="Arial"/>
          <w:szCs w:val="24"/>
        </w:rPr>
        <w:t xml:space="preserve"> (Goal is at least 12%) – Total revenues divided by total operating costs.</w:t>
      </w:r>
    </w:p>
    <w:p w14:paraId="0EF16A85" w14:textId="77777777" w:rsidR="00115EEC" w:rsidRPr="00F9616B" w:rsidRDefault="00115EEC" w:rsidP="00115EEC">
      <w:pPr>
        <w:widowControl w:val="0"/>
        <w:jc w:val="both"/>
        <w:rPr>
          <w:rFonts w:ascii="Arial" w:hAnsi="Arial" w:cs="Arial"/>
          <w:szCs w:val="24"/>
        </w:rPr>
      </w:pPr>
    </w:p>
    <w:p w14:paraId="5E9033D3"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Total Number of Deadhead Miles</w:t>
      </w:r>
      <w:r w:rsidRPr="00F9616B">
        <w:rPr>
          <w:rFonts w:ascii="Arial" w:hAnsi="Arial" w:cs="Arial"/>
          <w:szCs w:val="24"/>
        </w:rPr>
        <w:t xml:space="preserve"> – The miles that a vehicle travels when out of revenue service.  Includes leaving the garage (or dispatch point) to the first passenger pick-up and last passenger drop-off to the garage (or dispatch point).  Deadhead does not include charter service, school bus service, operator training and maintenance.  </w:t>
      </w:r>
    </w:p>
    <w:p w14:paraId="5D2118BE" w14:textId="77777777" w:rsidR="00115EEC" w:rsidRPr="00F9616B" w:rsidRDefault="00115EEC" w:rsidP="00115EEC">
      <w:pPr>
        <w:widowControl w:val="0"/>
        <w:jc w:val="both"/>
        <w:rPr>
          <w:rFonts w:ascii="Arial" w:hAnsi="Arial" w:cs="Arial"/>
          <w:szCs w:val="24"/>
        </w:rPr>
      </w:pPr>
    </w:p>
    <w:p w14:paraId="59BF0ADC"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TOTAL MEALS DELIVERED</w:t>
      </w:r>
      <w:r w:rsidRPr="00F9616B">
        <w:rPr>
          <w:rFonts w:ascii="Arial" w:hAnsi="Arial" w:cs="Arial"/>
          <w:szCs w:val="24"/>
        </w:rPr>
        <w:t xml:space="preserve"> – Total number of meals delivered to the home bound.</w:t>
      </w:r>
    </w:p>
    <w:p w14:paraId="111091F6" w14:textId="77777777" w:rsidR="00115EEC" w:rsidRPr="00F9616B" w:rsidRDefault="00115EEC" w:rsidP="00115EEC">
      <w:pPr>
        <w:widowControl w:val="0"/>
        <w:jc w:val="both"/>
        <w:rPr>
          <w:rFonts w:ascii="Arial" w:hAnsi="Arial" w:cs="Arial"/>
          <w:szCs w:val="24"/>
        </w:rPr>
      </w:pPr>
    </w:p>
    <w:p w14:paraId="43BC3D65"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EMPLOYEES</w:t>
      </w:r>
      <w:r w:rsidRPr="00F9616B">
        <w:rPr>
          <w:rFonts w:ascii="Arial" w:hAnsi="Arial" w:cs="Arial"/>
          <w:szCs w:val="24"/>
        </w:rPr>
        <w:t xml:space="preserve"> – Total number of full and part-time employees.</w:t>
      </w:r>
    </w:p>
    <w:p w14:paraId="278C19EB" w14:textId="77777777" w:rsidR="00115EEC" w:rsidRPr="00F9616B" w:rsidRDefault="00115EEC" w:rsidP="00115EEC">
      <w:pPr>
        <w:widowControl w:val="0"/>
        <w:jc w:val="both"/>
        <w:rPr>
          <w:rFonts w:ascii="Arial" w:hAnsi="Arial" w:cs="Arial"/>
          <w:szCs w:val="24"/>
        </w:rPr>
      </w:pPr>
    </w:p>
    <w:p w14:paraId="44CB1820"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Total of Full Time Employees</w:t>
      </w:r>
      <w:r w:rsidRPr="00F9616B">
        <w:rPr>
          <w:rFonts w:ascii="Arial" w:hAnsi="Arial" w:cs="Arial"/>
          <w:szCs w:val="24"/>
        </w:rPr>
        <w:t xml:space="preserve"> – The total number of employees, whether paid or volunteer, that work full time.  Normally it would be those employees working 2,040 hours per week.</w:t>
      </w:r>
    </w:p>
    <w:p w14:paraId="3E694F9A" w14:textId="77777777" w:rsidR="00115EEC" w:rsidRPr="00F9616B" w:rsidRDefault="00115EEC" w:rsidP="00115EEC">
      <w:pPr>
        <w:widowControl w:val="0"/>
        <w:jc w:val="both"/>
        <w:rPr>
          <w:rFonts w:ascii="Arial" w:hAnsi="Arial" w:cs="Arial"/>
          <w:szCs w:val="24"/>
        </w:rPr>
      </w:pPr>
    </w:p>
    <w:p w14:paraId="691FA7D3" w14:textId="77777777" w:rsidR="00115EEC" w:rsidRPr="00F9616B" w:rsidRDefault="00115EEC" w:rsidP="00115EEC">
      <w:pPr>
        <w:widowControl w:val="0"/>
        <w:jc w:val="both"/>
        <w:rPr>
          <w:rFonts w:ascii="Arial" w:hAnsi="Arial" w:cs="Arial"/>
          <w:szCs w:val="24"/>
        </w:rPr>
      </w:pPr>
      <w:r w:rsidRPr="00F9616B">
        <w:rPr>
          <w:rFonts w:ascii="Arial" w:hAnsi="Arial" w:cs="Arial"/>
          <w:b/>
          <w:szCs w:val="24"/>
        </w:rPr>
        <w:t>Total of Part Time Employees</w:t>
      </w:r>
      <w:r w:rsidRPr="00F9616B">
        <w:rPr>
          <w:rFonts w:ascii="Arial" w:hAnsi="Arial" w:cs="Arial"/>
          <w:szCs w:val="24"/>
        </w:rPr>
        <w:t xml:space="preserve"> – The total number of employees, whether paid or volunteer, that work part time.  Normally it would be those employees working 1,020 hours per week.</w:t>
      </w:r>
    </w:p>
    <w:p w14:paraId="7E764488" w14:textId="77777777" w:rsidR="00115EEC" w:rsidRPr="00F9616B" w:rsidRDefault="00115EEC" w:rsidP="00115EEC">
      <w:pPr>
        <w:jc w:val="center"/>
        <w:rPr>
          <w:rFonts w:ascii="Arial" w:hAnsi="Arial" w:cs="Arial"/>
          <w:szCs w:val="24"/>
        </w:rPr>
      </w:pPr>
    </w:p>
    <w:p w14:paraId="1A30116A" w14:textId="77777777" w:rsidR="00115EEC" w:rsidRPr="00F9616B" w:rsidRDefault="00115EEC" w:rsidP="00115EEC">
      <w:pPr>
        <w:rPr>
          <w:rFonts w:ascii="Arial" w:hAnsi="Arial" w:cs="Arial"/>
          <w:szCs w:val="24"/>
        </w:rPr>
      </w:pPr>
      <w:r w:rsidRPr="00F9616B">
        <w:rPr>
          <w:rFonts w:ascii="Arial" w:hAnsi="Arial" w:cs="Arial"/>
          <w:b/>
          <w:szCs w:val="24"/>
        </w:rPr>
        <w:t>Drug and Alcohol Testing</w:t>
      </w:r>
      <w:r w:rsidR="005E5819">
        <w:rPr>
          <w:rFonts w:ascii="Arial" w:hAnsi="Arial" w:cs="Arial"/>
          <w:b/>
          <w:szCs w:val="24"/>
        </w:rPr>
        <w:t xml:space="preserve"> </w:t>
      </w:r>
      <w:r w:rsidR="005E5819">
        <w:rPr>
          <w:rFonts w:ascii="Arial" w:hAnsi="Arial" w:cs="Arial"/>
          <w:szCs w:val="24"/>
        </w:rPr>
        <w:t>N/A</w:t>
      </w:r>
    </w:p>
    <w:p w14:paraId="4118DAA9" w14:textId="77777777" w:rsidR="00115EEC" w:rsidRPr="00F9616B" w:rsidRDefault="00115EEC" w:rsidP="00115EEC">
      <w:pPr>
        <w:rPr>
          <w:rFonts w:ascii="Arial" w:hAnsi="Arial" w:cs="Arial"/>
          <w:szCs w:val="24"/>
        </w:rPr>
      </w:pPr>
    </w:p>
    <w:p w14:paraId="71896659" w14:textId="77777777" w:rsidR="00115EEC" w:rsidRPr="00F9616B" w:rsidRDefault="00115EEC" w:rsidP="00115EEC">
      <w:pPr>
        <w:rPr>
          <w:rFonts w:ascii="Arial" w:hAnsi="Arial" w:cs="Arial"/>
          <w:sz w:val="24"/>
        </w:rPr>
      </w:pPr>
      <w:r w:rsidRPr="00F9616B">
        <w:rPr>
          <w:rFonts w:ascii="Arial" w:hAnsi="Arial" w:cs="Arial"/>
          <w:b/>
          <w:szCs w:val="24"/>
        </w:rPr>
        <w:t>National Rural Transit Database</w:t>
      </w:r>
      <w:r w:rsidR="005E5819">
        <w:rPr>
          <w:rFonts w:ascii="Arial" w:hAnsi="Arial" w:cs="Arial"/>
          <w:b/>
          <w:szCs w:val="24"/>
        </w:rPr>
        <w:t xml:space="preserve"> </w:t>
      </w:r>
      <w:r w:rsidRPr="00F9616B">
        <w:rPr>
          <w:rFonts w:ascii="Arial" w:hAnsi="Arial" w:cs="Arial"/>
          <w:szCs w:val="24"/>
        </w:rPr>
        <w:t>N/A</w:t>
      </w:r>
    </w:p>
    <w:p w14:paraId="3F28662F" w14:textId="77777777" w:rsidR="00C379A7" w:rsidRDefault="00C379A7">
      <w:pPr>
        <w:rPr>
          <w:rFonts w:ascii="Arial" w:hAnsi="Arial" w:cs="Arial"/>
          <w:b/>
          <w:bCs/>
          <w:i/>
          <w:iCs/>
          <w:color w:val="4F81BD"/>
          <w:sz w:val="28"/>
          <w:szCs w:val="28"/>
        </w:rPr>
      </w:pPr>
      <w:r>
        <w:rPr>
          <w:rFonts w:cs="Arial"/>
          <w:sz w:val="28"/>
          <w:szCs w:val="28"/>
        </w:rPr>
        <w:br w:type="page"/>
      </w:r>
    </w:p>
    <w:p w14:paraId="0BE4EAAD" w14:textId="77777777" w:rsidR="00C972DB" w:rsidRPr="003A46EB" w:rsidRDefault="00C972DB" w:rsidP="003A46EB">
      <w:pPr>
        <w:pStyle w:val="Heading1"/>
      </w:pPr>
      <w:bookmarkStart w:id="19" w:name="_Toc281930568"/>
      <w:r w:rsidRPr="003A46EB">
        <w:lastRenderedPageBreak/>
        <w:t>APPENDIX III</w:t>
      </w:r>
      <w:r w:rsidR="0087679F" w:rsidRPr="003A46EB">
        <w:t>:  PRIVATE SECTOR PARTICIPATION PROCEDURES</w:t>
      </w:r>
      <w:bookmarkEnd w:id="19"/>
    </w:p>
    <w:p w14:paraId="680B9AE7" w14:textId="77777777" w:rsidR="00115EEC" w:rsidRPr="00F9616B" w:rsidRDefault="00115EEC" w:rsidP="00D45B47">
      <w:pPr>
        <w:ind w:left="2160" w:firstLine="720"/>
        <w:rPr>
          <w:rFonts w:ascii="Arial" w:hAnsi="Arial" w:cs="Arial"/>
          <w:b/>
          <w:sz w:val="28"/>
        </w:rPr>
      </w:pPr>
      <w:r w:rsidRPr="00F9616B">
        <w:rPr>
          <w:rFonts w:ascii="Arial" w:hAnsi="Arial" w:cs="Arial"/>
          <w:b/>
          <w:sz w:val="28"/>
        </w:rPr>
        <w:t>STATE OF WEST VIRGINIA</w:t>
      </w:r>
    </w:p>
    <w:p w14:paraId="204288A1" w14:textId="77777777" w:rsidR="00115EEC" w:rsidRPr="00F9616B" w:rsidRDefault="00115EEC" w:rsidP="00115EEC">
      <w:pPr>
        <w:jc w:val="center"/>
        <w:rPr>
          <w:rFonts w:ascii="Arial" w:hAnsi="Arial" w:cs="Arial"/>
          <w:b/>
          <w:sz w:val="28"/>
        </w:rPr>
      </w:pPr>
    </w:p>
    <w:p w14:paraId="338053DE" w14:textId="77777777" w:rsidR="00115EEC" w:rsidRPr="00F9616B" w:rsidRDefault="00115EEC" w:rsidP="00115EEC">
      <w:pPr>
        <w:jc w:val="center"/>
        <w:rPr>
          <w:rFonts w:ascii="Arial" w:hAnsi="Arial" w:cs="Arial"/>
          <w:b/>
          <w:sz w:val="28"/>
        </w:rPr>
      </w:pPr>
      <w:r w:rsidRPr="00F9616B">
        <w:rPr>
          <w:rFonts w:ascii="Arial" w:hAnsi="Arial" w:cs="Arial"/>
          <w:b/>
          <w:sz w:val="28"/>
        </w:rPr>
        <w:t xml:space="preserve">49 U.S.C. SECTION 5311 </w:t>
      </w:r>
    </w:p>
    <w:p w14:paraId="5D1E3B25" w14:textId="77777777" w:rsidR="00115EEC" w:rsidRPr="00F9616B" w:rsidRDefault="00115EEC" w:rsidP="00115EEC">
      <w:pPr>
        <w:jc w:val="center"/>
        <w:rPr>
          <w:rFonts w:ascii="Arial" w:hAnsi="Arial" w:cs="Arial"/>
          <w:b/>
          <w:sz w:val="28"/>
        </w:rPr>
      </w:pPr>
    </w:p>
    <w:p w14:paraId="6BCFEFED" w14:textId="77777777" w:rsidR="00115EEC" w:rsidRPr="00F9616B" w:rsidRDefault="00115EEC" w:rsidP="00115EEC">
      <w:pPr>
        <w:jc w:val="center"/>
        <w:rPr>
          <w:rFonts w:ascii="Arial" w:hAnsi="Arial" w:cs="Arial"/>
          <w:b/>
          <w:sz w:val="28"/>
        </w:rPr>
      </w:pPr>
      <w:r w:rsidRPr="00F9616B">
        <w:rPr>
          <w:rFonts w:ascii="Arial" w:hAnsi="Arial" w:cs="Arial"/>
          <w:b/>
          <w:sz w:val="28"/>
        </w:rPr>
        <w:t>PRIVATE ENTERPRISE PARTICIPATION</w:t>
      </w:r>
    </w:p>
    <w:p w14:paraId="2334501C" w14:textId="77777777" w:rsidR="00115EEC" w:rsidRPr="00F9616B" w:rsidRDefault="00115EEC" w:rsidP="00115EEC">
      <w:pPr>
        <w:jc w:val="center"/>
        <w:rPr>
          <w:rFonts w:ascii="Arial" w:hAnsi="Arial" w:cs="Arial"/>
          <w:b/>
          <w:sz w:val="28"/>
        </w:rPr>
      </w:pPr>
    </w:p>
    <w:p w14:paraId="28F20323" w14:textId="77777777" w:rsidR="00115EEC" w:rsidRPr="00F9616B" w:rsidRDefault="00115EEC" w:rsidP="00115EEC">
      <w:pPr>
        <w:jc w:val="center"/>
        <w:rPr>
          <w:rFonts w:ascii="Arial" w:hAnsi="Arial" w:cs="Arial"/>
          <w:b/>
          <w:sz w:val="24"/>
        </w:rPr>
      </w:pPr>
      <w:r w:rsidRPr="00F9616B">
        <w:rPr>
          <w:rFonts w:ascii="Arial" w:hAnsi="Arial" w:cs="Arial"/>
          <w:b/>
          <w:sz w:val="28"/>
        </w:rPr>
        <w:t>PROCEDURES MANUAL</w:t>
      </w:r>
    </w:p>
    <w:p w14:paraId="676F1BB2" w14:textId="77777777" w:rsidR="00115EEC" w:rsidRPr="00F9616B" w:rsidRDefault="00115EEC" w:rsidP="00115EEC">
      <w:pPr>
        <w:rPr>
          <w:rFonts w:ascii="Arial" w:hAnsi="Arial" w:cs="Arial"/>
          <w:sz w:val="24"/>
        </w:rPr>
      </w:pPr>
    </w:p>
    <w:p w14:paraId="2C866E88" w14:textId="77777777" w:rsidR="00115EEC" w:rsidRPr="00F9616B" w:rsidRDefault="00115EEC" w:rsidP="00115EEC">
      <w:pPr>
        <w:rPr>
          <w:rFonts w:ascii="Arial" w:hAnsi="Arial" w:cs="Arial"/>
          <w:sz w:val="24"/>
        </w:rPr>
      </w:pPr>
    </w:p>
    <w:p w14:paraId="3C4B1C57" w14:textId="77777777" w:rsidR="00115EEC" w:rsidRPr="00F9616B" w:rsidRDefault="00115EEC" w:rsidP="00115EEC">
      <w:pPr>
        <w:rPr>
          <w:rFonts w:ascii="Arial" w:hAnsi="Arial" w:cs="Arial"/>
          <w:sz w:val="24"/>
        </w:rPr>
      </w:pPr>
    </w:p>
    <w:p w14:paraId="288B13A4" w14:textId="77777777" w:rsidR="00115EEC" w:rsidRPr="00F9616B" w:rsidRDefault="00115EEC" w:rsidP="00115EEC">
      <w:pPr>
        <w:rPr>
          <w:rFonts w:ascii="Arial" w:hAnsi="Arial" w:cs="Arial"/>
          <w:sz w:val="24"/>
        </w:rPr>
      </w:pPr>
    </w:p>
    <w:p w14:paraId="7A7D52D7" w14:textId="77777777" w:rsidR="00115EEC" w:rsidRPr="00F9616B" w:rsidRDefault="00115EEC" w:rsidP="00115EEC">
      <w:pPr>
        <w:rPr>
          <w:rFonts w:ascii="Arial" w:hAnsi="Arial" w:cs="Arial"/>
          <w:sz w:val="24"/>
        </w:rPr>
      </w:pPr>
    </w:p>
    <w:p w14:paraId="34E00143" w14:textId="77777777" w:rsidR="00115EEC" w:rsidRPr="00F9616B" w:rsidRDefault="00115EEC" w:rsidP="00115EEC">
      <w:pPr>
        <w:rPr>
          <w:rFonts w:ascii="Arial" w:hAnsi="Arial" w:cs="Arial"/>
          <w:sz w:val="24"/>
        </w:rPr>
      </w:pPr>
    </w:p>
    <w:p w14:paraId="109D2443" w14:textId="77777777" w:rsidR="00115EEC" w:rsidRPr="00F9616B" w:rsidRDefault="00115EEC" w:rsidP="00115EEC">
      <w:pPr>
        <w:rPr>
          <w:rFonts w:ascii="Arial" w:hAnsi="Arial" w:cs="Arial"/>
          <w:sz w:val="24"/>
        </w:rPr>
      </w:pPr>
    </w:p>
    <w:p w14:paraId="7784C54D" w14:textId="77777777" w:rsidR="00115EEC" w:rsidRPr="00F9616B" w:rsidRDefault="00115EEC" w:rsidP="00115EEC">
      <w:pPr>
        <w:rPr>
          <w:rFonts w:ascii="Arial" w:hAnsi="Arial" w:cs="Arial"/>
          <w:sz w:val="24"/>
        </w:rPr>
      </w:pPr>
    </w:p>
    <w:p w14:paraId="3B920632" w14:textId="77777777" w:rsidR="00115EEC" w:rsidRPr="00F9616B" w:rsidRDefault="00115EEC" w:rsidP="00115EEC">
      <w:pPr>
        <w:rPr>
          <w:rFonts w:ascii="Arial" w:hAnsi="Arial" w:cs="Arial"/>
          <w:sz w:val="24"/>
        </w:rPr>
      </w:pPr>
    </w:p>
    <w:p w14:paraId="6C04834E" w14:textId="77777777" w:rsidR="00115EEC" w:rsidRPr="00F9616B" w:rsidRDefault="00115EEC" w:rsidP="00115EEC">
      <w:pPr>
        <w:rPr>
          <w:rFonts w:ascii="Arial" w:hAnsi="Arial" w:cs="Arial"/>
          <w:sz w:val="24"/>
        </w:rPr>
      </w:pPr>
    </w:p>
    <w:p w14:paraId="042E2AB2" w14:textId="77777777" w:rsidR="00115EEC" w:rsidRPr="00F9616B" w:rsidRDefault="00115EEC" w:rsidP="00115EEC">
      <w:pPr>
        <w:rPr>
          <w:rFonts w:ascii="Arial" w:hAnsi="Arial" w:cs="Arial"/>
          <w:sz w:val="24"/>
        </w:rPr>
      </w:pPr>
    </w:p>
    <w:p w14:paraId="7A289CBE" w14:textId="77777777" w:rsidR="00115EEC" w:rsidRPr="00F9616B" w:rsidRDefault="00115EEC" w:rsidP="00115EEC">
      <w:pPr>
        <w:rPr>
          <w:rFonts w:ascii="Arial" w:hAnsi="Arial" w:cs="Arial"/>
          <w:sz w:val="24"/>
        </w:rPr>
      </w:pPr>
    </w:p>
    <w:p w14:paraId="03121A11" w14:textId="77777777" w:rsidR="00115EEC" w:rsidRPr="00F9616B" w:rsidRDefault="00115EEC" w:rsidP="00115EEC">
      <w:pPr>
        <w:rPr>
          <w:rFonts w:ascii="Arial" w:hAnsi="Arial" w:cs="Arial"/>
          <w:sz w:val="24"/>
        </w:rPr>
      </w:pPr>
    </w:p>
    <w:p w14:paraId="687EA729" w14:textId="77777777" w:rsidR="00115EEC" w:rsidRPr="00F9616B" w:rsidRDefault="00115EEC" w:rsidP="00115EEC">
      <w:pPr>
        <w:rPr>
          <w:rFonts w:ascii="Arial" w:hAnsi="Arial" w:cs="Arial"/>
          <w:sz w:val="24"/>
        </w:rPr>
      </w:pPr>
    </w:p>
    <w:p w14:paraId="5DDFB772" w14:textId="77777777" w:rsidR="00115EEC" w:rsidRPr="00F9616B" w:rsidRDefault="00115EEC" w:rsidP="00115EEC">
      <w:pPr>
        <w:rPr>
          <w:rFonts w:ascii="Arial" w:hAnsi="Arial" w:cs="Arial"/>
          <w:sz w:val="24"/>
        </w:rPr>
      </w:pPr>
    </w:p>
    <w:p w14:paraId="6A8D824E" w14:textId="77777777" w:rsidR="00115EEC" w:rsidRPr="00F9616B" w:rsidRDefault="00115EEC" w:rsidP="00115EEC">
      <w:pPr>
        <w:jc w:val="center"/>
        <w:rPr>
          <w:rFonts w:ascii="Arial" w:hAnsi="Arial" w:cs="Arial"/>
          <w:b/>
          <w:sz w:val="28"/>
        </w:rPr>
      </w:pPr>
      <w:r w:rsidRPr="00F9616B">
        <w:rPr>
          <w:rFonts w:ascii="Arial" w:hAnsi="Arial" w:cs="Arial"/>
          <w:b/>
          <w:sz w:val="28"/>
        </w:rPr>
        <w:t>Developed By</w:t>
      </w:r>
    </w:p>
    <w:p w14:paraId="51CCC7C5" w14:textId="414DA139" w:rsidR="00115EEC" w:rsidRPr="00F9616B" w:rsidRDefault="00115EEC" w:rsidP="00115EEC">
      <w:pPr>
        <w:jc w:val="center"/>
        <w:rPr>
          <w:rFonts w:ascii="Arial" w:hAnsi="Arial" w:cs="Arial"/>
          <w:b/>
          <w:sz w:val="28"/>
        </w:rPr>
      </w:pPr>
      <w:smartTag w:uri="urn:schemas-microsoft-com:office:smarttags" w:element="place">
        <w:smartTag w:uri="urn:schemas-microsoft-com:office:smarttags" w:element="State">
          <w:r w:rsidRPr="00F9616B">
            <w:rPr>
              <w:rFonts w:ascii="Arial" w:hAnsi="Arial" w:cs="Arial"/>
              <w:b/>
              <w:sz w:val="28"/>
            </w:rPr>
            <w:t>West Virginia</w:t>
          </w:r>
        </w:smartTag>
      </w:smartTag>
      <w:r w:rsidRPr="00F9616B">
        <w:rPr>
          <w:rFonts w:ascii="Arial" w:hAnsi="Arial" w:cs="Arial"/>
          <w:b/>
          <w:sz w:val="28"/>
        </w:rPr>
        <w:t xml:space="preserve"> </w:t>
      </w:r>
      <w:r w:rsidR="003B078C">
        <w:rPr>
          <w:rFonts w:ascii="Arial" w:hAnsi="Arial" w:cs="Arial"/>
          <w:b/>
          <w:sz w:val="28"/>
        </w:rPr>
        <w:t>Division of Multimodal Transportation Facilities-Transit</w:t>
      </w:r>
    </w:p>
    <w:p w14:paraId="3818BDD0" w14:textId="77777777" w:rsidR="00115EEC" w:rsidRPr="00F9616B" w:rsidRDefault="00115EEC" w:rsidP="00115EEC">
      <w:pPr>
        <w:rPr>
          <w:rFonts w:ascii="Arial" w:hAnsi="Arial" w:cs="Arial"/>
          <w:sz w:val="24"/>
        </w:rPr>
      </w:pPr>
    </w:p>
    <w:p w14:paraId="2836A7F6" w14:textId="77777777" w:rsidR="00115EEC" w:rsidRPr="00F9616B" w:rsidRDefault="00115EEC" w:rsidP="00115EEC">
      <w:pPr>
        <w:rPr>
          <w:rFonts w:ascii="Arial" w:hAnsi="Arial" w:cs="Arial"/>
          <w:b/>
          <w:sz w:val="24"/>
        </w:rPr>
      </w:pPr>
      <w:r w:rsidRPr="00F9616B">
        <w:rPr>
          <w:rFonts w:ascii="Arial" w:hAnsi="Arial" w:cs="Arial"/>
          <w:sz w:val="24"/>
          <w:u w:val="single"/>
        </w:rPr>
        <w:br w:type="page"/>
      </w:r>
      <w:r w:rsidRPr="00F9616B">
        <w:rPr>
          <w:rFonts w:ascii="Arial" w:hAnsi="Arial" w:cs="Arial"/>
          <w:b/>
          <w:sz w:val="24"/>
          <w:u w:val="single"/>
        </w:rPr>
        <w:lastRenderedPageBreak/>
        <w:t>INTRODUCTION</w:t>
      </w:r>
    </w:p>
    <w:p w14:paraId="53D64236" w14:textId="77777777" w:rsidR="00115EEC" w:rsidRPr="00F9616B" w:rsidRDefault="00115EEC" w:rsidP="00115EEC">
      <w:pPr>
        <w:rPr>
          <w:rFonts w:ascii="Arial" w:hAnsi="Arial" w:cs="Arial"/>
          <w:sz w:val="24"/>
        </w:rPr>
      </w:pPr>
    </w:p>
    <w:p w14:paraId="5DB6F425" w14:textId="54B1DC78" w:rsidR="00115EEC" w:rsidRPr="00F9616B" w:rsidRDefault="00115EEC" w:rsidP="00115EEC">
      <w:pPr>
        <w:spacing w:line="480" w:lineRule="auto"/>
        <w:ind w:firstLine="720"/>
        <w:rPr>
          <w:rFonts w:ascii="Arial" w:hAnsi="Arial" w:cs="Arial"/>
          <w:sz w:val="24"/>
        </w:rPr>
      </w:pPr>
      <w:r w:rsidRPr="00F9616B">
        <w:rPr>
          <w:rFonts w:ascii="Arial" w:hAnsi="Arial" w:cs="Arial"/>
          <w:sz w:val="24"/>
        </w:rPr>
        <w:t xml:space="preserve">These procedures shall serve as the State of West Virginia's established criteria for the implementation and guidance of the requirements on Private Sector Participation for 49 U.S.C. Section 5311 Recipients.  It is policy, that local entities, as a part of their transportation planning, provide reasonable notice to private transportation providers and possible new business entrants regarding proposed services and opportunities for private providers in order that they may present their views concerning the development of local plans and programs. Further, it is </w:t>
      </w:r>
      <w:proofErr w:type="gramStart"/>
      <w:r w:rsidRPr="00F9616B">
        <w:rPr>
          <w:rFonts w:ascii="Arial" w:hAnsi="Arial" w:cs="Arial"/>
          <w:sz w:val="24"/>
        </w:rPr>
        <w:t>policy,</w:t>
      </w:r>
      <w:proofErr w:type="gramEnd"/>
      <w:r w:rsidRPr="00F9616B">
        <w:rPr>
          <w:rFonts w:ascii="Arial" w:hAnsi="Arial" w:cs="Arial"/>
          <w:sz w:val="24"/>
        </w:rPr>
        <w:t xml:space="preserve"> that a fair appraisal of private sector views and capabilities be assured by offering private providers an early opportunity to participate in the development of projects that involve new and/or restructured mass transit services.  Additionally, the </w:t>
      </w:r>
      <w:r w:rsidR="003B078C">
        <w:rPr>
          <w:rFonts w:ascii="Arial" w:hAnsi="Arial" w:cs="Arial"/>
          <w:sz w:val="24"/>
        </w:rPr>
        <w:t>Division of Multimodal Transportation Facilities-Transit</w:t>
      </w:r>
      <w:r w:rsidRPr="00F9616B">
        <w:rPr>
          <w:rFonts w:ascii="Arial" w:hAnsi="Arial" w:cs="Arial"/>
          <w:sz w:val="24"/>
        </w:rPr>
        <w:t xml:space="preserve"> shall, under this grant program, include in its definition of private sector participation, the award of all contracts to private enterprises resulting from competitively bid purchases of goods and </w:t>
      </w:r>
      <w:proofErr w:type="gramStart"/>
      <w:r w:rsidRPr="00F9616B">
        <w:rPr>
          <w:rFonts w:ascii="Arial" w:hAnsi="Arial" w:cs="Arial"/>
          <w:sz w:val="24"/>
        </w:rPr>
        <w:t>or</w:t>
      </w:r>
      <w:proofErr w:type="gramEnd"/>
      <w:r w:rsidRPr="00F9616B">
        <w:rPr>
          <w:rFonts w:ascii="Arial" w:hAnsi="Arial" w:cs="Arial"/>
          <w:sz w:val="24"/>
        </w:rPr>
        <w:t xml:space="preserve"> services.</w:t>
      </w:r>
    </w:p>
    <w:p w14:paraId="4EC12A2C" w14:textId="77777777" w:rsidR="00115EEC" w:rsidRPr="00F9616B" w:rsidRDefault="00115EEC" w:rsidP="00115EEC">
      <w:pPr>
        <w:spacing w:line="480" w:lineRule="auto"/>
        <w:ind w:firstLine="720"/>
        <w:rPr>
          <w:rFonts w:ascii="Arial" w:hAnsi="Arial" w:cs="Arial"/>
          <w:sz w:val="24"/>
        </w:rPr>
      </w:pPr>
      <w:r w:rsidRPr="00F9616B">
        <w:rPr>
          <w:rFonts w:ascii="Arial" w:hAnsi="Arial" w:cs="Arial"/>
          <w:sz w:val="24"/>
        </w:rPr>
        <w:t>It must be recognized that very few potential private providers exist in small communities, and that the nature and characteristics of the rural and small urban environment, and wide variety of small operators (less than 30 buses) funded under this grant program have been taken into consideration in the development of these procedures.</w:t>
      </w:r>
    </w:p>
    <w:p w14:paraId="637BC80D" w14:textId="7CCCA7CF" w:rsidR="00115EEC" w:rsidRPr="00F9616B" w:rsidRDefault="00115EEC" w:rsidP="00115EEC">
      <w:pPr>
        <w:spacing w:line="480" w:lineRule="auto"/>
        <w:ind w:firstLine="720"/>
        <w:rPr>
          <w:rFonts w:ascii="Arial" w:hAnsi="Arial" w:cs="Arial"/>
          <w:sz w:val="24"/>
        </w:rPr>
      </w:pPr>
      <w:r w:rsidRPr="00F9616B">
        <w:rPr>
          <w:rFonts w:ascii="Arial" w:hAnsi="Arial" w:cs="Arial"/>
          <w:sz w:val="24"/>
        </w:rPr>
        <w:t xml:space="preserve">The </w:t>
      </w:r>
      <w:r w:rsidR="003B078C">
        <w:rPr>
          <w:rFonts w:ascii="Arial" w:hAnsi="Arial" w:cs="Arial"/>
          <w:sz w:val="24"/>
        </w:rPr>
        <w:t>Division of Multimodal Transportation Facilities-Transit</w:t>
      </w:r>
      <w:r w:rsidRPr="00F9616B">
        <w:rPr>
          <w:rFonts w:ascii="Arial" w:hAnsi="Arial" w:cs="Arial"/>
          <w:sz w:val="24"/>
        </w:rPr>
        <w:t xml:space="preserve"> and its sub</w:t>
      </w:r>
      <w:r w:rsidRPr="00F9616B">
        <w:rPr>
          <w:rFonts w:ascii="Arial" w:hAnsi="Arial" w:cs="Arial"/>
          <w:sz w:val="24"/>
        </w:rPr>
        <w:noBreakHyphen/>
        <w:t>grantees shall practice good faith efforts to promote the participation of the private sector in the planning and provision of mass transit services both as an independent private activity and, whenever feasible, through competitive contractual arrangements with public bodies.</w:t>
      </w:r>
    </w:p>
    <w:p w14:paraId="1EB69469" w14:textId="77777777" w:rsidR="00115EEC" w:rsidRPr="00F9616B" w:rsidRDefault="00115EEC" w:rsidP="00115EEC">
      <w:pPr>
        <w:tabs>
          <w:tab w:val="left" w:pos="360"/>
        </w:tabs>
        <w:spacing w:line="480" w:lineRule="auto"/>
        <w:rPr>
          <w:rFonts w:ascii="Arial" w:hAnsi="Arial" w:cs="Arial"/>
          <w:sz w:val="24"/>
        </w:rPr>
      </w:pPr>
      <w:r w:rsidRPr="00F9616B">
        <w:rPr>
          <w:rFonts w:ascii="Arial" w:hAnsi="Arial" w:cs="Arial"/>
          <w:sz w:val="24"/>
        </w:rPr>
        <w:br w:type="page"/>
      </w:r>
      <w:r w:rsidRPr="00F9616B">
        <w:rPr>
          <w:rFonts w:ascii="Arial" w:hAnsi="Arial" w:cs="Arial"/>
          <w:sz w:val="24"/>
        </w:rPr>
        <w:lastRenderedPageBreak/>
        <w:t>1.</w:t>
      </w:r>
      <w:r w:rsidRPr="00F9616B">
        <w:rPr>
          <w:rFonts w:ascii="Arial" w:hAnsi="Arial" w:cs="Arial"/>
          <w:sz w:val="24"/>
        </w:rPr>
        <w:tab/>
      </w:r>
      <w:r w:rsidRPr="00F9616B">
        <w:rPr>
          <w:rFonts w:ascii="Arial" w:hAnsi="Arial" w:cs="Arial"/>
          <w:sz w:val="24"/>
          <w:u w:val="single"/>
        </w:rPr>
        <w:t xml:space="preserve">State Procedures </w:t>
      </w:r>
      <w:r w:rsidR="00C379A7">
        <w:rPr>
          <w:rFonts w:ascii="Arial" w:hAnsi="Arial" w:cs="Arial"/>
          <w:sz w:val="24"/>
          <w:u w:val="single"/>
        </w:rPr>
        <w:t>a</w:t>
      </w:r>
      <w:r w:rsidRPr="00F9616B">
        <w:rPr>
          <w:rFonts w:ascii="Arial" w:hAnsi="Arial" w:cs="Arial"/>
          <w:sz w:val="24"/>
          <w:u w:val="single"/>
        </w:rPr>
        <w:t xml:space="preserve">nd Requirements </w:t>
      </w:r>
      <w:r w:rsidR="00C379A7">
        <w:rPr>
          <w:rFonts w:ascii="Arial" w:hAnsi="Arial" w:cs="Arial"/>
          <w:sz w:val="24"/>
          <w:u w:val="single"/>
        </w:rPr>
        <w:t>f</w:t>
      </w:r>
      <w:r w:rsidRPr="00F9616B">
        <w:rPr>
          <w:rFonts w:ascii="Arial" w:hAnsi="Arial" w:cs="Arial"/>
          <w:sz w:val="24"/>
          <w:u w:val="single"/>
        </w:rPr>
        <w:t>or Achieving Early</w:t>
      </w:r>
      <w:r w:rsidR="00C379A7">
        <w:rPr>
          <w:rFonts w:ascii="Arial" w:hAnsi="Arial" w:cs="Arial"/>
          <w:sz w:val="24"/>
          <w:u w:val="single"/>
        </w:rPr>
        <w:t xml:space="preserve"> </w:t>
      </w:r>
      <w:r w:rsidRPr="00F9616B">
        <w:rPr>
          <w:rFonts w:ascii="Arial" w:hAnsi="Arial" w:cs="Arial"/>
          <w:sz w:val="24"/>
          <w:u w:val="single"/>
        </w:rPr>
        <w:t>Participation</w:t>
      </w:r>
    </w:p>
    <w:p w14:paraId="5D683305" w14:textId="77777777" w:rsidR="00115EEC" w:rsidRPr="00F9616B" w:rsidRDefault="00115EEC" w:rsidP="00115EEC">
      <w:pPr>
        <w:pStyle w:val="BodyTextIndent"/>
        <w:spacing w:line="480" w:lineRule="auto"/>
        <w:ind w:left="360" w:firstLine="360"/>
        <w:rPr>
          <w:rFonts w:ascii="Arial" w:hAnsi="Arial" w:cs="Arial"/>
        </w:rPr>
      </w:pPr>
      <w:proofErr w:type="gramStart"/>
      <w:r w:rsidRPr="00F9616B">
        <w:rPr>
          <w:rFonts w:ascii="Arial" w:hAnsi="Arial" w:cs="Arial"/>
        </w:rPr>
        <w:t>A public</w:t>
      </w:r>
      <w:proofErr w:type="gramEnd"/>
      <w:r w:rsidRPr="00F9616B">
        <w:rPr>
          <w:rFonts w:ascii="Arial" w:hAnsi="Arial" w:cs="Arial"/>
        </w:rPr>
        <w:t xml:space="preserve"> notice shall be placed in the local newspapers, at least twice in a fourteen (14) day period with at least seven (7) days intervening between the advertisements, announcing that the sub</w:t>
      </w:r>
      <w:r w:rsidRPr="00F9616B">
        <w:rPr>
          <w:rFonts w:ascii="Arial" w:hAnsi="Arial" w:cs="Arial"/>
        </w:rPr>
        <w:noBreakHyphen/>
        <w:t>grantee will meet with interested private transportation providers to discuss and determine if any existing transit service to the community could be more efficiently provided by the private sector.  In addition, the sub</w:t>
      </w:r>
      <w:r w:rsidRPr="00F9616B">
        <w:rPr>
          <w:rFonts w:ascii="Arial" w:hAnsi="Arial" w:cs="Arial"/>
        </w:rPr>
        <w:noBreakHyphen/>
        <w:t>grantee will encourage discussion of possible public/private partnerships in the provision of transportation services.  Written requests for such meetings may be submitted throughout the year to the sub</w:t>
      </w:r>
      <w:r w:rsidRPr="00F9616B">
        <w:rPr>
          <w:rFonts w:ascii="Arial" w:hAnsi="Arial" w:cs="Arial"/>
        </w:rPr>
        <w:noBreakHyphen/>
        <w:t>grantee.</w:t>
      </w:r>
    </w:p>
    <w:p w14:paraId="017A2D79" w14:textId="77777777" w:rsidR="00115EEC" w:rsidRPr="00F9616B" w:rsidRDefault="00115EEC" w:rsidP="00115EEC">
      <w:pPr>
        <w:pStyle w:val="BodyTextIndent"/>
        <w:tabs>
          <w:tab w:val="left" w:pos="360"/>
        </w:tabs>
        <w:spacing w:line="480" w:lineRule="auto"/>
        <w:ind w:left="360" w:hanging="360"/>
        <w:rPr>
          <w:rFonts w:ascii="Arial" w:hAnsi="Arial" w:cs="Arial"/>
        </w:rPr>
      </w:pPr>
      <w:r w:rsidRPr="00F9616B">
        <w:rPr>
          <w:rFonts w:ascii="Arial" w:hAnsi="Arial" w:cs="Arial"/>
        </w:rPr>
        <w:tab/>
      </w:r>
      <w:r w:rsidRPr="00F9616B">
        <w:rPr>
          <w:rFonts w:ascii="Arial" w:hAnsi="Arial" w:cs="Arial"/>
        </w:rPr>
        <w:tab/>
        <w:t>Documentation of this effort shall include copies and receipts of all certified letters from the sub</w:t>
      </w:r>
      <w:r w:rsidRPr="00F9616B">
        <w:rPr>
          <w:rFonts w:ascii="Arial" w:hAnsi="Arial" w:cs="Arial"/>
        </w:rPr>
        <w:noBreakHyphen/>
        <w:t>grantee to the private providers and copies of the annual public notices as published in the local newspapers and their respective Certifications of Publication.  This documentation shall be incorporated into the sub</w:t>
      </w:r>
      <w:r w:rsidRPr="00F9616B">
        <w:rPr>
          <w:rFonts w:ascii="Arial" w:hAnsi="Arial" w:cs="Arial"/>
        </w:rPr>
        <w:noBreakHyphen/>
        <w:t>grantees' annual application for federal funding.</w:t>
      </w:r>
    </w:p>
    <w:p w14:paraId="472F2897" w14:textId="77777777" w:rsidR="00115EEC" w:rsidRPr="00F9616B" w:rsidRDefault="00115EEC" w:rsidP="00115EEC">
      <w:pPr>
        <w:rPr>
          <w:rFonts w:ascii="Arial" w:hAnsi="Arial" w:cs="Arial"/>
          <w:sz w:val="24"/>
        </w:rPr>
      </w:pPr>
      <w:r w:rsidRPr="00F9616B">
        <w:rPr>
          <w:rFonts w:ascii="Arial" w:hAnsi="Arial" w:cs="Arial"/>
          <w:sz w:val="24"/>
        </w:rPr>
        <w:t xml:space="preserve">2.  </w:t>
      </w:r>
      <w:r w:rsidRPr="00F9616B">
        <w:rPr>
          <w:rFonts w:ascii="Arial" w:hAnsi="Arial" w:cs="Arial"/>
          <w:sz w:val="24"/>
          <w:u w:val="single"/>
        </w:rPr>
        <w:t xml:space="preserve">State Guidance </w:t>
      </w:r>
      <w:r w:rsidR="00C379A7">
        <w:rPr>
          <w:rFonts w:ascii="Arial" w:hAnsi="Arial" w:cs="Arial"/>
          <w:sz w:val="24"/>
          <w:u w:val="single"/>
        </w:rPr>
        <w:t>t</w:t>
      </w:r>
      <w:r w:rsidRPr="00F9616B">
        <w:rPr>
          <w:rFonts w:ascii="Arial" w:hAnsi="Arial" w:cs="Arial"/>
          <w:sz w:val="24"/>
          <w:u w:val="single"/>
        </w:rPr>
        <w:t>o Sub</w:t>
      </w:r>
      <w:r w:rsidRPr="00F9616B">
        <w:rPr>
          <w:rFonts w:ascii="Arial" w:hAnsi="Arial" w:cs="Arial"/>
          <w:sz w:val="24"/>
          <w:u w:val="single"/>
        </w:rPr>
        <w:noBreakHyphen/>
        <w:t>grantees For Policy Implementation</w:t>
      </w:r>
    </w:p>
    <w:p w14:paraId="7734F415" w14:textId="77777777" w:rsidR="00115EEC" w:rsidRPr="00F9616B" w:rsidRDefault="00115EEC" w:rsidP="00115EEC">
      <w:pPr>
        <w:rPr>
          <w:rFonts w:ascii="Arial" w:hAnsi="Arial" w:cs="Arial"/>
          <w:sz w:val="24"/>
        </w:rPr>
      </w:pPr>
    </w:p>
    <w:p w14:paraId="4584BD05" w14:textId="77777777" w:rsidR="00115EEC" w:rsidRPr="00F9616B" w:rsidRDefault="00115EEC" w:rsidP="00115EEC">
      <w:pPr>
        <w:spacing w:line="480" w:lineRule="auto"/>
        <w:ind w:left="540" w:hanging="540"/>
        <w:rPr>
          <w:rFonts w:ascii="Arial" w:hAnsi="Arial" w:cs="Arial"/>
          <w:sz w:val="24"/>
        </w:rPr>
      </w:pPr>
      <w:proofErr w:type="gramStart"/>
      <w:r w:rsidRPr="00F9616B">
        <w:rPr>
          <w:rFonts w:ascii="Arial" w:hAnsi="Arial" w:cs="Arial"/>
          <w:sz w:val="24"/>
          <w:u w:val="single"/>
        </w:rPr>
        <w:t>2.1</w:t>
      </w:r>
      <w:r w:rsidRPr="00F9616B">
        <w:rPr>
          <w:rFonts w:ascii="Arial" w:hAnsi="Arial" w:cs="Arial"/>
          <w:sz w:val="24"/>
        </w:rPr>
        <w:t xml:space="preserve">  Every</w:t>
      </w:r>
      <w:proofErr w:type="gramEnd"/>
      <w:r w:rsidRPr="00F9616B">
        <w:rPr>
          <w:rFonts w:ascii="Arial" w:hAnsi="Arial" w:cs="Arial"/>
          <w:sz w:val="24"/>
        </w:rPr>
        <w:t xml:space="preserve"> sub</w:t>
      </w:r>
      <w:r w:rsidRPr="00F9616B">
        <w:rPr>
          <w:rFonts w:ascii="Arial" w:hAnsi="Arial" w:cs="Arial"/>
          <w:sz w:val="24"/>
        </w:rPr>
        <w:noBreakHyphen/>
        <w:t>grantee shall provide a written description of the current level of participation by private providers as a part of their grant application.</w:t>
      </w:r>
    </w:p>
    <w:p w14:paraId="1054382B" w14:textId="31E5F92A" w:rsidR="00115EEC" w:rsidRPr="00F9616B" w:rsidRDefault="00115EEC" w:rsidP="00115EEC">
      <w:pPr>
        <w:spacing w:line="480" w:lineRule="auto"/>
        <w:ind w:left="450" w:hanging="450"/>
        <w:rPr>
          <w:rFonts w:ascii="Arial" w:hAnsi="Arial" w:cs="Arial"/>
          <w:sz w:val="24"/>
        </w:rPr>
      </w:pPr>
      <w:proofErr w:type="gramStart"/>
      <w:r w:rsidRPr="00F9616B">
        <w:rPr>
          <w:rFonts w:ascii="Arial" w:hAnsi="Arial" w:cs="Arial"/>
          <w:sz w:val="24"/>
          <w:u w:val="single"/>
        </w:rPr>
        <w:t>2.2</w:t>
      </w:r>
      <w:r w:rsidRPr="00F9616B">
        <w:rPr>
          <w:rFonts w:ascii="Arial" w:hAnsi="Arial" w:cs="Arial"/>
          <w:sz w:val="24"/>
        </w:rPr>
        <w:t xml:space="preserve">  All</w:t>
      </w:r>
      <w:proofErr w:type="gramEnd"/>
      <w:r w:rsidRPr="00F9616B">
        <w:rPr>
          <w:rFonts w:ascii="Arial" w:hAnsi="Arial" w:cs="Arial"/>
          <w:sz w:val="24"/>
        </w:rPr>
        <w:t xml:space="preserve"> sub</w:t>
      </w:r>
      <w:r w:rsidRPr="00F9616B">
        <w:rPr>
          <w:rFonts w:ascii="Arial" w:hAnsi="Arial" w:cs="Arial"/>
          <w:sz w:val="24"/>
        </w:rPr>
        <w:noBreakHyphen/>
        <w:t>grantees will be required to publish a public notice in local newspapers, at least twice in a fourteen (14) day period with at least seven (7) days intervening between advertisements, when the sub</w:t>
      </w:r>
      <w:r w:rsidRPr="00F9616B">
        <w:rPr>
          <w:rFonts w:ascii="Arial" w:hAnsi="Arial" w:cs="Arial"/>
          <w:sz w:val="24"/>
        </w:rPr>
        <w:noBreakHyphen/>
        <w:t>grantee prepares its operating and/or capital grant applications for submittal to the State.  This notice shall briefly describe the sub</w:t>
      </w:r>
      <w:r w:rsidRPr="00F9616B">
        <w:rPr>
          <w:rFonts w:ascii="Arial" w:hAnsi="Arial" w:cs="Arial"/>
          <w:sz w:val="24"/>
        </w:rPr>
        <w:noBreakHyphen/>
        <w:t>grantees' project; request written comments from interested parties within fifteen (15) days after the first public notice appears in the newspapers; permit examination of the complete application at the sub</w:t>
      </w:r>
      <w:r w:rsidRPr="00F9616B">
        <w:rPr>
          <w:rFonts w:ascii="Arial" w:hAnsi="Arial" w:cs="Arial"/>
          <w:sz w:val="24"/>
        </w:rPr>
        <w:noBreakHyphen/>
        <w:t xml:space="preserve">grantees </w:t>
      </w:r>
      <w:r w:rsidRPr="00F9616B">
        <w:rPr>
          <w:rFonts w:ascii="Arial" w:hAnsi="Arial" w:cs="Arial"/>
          <w:sz w:val="24"/>
        </w:rPr>
        <w:lastRenderedPageBreak/>
        <w:t>office; and state that, if requested, a public hearing, scheduled by the sub</w:t>
      </w:r>
      <w:r w:rsidRPr="00F9616B">
        <w:rPr>
          <w:rFonts w:ascii="Arial" w:hAnsi="Arial" w:cs="Arial"/>
          <w:sz w:val="24"/>
        </w:rPr>
        <w:noBreakHyphen/>
        <w:t>grantee, will be held to discuss the grant application.  On behalf of the sub</w:t>
      </w:r>
      <w:r w:rsidRPr="00F9616B">
        <w:rPr>
          <w:rFonts w:ascii="Arial" w:hAnsi="Arial" w:cs="Arial"/>
          <w:sz w:val="24"/>
        </w:rPr>
        <w:noBreakHyphen/>
        <w:t xml:space="preserve">grantees, the </w:t>
      </w:r>
      <w:r w:rsidR="003B078C">
        <w:rPr>
          <w:rFonts w:ascii="Arial" w:hAnsi="Arial" w:cs="Arial"/>
          <w:sz w:val="24"/>
        </w:rPr>
        <w:t>Division of Multimodal Transportation Facilities-Transit</w:t>
      </w:r>
      <w:r w:rsidRPr="00F9616B">
        <w:rPr>
          <w:rFonts w:ascii="Arial" w:hAnsi="Arial" w:cs="Arial"/>
          <w:sz w:val="24"/>
        </w:rPr>
        <w:t xml:space="preserve"> will annually advertise a Public Notice statewide which will provide for early participation by private providers in the planning and development stages of the local providers transit projects.  </w:t>
      </w:r>
      <w:r w:rsidRPr="00F9616B">
        <w:rPr>
          <w:rFonts w:ascii="Arial" w:hAnsi="Arial" w:cs="Arial"/>
          <w:sz w:val="24"/>
          <w:u w:val="single"/>
        </w:rPr>
        <w:t>Note</w:t>
      </w:r>
      <w:proofErr w:type="gramStart"/>
      <w:r w:rsidRPr="00F9616B">
        <w:rPr>
          <w:rFonts w:ascii="Arial" w:hAnsi="Arial" w:cs="Arial"/>
          <w:sz w:val="24"/>
        </w:rPr>
        <w:t>:  Early</w:t>
      </w:r>
      <w:proofErr w:type="gramEnd"/>
      <w:r w:rsidRPr="00F9616B">
        <w:rPr>
          <w:rFonts w:ascii="Arial" w:hAnsi="Arial" w:cs="Arial"/>
          <w:sz w:val="24"/>
        </w:rPr>
        <w:t xml:space="preserve"> notification letters and their certified receipts will be used in the initial year.</w:t>
      </w:r>
    </w:p>
    <w:p w14:paraId="09FB8AD0" w14:textId="77777777" w:rsidR="00115EEC" w:rsidRPr="00F9616B" w:rsidRDefault="00115EEC" w:rsidP="00115EEC">
      <w:pPr>
        <w:spacing w:line="480" w:lineRule="auto"/>
        <w:ind w:left="450" w:hanging="450"/>
        <w:rPr>
          <w:rFonts w:ascii="Arial" w:hAnsi="Arial" w:cs="Arial"/>
          <w:sz w:val="24"/>
        </w:rPr>
      </w:pPr>
      <w:r w:rsidRPr="00F9616B">
        <w:rPr>
          <w:rFonts w:ascii="Arial" w:hAnsi="Arial" w:cs="Arial"/>
          <w:sz w:val="24"/>
          <w:u w:val="single"/>
        </w:rPr>
        <w:t xml:space="preserve">2.3 </w:t>
      </w:r>
      <w:r w:rsidRPr="00F9616B">
        <w:rPr>
          <w:rFonts w:ascii="Arial" w:hAnsi="Arial" w:cs="Arial"/>
          <w:sz w:val="24"/>
        </w:rPr>
        <w:t>Sub</w:t>
      </w:r>
      <w:r w:rsidRPr="00F9616B">
        <w:rPr>
          <w:rFonts w:ascii="Arial" w:hAnsi="Arial" w:cs="Arial"/>
          <w:sz w:val="24"/>
        </w:rPr>
        <w:noBreakHyphen/>
        <w:t>grantees shall provide written minutes and/or transcripts of any meetings and/or hearings resulting from written notifications to private providers and/or public notices.</w:t>
      </w:r>
    </w:p>
    <w:p w14:paraId="12090217" w14:textId="77777777" w:rsidR="00115EEC" w:rsidRPr="00F9616B" w:rsidRDefault="00115EEC" w:rsidP="00115EEC">
      <w:pPr>
        <w:spacing w:line="480" w:lineRule="auto"/>
        <w:ind w:left="450" w:hanging="450"/>
        <w:rPr>
          <w:rFonts w:ascii="Arial" w:hAnsi="Arial" w:cs="Arial"/>
          <w:sz w:val="24"/>
        </w:rPr>
      </w:pPr>
      <w:r w:rsidRPr="00F9616B">
        <w:rPr>
          <w:rFonts w:ascii="Arial" w:hAnsi="Arial" w:cs="Arial"/>
          <w:sz w:val="24"/>
          <w:u w:val="single"/>
        </w:rPr>
        <w:t>2.4</w:t>
      </w:r>
      <w:r w:rsidRPr="00F9616B">
        <w:rPr>
          <w:rFonts w:ascii="Arial" w:hAnsi="Arial" w:cs="Arial"/>
          <w:sz w:val="24"/>
        </w:rPr>
        <w:t xml:space="preserve"> Documentation must be provided to ensure that the private sector proposal has been thoroughly considered and that a true cost comparison has been made; that the established criteria </w:t>
      </w:r>
      <w:proofErr w:type="gramStart"/>
      <w:r w:rsidRPr="00F9616B">
        <w:rPr>
          <w:rFonts w:ascii="Arial" w:hAnsi="Arial" w:cs="Arial"/>
          <w:sz w:val="24"/>
        </w:rPr>
        <w:t>was</w:t>
      </w:r>
      <w:proofErr w:type="gramEnd"/>
      <w:r w:rsidRPr="00F9616B">
        <w:rPr>
          <w:rFonts w:ascii="Arial" w:hAnsi="Arial" w:cs="Arial"/>
          <w:sz w:val="24"/>
        </w:rPr>
        <w:t xml:space="preserve"> used in the comparison; that the proper methods for resolving objections on the local level </w:t>
      </w:r>
      <w:proofErr w:type="gramStart"/>
      <w:r w:rsidRPr="00F9616B">
        <w:rPr>
          <w:rFonts w:ascii="Arial" w:hAnsi="Arial" w:cs="Arial"/>
          <w:sz w:val="24"/>
        </w:rPr>
        <w:t>was</w:t>
      </w:r>
      <w:proofErr w:type="gramEnd"/>
      <w:r w:rsidRPr="00F9616B">
        <w:rPr>
          <w:rFonts w:ascii="Arial" w:hAnsi="Arial" w:cs="Arial"/>
          <w:sz w:val="24"/>
        </w:rPr>
        <w:t xml:space="preserve"> followed; and justification on behalf of the local </w:t>
      </w:r>
      <w:proofErr w:type="gramStart"/>
      <w:r w:rsidRPr="00F9616B">
        <w:rPr>
          <w:rFonts w:ascii="Arial" w:hAnsi="Arial" w:cs="Arial"/>
          <w:sz w:val="24"/>
        </w:rPr>
        <w:t>committees'</w:t>
      </w:r>
      <w:proofErr w:type="gramEnd"/>
      <w:r w:rsidRPr="00F9616B">
        <w:rPr>
          <w:rFonts w:ascii="Arial" w:hAnsi="Arial" w:cs="Arial"/>
          <w:sz w:val="24"/>
        </w:rPr>
        <w:t xml:space="preserve"> decision.</w:t>
      </w:r>
    </w:p>
    <w:p w14:paraId="7EA1EC7E" w14:textId="77777777" w:rsidR="00115EEC" w:rsidRPr="00F9616B" w:rsidRDefault="00115EEC" w:rsidP="00115EEC">
      <w:pPr>
        <w:spacing w:line="480" w:lineRule="auto"/>
        <w:ind w:left="450" w:hanging="450"/>
        <w:rPr>
          <w:rFonts w:ascii="Arial" w:hAnsi="Arial" w:cs="Arial"/>
          <w:sz w:val="24"/>
        </w:rPr>
      </w:pPr>
      <w:r w:rsidRPr="00F9616B">
        <w:rPr>
          <w:rFonts w:ascii="Arial" w:hAnsi="Arial" w:cs="Arial"/>
          <w:sz w:val="24"/>
          <w:u w:val="single"/>
        </w:rPr>
        <w:t>2.5</w:t>
      </w:r>
      <w:r w:rsidRPr="00F9616B">
        <w:rPr>
          <w:rFonts w:ascii="Arial" w:hAnsi="Arial" w:cs="Arial"/>
          <w:sz w:val="24"/>
        </w:rPr>
        <w:t xml:space="preserve"> Sub</w:t>
      </w:r>
      <w:r w:rsidRPr="00F9616B">
        <w:rPr>
          <w:rFonts w:ascii="Arial" w:hAnsi="Arial" w:cs="Arial"/>
          <w:sz w:val="24"/>
        </w:rPr>
        <w:noBreakHyphen/>
        <w:t>grantees will be required to conduct an annual review of their existing transportation services.</w:t>
      </w:r>
    </w:p>
    <w:p w14:paraId="24FA8A32" w14:textId="77777777" w:rsidR="00115EEC" w:rsidRPr="00F9616B" w:rsidRDefault="00115EEC" w:rsidP="00115EEC">
      <w:pPr>
        <w:pStyle w:val="BodyTextIndent2"/>
        <w:ind w:firstLine="450"/>
        <w:rPr>
          <w:rFonts w:ascii="Arial" w:hAnsi="Arial" w:cs="Arial"/>
        </w:rPr>
      </w:pPr>
      <w:r w:rsidRPr="00F9616B">
        <w:rPr>
          <w:rFonts w:ascii="Arial" w:hAnsi="Arial" w:cs="Arial"/>
        </w:rPr>
        <w:t>In the event of the development of new service or significant restructuring of services, a public notice will be placed in local newspapers at least twice in a fourteen (14) day period with at least seven (7) days intervening between the advertisements alerting private transportation providers that the sub</w:t>
      </w:r>
      <w:r w:rsidRPr="00F9616B">
        <w:rPr>
          <w:rFonts w:ascii="Arial" w:hAnsi="Arial" w:cs="Arial"/>
        </w:rPr>
        <w:noBreakHyphen/>
        <w:t xml:space="preserve">grantee, in not less than thirty (30) days after the notice first appears in the newspapers, will be implementing a modification of its transit service to the community (i.e., either new service or a significant restructuring of the system). This notice will request interested providers </w:t>
      </w:r>
      <w:r w:rsidRPr="00F9616B">
        <w:rPr>
          <w:rFonts w:ascii="Arial" w:hAnsi="Arial" w:cs="Arial"/>
        </w:rPr>
        <w:lastRenderedPageBreak/>
        <w:t>seeking to discuss supplying transportation services and/or to submit written comments on the various service modification proposals that should be considered by the sub</w:t>
      </w:r>
      <w:r w:rsidRPr="00F9616B">
        <w:rPr>
          <w:rFonts w:ascii="Arial" w:hAnsi="Arial" w:cs="Arial"/>
        </w:rPr>
        <w:noBreakHyphen/>
        <w:t>grantee to do so within fifteen (15) days after the public notice first appears in the newspapers.</w:t>
      </w:r>
    </w:p>
    <w:p w14:paraId="3A9473B6" w14:textId="77777777" w:rsidR="00115EEC" w:rsidRPr="00F9616B" w:rsidRDefault="00115EEC" w:rsidP="00115EEC">
      <w:pPr>
        <w:pStyle w:val="BodyTextIndent2"/>
        <w:ind w:firstLine="450"/>
        <w:rPr>
          <w:rFonts w:ascii="Arial" w:hAnsi="Arial" w:cs="Arial"/>
        </w:rPr>
      </w:pPr>
      <w:r w:rsidRPr="00F9616B">
        <w:rPr>
          <w:rFonts w:ascii="Arial" w:hAnsi="Arial" w:cs="Arial"/>
        </w:rPr>
        <w:t>If there is no response from private transportation providers during this fifteen (15) day period, the sub</w:t>
      </w:r>
      <w:r w:rsidRPr="00F9616B">
        <w:rPr>
          <w:rFonts w:ascii="Arial" w:hAnsi="Arial" w:cs="Arial"/>
        </w:rPr>
        <w:noBreakHyphen/>
        <w:t>grantee may implement its proposal thirty (30) days after the public notice first appears in the newspapers.</w:t>
      </w:r>
    </w:p>
    <w:p w14:paraId="6C27D4E5" w14:textId="77777777" w:rsidR="00115EEC" w:rsidRPr="00F9616B" w:rsidRDefault="00115EEC" w:rsidP="00115EEC">
      <w:pPr>
        <w:pStyle w:val="BodyTextIndent2"/>
        <w:ind w:firstLine="450"/>
        <w:rPr>
          <w:rFonts w:ascii="Arial" w:hAnsi="Arial" w:cs="Arial"/>
        </w:rPr>
      </w:pPr>
      <w:r w:rsidRPr="00F9616B">
        <w:rPr>
          <w:rFonts w:ascii="Arial" w:hAnsi="Arial" w:cs="Arial"/>
        </w:rPr>
        <w:t xml:space="preserve">"New or restructured services" may involve any or </w:t>
      </w:r>
      <w:proofErr w:type="gramStart"/>
      <w:r w:rsidRPr="00F9616B">
        <w:rPr>
          <w:rFonts w:ascii="Arial" w:hAnsi="Arial" w:cs="Arial"/>
        </w:rPr>
        <w:t>all of</w:t>
      </w:r>
      <w:proofErr w:type="gramEnd"/>
      <w:r w:rsidRPr="00F9616B">
        <w:rPr>
          <w:rFonts w:ascii="Arial" w:hAnsi="Arial" w:cs="Arial"/>
        </w:rPr>
        <w:t xml:space="preserve"> the following: establishment of a new mass transportation service; addition of a new route or routes; a significant increase in service on an existing route; or a change in the type or mode of service provided on a specific, regularly scheduled route.  A significant increase on an existing route is any change(s) that will affect the service characteristics by at least 20%.</w:t>
      </w:r>
    </w:p>
    <w:p w14:paraId="4F1F55D8" w14:textId="77777777" w:rsidR="00115EEC" w:rsidRPr="00F9616B" w:rsidRDefault="00115EEC" w:rsidP="00115EEC">
      <w:pPr>
        <w:pStyle w:val="BodyTextIndent2"/>
        <w:ind w:firstLine="450"/>
        <w:rPr>
          <w:rFonts w:ascii="Arial" w:hAnsi="Arial" w:cs="Arial"/>
        </w:rPr>
      </w:pPr>
      <w:r w:rsidRPr="00F9616B">
        <w:rPr>
          <w:rFonts w:ascii="Arial" w:hAnsi="Arial" w:cs="Arial"/>
        </w:rPr>
        <w:t xml:space="preserve">Service characteristics/statistics include but are not limited </w:t>
      </w:r>
      <w:proofErr w:type="gramStart"/>
      <w:r w:rsidRPr="00F9616B">
        <w:rPr>
          <w:rFonts w:ascii="Arial" w:hAnsi="Arial" w:cs="Arial"/>
        </w:rPr>
        <w:t>to:</w:t>
      </w:r>
      <w:proofErr w:type="gramEnd"/>
      <w:r w:rsidRPr="00F9616B">
        <w:rPr>
          <w:rFonts w:ascii="Arial" w:hAnsi="Arial" w:cs="Arial"/>
        </w:rPr>
        <w:t xml:space="preserve"> frequency of service, route miles, route hours, number of passengers, farebox revenue and operating costs.</w:t>
      </w:r>
    </w:p>
    <w:p w14:paraId="002D14AB" w14:textId="77777777" w:rsidR="00115EEC" w:rsidRPr="00F9616B" w:rsidRDefault="00115EEC" w:rsidP="00115EEC">
      <w:pPr>
        <w:pStyle w:val="BodyTextIndent2"/>
        <w:ind w:firstLine="450"/>
        <w:rPr>
          <w:rFonts w:ascii="Arial" w:hAnsi="Arial" w:cs="Arial"/>
        </w:rPr>
      </w:pPr>
      <w:r w:rsidRPr="00F9616B">
        <w:rPr>
          <w:rFonts w:ascii="Arial" w:hAnsi="Arial" w:cs="Arial"/>
        </w:rPr>
        <w:t>The provision of re</w:t>
      </w:r>
      <w:r w:rsidRPr="00F9616B">
        <w:rPr>
          <w:rFonts w:ascii="Arial" w:hAnsi="Arial" w:cs="Arial"/>
        </w:rPr>
        <w:noBreakHyphen/>
        <w:t>occurring seasonal service modifications, such as extended transit service to accommodate the Christmas shopping season, shall not be subject to the requirements of this subsection.</w:t>
      </w:r>
    </w:p>
    <w:p w14:paraId="5C7E8563" w14:textId="77777777" w:rsidR="00115EEC" w:rsidRPr="00F9616B" w:rsidRDefault="00115EEC" w:rsidP="00115EEC">
      <w:pPr>
        <w:pStyle w:val="BodyTextIndent2"/>
        <w:ind w:firstLine="450"/>
        <w:rPr>
          <w:rFonts w:ascii="Arial" w:hAnsi="Arial" w:cs="Arial"/>
        </w:rPr>
      </w:pPr>
      <w:r w:rsidRPr="00F9616B">
        <w:rPr>
          <w:rFonts w:ascii="Arial" w:hAnsi="Arial" w:cs="Arial"/>
        </w:rPr>
        <w:t>The requirements of this subsection may be waived when major highway and/or bridge construction projects or restrictions temporarily affect the provision of transit service to the community.</w:t>
      </w:r>
    </w:p>
    <w:p w14:paraId="7CD019AE" w14:textId="77777777" w:rsidR="00115EEC" w:rsidRPr="00F9616B" w:rsidRDefault="00115EEC" w:rsidP="00115EEC">
      <w:pPr>
        <w:pStyle w:val="BodyTextIndent2"/>
        <w:ind w:firstLine="450"/>
        <w:rPr>
          <w:rFonts w:ascii="Arial" w:hAnsi="Arial" w:cs="Arial"/>
        </w:rPr>
      </w:pPr>
      <w:r w:rsidRPr="00F9616B">
        <w:rPr>
          <w:rFonts w:ascii="Arial" w:hAnsi="Arial" w:cs="Arial"/>
        </w:rPr>
        <w:t xml:space="preserve">If </w:t>
      </w:r>
      <w:proofErr w:type="gramStart"/>
      <w:r w:rsidRPr="00F9616B">
        <w:rPr>
          <w:rFonts w:ascii="Arial" w:hAnsi="Arial" w:cs="Arial"/>
        </w:rPr>
        <w:t>an emergency situation</w:t>
      </w:r>
      <w:proofErr w:type="gramEnd"/>
      <w:r w:rsidRPr="00F9616B">
        <w:rPr>
          <w:rFonts w:ascii="Arial" w:hAnsi="Arial" w:cs="Arial"/>
        </w:rPr>
        <w:t xml:space="preserve"> ever arises where an unexpected financial crisis threatens the ongoing short</w:t>
      </w:r>
      <w:r w:rsidR="00C379A7">
        <w:rPr>
          <w:rFonts w:ascii="Arial" w:hAnsi="Arial" w:cs="Arial"/>
        </w:rPr>
        <w:t>-</w:t>
      </w:r>
      <w:r w:rsidRPr="00F9616B">
        <w:rPr>
          <w:rFonts w:ascii="Arial" w:hAnsi="Arial" w:cs="Arial"/>
        </w:rPr>
        <w:t>term or long</w:t>
      </w:r>
      <w:r w:rsidR="00C379A7">
        <w:rPr>
          <w:rFonts w:ascii="Arial" w:hAnsi="Arial" w:cs="Arial"/>
        </w:rPr>
        <w:t>-</w:t>
      </w:r>
      <w:r w:rsidRPr="00F9616B">
        <w:rPr>
          <w:rFonts w:ascii="Arial" w:hAnsi="Arial" w:cs="Arial"/>
        </w:rPr>
        <w:t>term provision of all existing public transit service to the area unless major system restructuring is implemented as quickly as possible, the sub</w:t>
      </w:r>
      <w:r w:rsidR="00C379A7">
        <w:rPr>
          <w:rFonts w:ascii="Arial" w:hAnsi="Arial" w:cs="Arial"/>
        </w:rPr>
        <w:t>-</w:t>
      </w:r>
      <w:r w:rsidRPr="00F9616B">
        <w:rPr>
          <w:rFonts w:ascii="Arial" w:hAnsi="Arial" w:cs="Arial"/>
        </w:rPr>
        <w:t xml:space="preserve">grantee may initiate these service changes after holding a public </w:t>
      </w:r>
      <w:r w:rsidRPr="00F9616B">
        <w:rPr>
          <w:rFonts w:ascii="Arial" w:hAnsi="Arial" w:cs="Arial"/>
        </w:rPr>
        <w:lastRenderedPageBreak/>
        <w:t xml:space="preserve">hearing on the matter. This public hearing will be held no sooner than fifteen (15) days after the public notice announcing it first appears in the newspapers.  The public notice shall be placed in local newspapers at least twice in a fourteen (14) day period with at least seven (7) days intervening between the advertisements.  </w:t>
      </w:r>
      <w:r w:rsidR="00C379A7">
        <w:rPr>
          <w:rFonts w:ascii="Arial" w:hAnsi="Arial" w:cs="Arial"/>
        </w:rPr>
        <w:t>T</w:t>
      </w:r>
      <w:r w:rsidRPr="00F9616B">
        <w:rPr>
          <w:rFonts w:ascii="Arial" w:hAnsi="Arial" w:cs="Arial"/>
        </w:rPr>
        <w:t>he notice will, in part, briefly describe the proposed system restructuring and request input from interested parties.   Concurrently, the sub</w:t>
      </w:r>
      <w:r w:rsidR="00C379A7">
        <w:rPr>
          <w:rFonts w:ascii="Arial" w:hAnsi="Arial" w:cs="Arial"/>
        </w:rPr>
        <w:t>-</w:t>
      </w:r>
      <w:r w:rsidRPr="00F9616B">
        <w:rPr>
          <w:rFonts w:ascii="Arial" w:hAnsi="Arial" w:cs="Arial"/>
        </w:rPr>
        <w:t xml:space="preserve">grantee will work with interested private transportation providers </w:t>
      </w:r>
      <w:proofErr w:type="gramStart"/>
      <w:r w:rsidRPr="00F9616B">
        <w:rPr>
          <w:rFonts w:ascii="Arial" w:hAnsi="Arial" w:cs="Arial"/>
        </w:rPr>
        <w:t>in an attempt to</w:t>
      </w:r>
      <w:proofErr w:type="gramEnd"/>
      <w:r w:rsidRPr="00F9616B">
        <w:rPr>
          <w:rFonts w:ascii="Arial" w:hAnsi="Arial" w:cs="Arial"/>
        </w:rPr>
        <w:t xml:space="preserve"> develop a transition plan to ensure the continued long</w:t>
      </w:r>
      <w:r w:rsidR="00C379A7">
        <w:rPr>
          <w:rFonts w:ascii="Arial" w:hAnsi="Arial" w:cs="Arial"/>
        </w:rPr>
        <w:t>-</w:t>
      </w:r>
      <w:r w:rsidRPr="00F9616B">
        <w:rPr>
          <w:rFonts w:ascii="Arial" w:hAnsi="Arial" w:cs="Arial"/>
        </w:rPr>
        <w:t>term provision of service to the public.</w:t>
      </w:r>
    </w:p>
    <w:p w14:paraId="567613F5" w14:textId="77777777" w:rsidR="00115EEC" w:rsidRPr="00F9616B" w:rsidRDefault="00115EEC" w:rsidP="00115EEC">
      <w:pPr>
        <w:spacing w:line="480" w:lineRule="auto"/>
        <w:ind w:left="450" w:hanging="450"/>
        <w:rPr>
          <w:rFonts w:ascii="Arial" w:hAnsi="Arial" w:cs="Arial"/>
          <w:sz w:val="24"/>
        </w:rPr>
      </w:pPr>
      <w:proofErr w:type="gramStart"/>
      <w:r w:rsidRPr="00F9616B">
        <w:rPr>
          <w:rFonts w:ascii="Arial" w:hAnsi="Arial" w:cs="Arial"/>
          <w:sz w:val="24"/>
          <w:u w:val="single"/>
        </w:rPr>
        <w:t>2.6</w:t>
      </w:r>
      <w:r w:rsidRPr="00F9616B">
        <w:rPr>
          <w:rFonts w:ascii="Arial" w:hAnsi="Arial" w:cs="Arial"/>
          <w:sz w:val="24"/>
        </w:rPr>
        <w:t xml:space="preserve">  Criteria</w:t>
      </w:r>
      <w:proofErr w:type="gramEnd"/>
      <w:r w:rsidRPr="00F9616B">
        <w:rPr>
          <w:rFonts w:ascii="Arial" w:hAnsi="Arial" w:cs="Arial"/>
          <w:sz w:val="24"/>
        </w:rPr>
        <w:t xml:space="preserve"> to be utilized in evaluating public/private service decisions shall include but not be limited to the following and shall be made available to private providers prior to preparation of their proposals:</w:t>
      </w:r>
    </w:p>
    <w:p w14:paraId="0AE87FA4" w14:textId="77777777" w:rsidR="00115EEC" w:rsidRPr="00F9616B" w:rsidRDefault="00115EEC" w:rsidP="00115EEC">
      <w:pPr>
        <w:spacing w:line="480" w:lineRule="auto"/>
        <w:ind w:left="810" w:hanging="360"/>
        <w:rPr>
          <w:rFonts w:ascii="Arial" w:hAnsi="Arial" w:cs="Arial"/>
          <w:sz w:val="24"/>
        </w:rPr>
      </w:pPr>
      <w:r w:rsidRPr="00F9616B">
        <w:rPr>
          <w:rFonts w:ascii="Arial" w:hAnsi="Arial" w:cs="Arial"/>
          <w:sz w:val="24"/>
          <w:u w:val="single"/>
        </w:rPr>
        <w:t>A</w:t>
      </w:r>
      <w:r w:rsidRPr="00F9616B">
        <w:rPr>
          <w:rFonts w:ascii="Arial" w:hAnsi="Arial" w:cs="Arial"/>
          <w:sz w:val="24"/>
        </w:rPr>
        <w:t>.  Certification that the provider has or will have the legal, financial and technical capabilities to carry out the proposed transportation service.</w:t>
      </w:r>
    </w:p>
    <w:p w14:paraId="14755DB2" w14:textId="77777777" w:rsidR="00115EEC" w:rsidRPr="00F9616B" w:rsidRDefault="00115EEC" w:rsidP="00115EEC">
      <w:pPr>
        <w:pStyle w:val="BodyTextIndent2"/>
        <w:ind w:firstLine="450"/>
        <w:rPr>
          <w:rFonts w:ascii="Arial" w:hAnsi="Arial" w:cs="Arial"/>
        </w:rPr>
      </w:pPr>
      <w:r w:rsidRPr="00F9616B">
        <w:rPr>
          <w:rFonts w:ascii="Arial" w:hAnsi="Arial" w:cs="Arial"/>
        </w:rPr>
        <w:t>This includes but is not restricted to the following: regulatory approval if the private provider is a regulated carrier (e.g. taxi); proper incorporation as a private non</w:t>
      </w:r>
      <w:r w:rsidRPr="00F9616B">
        <w:rPr>
          <w:rFonts w:ascii="Arial" w:hAnsi="Arial" w:cs="Arial"/>
        </w:rPr>
        <w:noBreakHyphen/>
        <w:t>profit organization if the agency is a Section 16 provider; financial solvency now and in the near future; insurance coverage; administrative capability to effectively and efficiently run their operation; and, trained personnel to properly maintain their vehicles.</w:t>
      </w:r>
    </w:p>
    <w:p w14:paraId="75982218" w14:textId="77777777" w:rsidR="00115EEC" w:rsidRPr="00F9616B" w:rsidRDefault="00115EEC" w:rsidP="00115EEC">
      <w:pPr>
        <w:spacing w:line="480" w:lineRule="auto"/>
        <w:ind w:left="810" w:hanging="360"/>
        <w:rPr>
          <w:rFonts w:ascii="Arial" w:hAnsi="Arial" w:cs="Arial"/>
          <w:sz w:val="24"/>
        </w:rPr>
      </w:pPr>
      <w:r w:rsidRPr="00F9616B">
        <w:rPr>
          <w:rFonts w:ascii="Arial" w:hAnsi="Arial" w:cs="Arial"/>
          <w:sz w:val="24"/>
          <w:u w:val="single"/>
        </w:rPr>
        <w:t>B</w:t>
      </w:r>
      <w:r w:rsidRPr="00F9616B">
        <w:rPr>
          <w:rFonts w:ascii="Arial" w:hAnsi="Arial" w:cs="Arial"/>
          <w:sz w:val="24"/>
        </w:rPr>
        <w:t xml:space="preserve">.  The existence or planned implementation of a documented preventative maintenance and daily safety check program to </w:t>
      </w:r>
      <w:proofErr w:type="gramStart"/>
      <w:r w:rsidRPr="00F9616B">
        <w:rPr>
          <w:rFonts w:ascii="Arial" w:hAnsi="Arial" w:cs="Arial"/>
          <w:sz w:val="24"/>
        </w:rPr>
        <w:t>insure</w:t>
      </w:r>
      <w:proofErr w:type="gramEnd"/>
      <w:r w:rsidRPr="00F9616B">
        <w:rPr>
          <w:rFonts w:ascii="Arial" w:hAnsi="Arial" w:cs="Arial"/>
          <w:sz w:val="24"/>
        </w:rPr>
        <w:t xml:space="preserve"> that the vehicles are in a safe operating condition. </w:t>
      </w:r>
    </w:p>
    <w:p w14:paraId="6860E7E8" w14:textId="77777777" w:rsidR="00115EEC" w:rsidRPr="00F9616B" w:rsidRDefault="00115EEC" w:rsidP="00115EEC">
      <w:pPr>
        <w:spacing w:line="480" w:lineRule="auto"/>
        <w:ind w:left="810" w:hanging="360"/>
        <w:rPr>
          <w:rFonts w:ascii="Arial" w:hAnsi="Arial" w:cs="Arial"/>
          <w:sz w:val="24"/>
        </w:rPr>
      </w:pPr>
      <w:r w:rsidRPr="00F9616B">
        <w:rPr>
          <w:rFonts w:ascii="Arial" w:hAnsi="Arial" w:cs="Arial"/>
          <w:sz w:val="24"/>
          <w:u w:val="single"/>
        </w:rPr>
        <w:t>C</w:t>
      </w:r>
      <w:r w:rsidRPr="00F9616B">
        <w:rPr>
          <w:rFonts w:ascii="Arial" w:hAnsi="Arial" w:cs="Arial"/>
          <w:sz w:val="24"/>
        </w:rPr>
        <w:t>.  That the private provider can and will comply with the Grant Program Safety Requirements outlined in Appendix A of these Procedures.</w:t>
      </w:r>
    </w:p>
    <w:p w14:paraId="68AD8C6A" w14:textId="77777777" w:rsidR="00115EEC" w:rsidRPr="00F9616B" w:rsidRDefault="00115EEC" w:rsidP="00115EEC">
      <w:pPr>
        <w:spacing w:line="480" w:lineRule="auto"/>
        <w:ind w:left="810" w:hanging="360"/>
        <w:rPr>
          <w:rFonts w:ascii="Arial" w:hAnsi="Arial" w:cs="Arial"/>
          <w:sz w:val="24"/>
        </w:rPr>
      </w:pPr>
      <w:r w:rsidRPr="00F9616B">
        <w:rPr>
          <w:rFonts w:ascii="Arial" w:hAnsi="Arial" w:cs="Arial"/>
          <w:sz w:val="24"/>
          <w:u w:val="single"/>
        </w:rPr>
        <w:lastRenderedPageBreak/>
        <w:t>D</w:t>
      </w:r>
      <w:r w:rsidRPr="00F9616B">
        <w:rPr>
          <w:rFonts w:ascii="Arial" w:hAnsi="Arial" w:cs="Arial"/>
          <w:sz w:val="24"/>
        </w:rPr>
        <w:t>.  That the proposed private service be less expensive to operate than the present or proposed public service based on the fully allocated cost of the service.  Fully allocated costs will include all subsidies utilized by public providers (e.g. operating subsidies, capital grants and the use of public facilities). In addition, at least the following ratios should be examined: revenue/expenses; cost/passenger; and cost/route mile.</w:t>
      </w:r>
    </w:p>
    <w:p w14:paraId="64F0B63E" w14:textId="77777777" w:rsidR="00115EEC" w:rsidRPr="00F9616B" w:rsidRDefault="00115EEC" w:rsidP="00115EEC">
      <w:pPr>
        <w:spacing w:line="480" w:lineRule="auto"/>
        <w:ind w:left="810" w:hanging="360"/>
        <w:rPr>
          <w:rFonts w:ascii="Arial" w:hAnsi="Arial" w:cs="Arial"/>
          <w:sz w:val="24"/>
        </w:rPr>
      </w:pPr>
      <w:r w:rsidRPr="00F9616B">
        <w:rPr>
          <w:rFonts w:ascii="Arial" w:hAnsi="Arial" w:cs="Arial"/>
          <w:sz w:val="24"/>
          <w:u w:val="single"/>
        </w:rPr>
        <w:t>E</w:t>
      </w:r>
      <w:r w:rsidRPr="00F9616B">
        <w:rPr>
          <w:rFonts w:ascii="Arial" w:hAnsi="Arial" w:cs="Arial"/>
          <w:sz w:val="24"/>
        </w:rPr>
        <w:t xml:space="preserve">.  That the proposed private service </w:t>
      </w:r>
      <w:proofErr w:type="gramStart"/>
      <w:r w:rsidRPr="00F9616B">
        <w:rPr>
          <w:rFonts w:ascii="Arial" w:hAnsi="Arial" w:cs="Arial"/>
          <w:sz w:val="24"/>
        </w:rPr>
        <w:t>offer</w:t>
      </w:r>
      <w:proofErr w:type="gramEnd"/>
      <w:r w:rsidRPr="00F9616B">
        <w:rPr>
          <w:rFonts w:ascii="Arial" w:hAnsi="Arial" w:cs="Arial"/>
          <w:sz w:val="24"/>
        </w:rPr>
        <w:t xml:space="preserve"> at least a comparable level of service to the community in terms of convenience and cost as the existing or proposed public service.</w:t>
      </w:r>
    </w:p>
    <w:p w14:paraId="018C4C68" w14:textId="77777777" w:rsidR="00115EEC" w:rsidRPr="00F9616B" w:rsidRDefault="00115EEC" w:rsidP="00212B18">
      <w:pPr>
        <w:pStyle w:val="BodyTextIndent3"/>
        <w:spacing w:line="480" w:lineRule="auto"/>
        <w:rPr>
          <w:rFonts w:ascii="Arial" w:hAnsi="Arial" w:cs="Arial"/>
        </w:rPr>
      </w:pPr>
      <w:r w:rsidRPr="00F9616B">
        <w:rPr>
          <w:rFonts w:ascii="Arial" w:hAnsi="Arial" w:cs="Arial"/>
          <w:sz w:val="24"/>
          <w:szCs w:val="24"/>
        </w:rPr>
        <w:t xml:space="preserve">Factors to consider include but are not limited </w:t>
      </w:r>
      <w:proofErr w:type="gramStart"/>
      <w:r w:rsidRPr="00F9616B">
        <w:rPr>
          <w:rFonts w:ascii="Arial" w:hAnsi="Arial" w:cs="Arial"/>
          <w:sz w:val="24"/>
          <w:szCs w:val="24"/>
        </w:rPr>
        <w:t>to:</w:t>
      </w:r>
      <w:proofErr w:type="gramEnd"/>
      <w:r w:rsidRPr="00F9616B">
        <w:rPr>
          <w:rFonts w:ascii="Arial" w:hAnsi="Arial" w:cs="Arial"/>
          <w:sz w:val="24"/>
          <w:szCs w:val="24"/>
        </w:rPr>
        <w:t xml:space="preserve"> frequency of service; daily hours of service; vehicle accessibility for the elderly and the handicapped; and, passenger fares, especially nonpeak fares for the elderly and handicapped.</w:t>
      </w:r>
    </w:p>
    <w:p w14:paraId="7E5BEA20" w14:textId="77777777" w:rsidR="00115EEC" w:rsidRPr="00F9616B" w:rsidRDefault="00115EEC" w:rsidP="00115EEC">
      <w:pPr>
        <w:spacing w:line="480" w:lineRule="auto"/>
        <w:ind w:left="720" w:hanging="270"/>
        <w:rPr>
          <w:rFonts w:ascii="Arial" w:hAnsi="Arial" w:cs="Arial"/>
          <w:sz w:val="24"/>
        </w:rPr>
      </w:pPr>
      <w:r w:rsidRPr="00F9616B">
        <w:rPr>
          <w:rFonts w:ascii="Arial" w:hAnsi="Arial" w:cs="Arial"/>
          <w:sz w:val="24"/>
          <w:u w:val="single"/>
        </w:rPr>
        <w:t>F</w:t>
      </w:r>
      <w:r w:rsidRPr="00F9616B">
        <w:rPr>
          <w:rFonts w:ascii="Arial" w:hAnsi="Arial" w:cs="Arial"/>
          <w:sz w:val="24"/>
        </w:rPr>
        <w:t xml:space="preserve">. That the provider will comply with Federal laws and regulations in the areas </w:t>
      </w:r>
      <w:proofErr w:type="gramStart"/>
      <w:r w:rsidRPr="00F9616B">
        <w:rPr>
          <w:rFonts w:ascii="Arial" w:hAnsi="Arial" w:cs="Arial"/>
          <w:sz w:val="24"/>
        </w:rPr>
        <w:t>of:</w:t>
      </w:r>
      <w:proofErr w:type="gramEnd"/>
      <w:r w:rsidRPr="00F9616B">
        <w:rPr>
          <w:rFonts w:ascii="Arial" w:hAnsi="Arial" w:cs="Arial"/>
          <w:sz w:val="24"/>
        </w:rPr>
        <w:t xml:space="preserve"> equal employment opportunity: non</w:t>
      </w:r>
      <w:r w:rsidRPr="00F9616B">
        <w:rPr>
          <w:rFonts w:ascii="Arial" w:hAnsi="Arial" w:cs="Arial"/>
          <w:sz w:val="24"/>
        </w:rPr>
        <w:noBreakHyphen/>
        <w:t xml:space="preserve">discrimination </w:t>
      </w:r>
      <w:proofErr w:type="gramStart"/>
      <w:r w:rsidRPr="00F9616B">
        <w:rPr>
          <w:rFonts w:ascii="Arial" w:hAnsi="Arial" w:cs="Arial"/>
          <w:sz w:val="24"/>
        </w:rPr>
        <w:t>on the basis of</w:t>
      </w:r>
      <w:proofErr w:type="gramEnd"/>
      <w:r w:rsidRPr="00F9616B">
        <w:rPr>
          <w:rFonts w:ascii="Arial" w:hAnsi="Arial" w:cs="Arial"/>
          <w:sz w:val="24"/>
        </w:rPr>
        <w:t xml:space="preserve"> a handicap; Title VI of the Civil Rights Act of 1964; </w:t>
      </w:r>
      <w:proofErr w:type="gramStart"/>
      <w:r w:rsidRPr="00F9616B">
        <w:rPr>
          <w:rFonts w:ascii="Arial" w:hAnsi="Arial" w:cs="Arial"/>
          <w:sz w:val="24"/>
        </w:rPr>
        <w:t>and,</w:t>
      </w:r>
      <w:proofErr w:type="gramEnd"/>
      <w:r w:rsidRPr="00F9616B">
        <w:rPr>
          <w:rFonts w:ascii="Arial" w:hAnsi="Arial" w:cs="Arial"/>
          <w:sz w:val="24"/>
        </w:rPr>
        <w:t xml:space="preserve"> the disadvantaged business enterprise procurement program.</w:t>
      </w:r>
    </w:p>
    <w:p w14:paraId="2731BE3F" w14:textId="77777777" w:rsidR="00115EEC" w:rsidRPr="00F9616B" w:rsidRDefault="00115EEC" w:rsidP="003B7280">
      <w:pPr>
        <w:numPr>
          <w:ilvl w:val="1"/>
          <w:numId w:val="16"/>
        </w:numPr>
        <w:spacing w:line="480" w:lineRule="auto"/>
        <w:rPr>
          <w:rFonts w:ascii="Arial" w:hAnsi="Arial" w:cs="Arial"/>
          <w:sz w:val="24"/>
        </w:rPr>
      </w:pPr>
      <w:r w:rsidRPr="00F9616B">
        <w:rPr>
          <w:rFonts w:ascii="Arial" w:hAnsi="Arial" w:cs="Arial"/>
          <w:sz w:val="24"/>
        </w:rPr>
        <w:t xml:space="preserve">The methodology to be used at the local level </w:t>
      </w:r>
      <w:proofErr w:type="gramStart"/>
      <w:r w:rsidRPr="00F9616B">
        <w:rPr>
          <w:rFonts w:ascii="Arial" w:hAnsi="Arial" w:cs="Arial"/>
          <w:sz w:val="24"/>
        </w:rPr>
        <w:t>in</w:t>
      </w:r>
      <w:proofErr w:type="gramEnd"/>
      <w:r w:rsidRPr="00F9616B">
        <w:rPr>
          <w:rFonts w:ascii="Arial" w:hAnsi="Arial" w:cs="Arial"/>
          <w:sz w:val="24"/>
        </w:rPr>
        <w:t xml:space="preserve"> making true cost comparisons shall at a minimum be based on the following:</w:t>
      </w:r>
    </w:p>
    <w:p w14:paraId="3A5C3634" w14:textId="77777777" w:rsidR="00115EEC" w:rsidRPr="00F9616B" w:rsidRDefault="00115EEC" w:rsidP="00115EEC">
      <w:pPr>
        <w:pStyle w:val="BodyTextIndent2"/>
        <w:tabs>
          <w:tab w:val="left" w:pos="1080"/>
        </w:tabs>
        <w:rPr>
          <w:rFonts w:ascii="Arial" w:hAnsi="Arial" w:cs="Arial"/>
        </w:rPr>
      </w:pPr>
      <w:r w:rsidRPr="00F9616B">
        <w:rPr>
          <w:rFonts w:ascii="Arial" w:hAnsi="Arial" w:cs="Arial"/>
        </w:rPr>
        <w:t>1</w:t>
      </w:r>
      <w:proofErr w:type="gramStart"/>
      <w:r w:rsidRPr="00F9616B">
        <w:rPr>
          <w:rFonts w:ascii="Arial" w:hAnsi="Arial" w:cs="Arial"/>
        </w:rPr>
        <w:t>.  The</w:t>
      </w:r>
      <w:proofErr w:type="gramEnd"/>
      <w:r w:rsidRPr="00F9616B">
        <w:rPr>
          <w:rFonts w:ascii="Arial" w:hAnsi="Arial" w:cs="Arial"/>
        </w:rPr>
        <w:t xml:space="preserve"> fair market value of in</w:t>
      </w:r>
      <w:r w:rsidR="00C379A7">
        <w:rPr>
          <w:rFonts w:ascii="Arial" w:hAnsi="Arial" w:cs="Arial"/>
        </w:rPr>
        <w:t>-</w:t>
      </w:r>
      <w:r w:rsidRPr="00F9616B">
        <w:rPr>
          <w:rFonts w:ascii="Arial" w:hAnsi="Arial" w:cs="Arial"/>
        </w:rPr>
        <w:t>kind and/or donated services.</w:t>
      </w:r>
    </w:p>
    <w:p w14:paraId="7E982F05" w14:textId="77777777" w:rsidR="00115EEC" w:rsidRPr="00F9616B" w:rsidRDefault="00115EEC" w:rsidP="00115EEC">
      <w:pPr>
        <w:tabs>
          <w:tab w:val="left" w:pos="1080"/>
        </w:tabs>
        <w:spacing w:line="480" w:lineRule="auto"/>
        <w:ind w:left="1080" w:hanging="360"/>
        <w:rPr>
          <w:rFonts w:ascii="Arial" w:hAnsi="Arial" w:cs="Arial"/>
          <w:sz w:val="24"/>
        </w:rPr>
      </w:pPr>
      <w:r w:rsidRPr="00F9616B">
        <w:rPr>
          <w:rFonts w:ascii="Arial" w:hAnsi="Arial" w:cs="Arial"/>
          <w:sz w:val="24"/>
        </w:rPr>
        <w:t>2</w:t>
      </w:r>
      <w:proofErr w:type="gramStart"/>
      <w:r w:rsidRPr="00F9616B">
        <w:rPr>
          <w:rFonts w:ascii="Arial" w:hAnsi="Arial" w:cs="Arial"/>
          <w:sz w:val="24"/>
        </w:rPr>
        <w:t xml:space="preserve">.  </w:t>
      </w:r>
      <w:r w:rsidRPr="00F9616B">
        <w:rPr>
          <w:rFonts w:ascii="Arial" w:hAnsi="Arial" w:cs="Arial"/>
          <w:sz w:val="24"/>
        </w:rPr>
        <w:tab/>
      </w:r>
      <w:proofErr w:type="gramEnd"/>
      <w:r w:rsidRPr="00F9616B">
        <w:rPr>
          <w:rFonts w:ascii="Arial" w:hAnsi="Arial" w:cs="Arial"/>
          <w:sz w:val="24"/>
        </w:rPr>
        <w:t>The written description of how the monetary values of the in</w:t>
      </w:r>
      <w:r w:rsidR="00C379A7">
        <w:rPr>
          <w:rFonts w:ascii="Arial" w:hAnsi="Arial" w:cs="Arial"/>
          <w:sz w:val="24"/>
        </w:rPr>
        <w:t>-</w:t>
      </w:r>
      <w:r w:rsidRPr="00F9616B">
        <w:rPr>
          <w:rFonts w:ascii="Arial" w:hAnsi="Arial" w:cs="Arial"/>
          <w:sz w:val="24"/>
        </w:rPr>
        <w:t>kind and/or donated services were determined.</w:t>
      </w:r>
    </w:p>
    <w:p w14:paraId="2F50D39F" w14:textId="77777777" w:rsidR="00115EEC" w:rsidRPr="00F9616B" w:rsidRDefault="00115EEC" w:rsidP="00115EEC">
      <w:pPr>
        <w:spacing w:line="480" w:lineRule="auto"/>
        <w:ind w:left="1080" w:hanging="360"/>
        <w:rPr>
          <w:rFonts w:ascii="Arial" w:hAnsi="Arial" w:cs="Arial"/>
          <w:sz w:val="24"/>
        </w:rPr>
      </w:pPr>
      <w:r w:rsidRPr="00F9616B">
        <w:rPr>
          <w:rFonts w:ascii="Arial" w:hAnsi="Arial" w:cs="Arial"/>
          <w:sz w:val="24"/>
        </w:rPr>
        <w:t>3.</w:t>
      </w:r>
      <w:r w:rsidRPr="00F9616B">
        <w:rPr>
          <w:rFonts w:ascii="Arial" w:hAnsi="Arial" w:cs="Arial"/>
          <w:sz w:val="24"/>
        </w:rPr>
        <w:tab/>
        <w:t xml:space="preserve">The comparison of the actual per vehicle costs. Examination and comparison of these criteria will allow the local body </w:t>
      </w:r>
      <w:proofErr w:type="gramStart"/>
      <w:r w:rsidRPr="00F9616B">
        <w:rPr>
          <w:rFonts w:ascii="Arial" w:hAnsi="Arial" w:cs="Arial"/>
          <w:sz w:val="24"/>
        </w:rPr>
        <w:t>reviewing</w:t>
      </w:r>
      <w:proofErr w:type="gramEnd"/>
      <w:r w:rsidRPr="00F9616B">
        <w:rPr>
          <w:rFonts w:ascii="Arial" w:hAnsi="Arial" w:cs="Arial"/>
          <w:sz w:val="24"/>
        </w:rPr>
        <w:t xml:space="preserve"> the proposals to fairly determine the most efficient method of providing the services in question.</w:t>
      </w:r>
    </w:p>
    <w:p w14:paraId="4AD33787" w14:textId="77777777" w:rsidR="00115EEC" w:rsidRPr="00F9616B" w:rsidRDefault="00115EEC" w:rsidP="00115EEC">
      <w:pPr>
        <w:spacing w:line="480" w:lineRule="auto"/>
        <w:ind w:left="720" w:hanging="720"/>
        <w:rPr>
          <w:rFonts w:ascii="Arial" w:hAnsi="Arial" w:cs="Arial"/>
          <w:sz w:val="24"/>
        </w:rPr>
      </w:pPr>
      <w:proofErr w:type="gramStart"/>
      <w:r w:rsidRPr="00F9616B">
        <w:rPr>
          <w:rFonts w:ascii="Arial" w:hAnsi="Arial" w:cs="Arial"/>
          <w:sz w:val="24"/>
          <w:u w:val="single"/>
        </w:rPr>
        <w:lastRenderedPageBreak/>
        <w:t>2.8</w:t>
      </w:r>
      <w:r w:rsidRPr="00F9616B">
        <w:rPr>
          <w:rFonts w:ascii="Arial" w:hAnsi="Arial" w:cs="Arial"/>
          <w:sz w:val="24"/>
        </w:rPr>
        <w:t xml:space="preserve">  </w:t>
      </w:r>
      <w:r w:rsidRPr="00F9616B">
        <w:rPr>
          <w:rFonts w:ascii="Arial" w:hAnsi="Arial" w:cs="Arial"/>
          <w:sz w:val="24"/>
        </w:rPr>
        <w:tab/>
      </w:r>
      <w:proofErr w:type="gramEnd"/>
      <w:r w:rsidRPr="00F9616B">
        <w:rPr>
          <w:rFonts w:ascii="Arial" w:hAnsi="Arial" w:cs="Arial"/>
          <w:sz w:val="24"/>
        </w:rPr>
        <w:t>Sub</w:t>
      </w:r>
      <w:r w:rsidR="00C379A7">
        <w:rPr>
          <w:rFonts w:ascii="Arial" w:hAnsi="Arial" w:cs="Arial"/>
          <w:sz w:val="24"/>
        </w:rPr>
        <w:t>-</w:t>
      </w:r>
      <w:r w:rsidRPr="00F9616B">
        <w:rPr>
          <w:rFonts w:ascii="Arial" w:hAnsi="Arial" w:cs="Arial"/>
          <w:sz w:val="24"/>
        </w:rPr>
        <w:t>grantees shall be required to provide the State with copies of all complaints from private operators and shall provide a narrative description of the resolution process and results.</w:t>
      </w:r>
    </w:p>
    <w:p w14:paraId="24061BCC" w14:textId="77777777" w:rsidR="00115EEC" w:rsidRPr="00F9616B" w:rsidRDefault="00115EEC" w:rsidP="00115EEC">
      <w:pPr>
        <w:spacing w:line="480" w:lineRule="auto"/>
        <w:ind w:left="720" w:hanging="720"/>
        <w:rPr>
          <w:rFonts w:ascii="Arial" w:hAnsi="Arial" w:cs="Arial"/>
          <w:sz w:val="24"/>
        </w:rPr>
      </w:pPr>
      <w:proofErr w:type="gramStart"/>
      <w:r w:rsidRPr="00F9616B">
        <w:rPr>
          <w:rFonts w:ascii="Arial" w:hAnsi="Arial" w:cs="Arial"/>
          <w:sz w:val="24"/>
          <w:u w:val="single"/>
        </w:rPr>
        <w:t>2.9</w:t>
      </w:r>
      <w:r w:rsidRPr="00F9616B">
        <w:rPr>
          <w:rFonts w:ascii="Arial" w:hAnsi="Arial" w:cs="Arial"/>
          <w:sz w:val="24"/>
        </w:rPr>
        <w:t xml:space="preserve">  </w:t>
      </w:r>
      <w:r w:rsidRPr="00F9616B">
        <w:rPr>
          <w:rFonts w:ascii="Arial" w:hAnsi="Arial" w:cs="Arial"/>
          <w:sz w:val="24"/>
        </w:rPr>
        <w:tab/>
      </w:r>
      <w:proofErr w:type="gramEnd"/>
      <w:r w:rsidRPr="00F9616B">
        <w:rPr>
          <w:rFonts w:ascii="Arial" w:hAnsi="Arial" w:cs="Arial"/>
          <w:sz w:val="24"/>
        </w:rPr>
        <w:t>In the event of a dispute or objection to the sub</w:t>
      </w:r>
      <w:r w:rsidR="00C379A7">
        <w:rPr>
          <w:rFonts w:ascii="Arial" w:hAnsi="Arial" w:cs="Arial"/>
          <w:sz w:val="24"/>
        </w:rPr>
        <w:t>-</w:t>
      </w:r>
      <w:proofErr w:type="gramStart"/>
      <w:r w:rsidRPr="00F9616B">
        <w:rPr>
          <w:rFonts w:ascii="Arial" w:hAnsi="Arial" w:cs="Arial"/>
          <w:sz w:val="24"/>
        </w:rPr>
        <w:t>grantees'</w:t>
      </w:r>
      <w:proofErr w:type="gramEnd"/>
      <w:r w:rsidRPr="00F9616B">
        <w:rPr>
          <w:rFonts w:ascii="Arial" w:hAnsi="Arial" w:cs="Arial"/>
          <w:sz w:val="24"/>
        </w:rPr>
        <w:t xml:space="preserve"> proposed project, the sub</w:t>
      </w:r>
      <w:r w:rsidR="00C379A7">
        <w:rPr>
          <w:rFonts w:ascii="Arial" w:hAnsi="Arial" w:cs="Arial"/>
          <w:sz w:val="24"/>
        </w:rPr>
        <w:t>-</w:t>
      </w:r>
      <w:r w:rsidRPr="00F9616B">
        <w:rPr>
          <w:rFonts w:ascii="Arial" w:hAnsi="Arial" w:cs="Arial"/>
          <w:sz w:val="24"/>
        </w:rPr>
        <w:t xml:space="preserve">grantee will be required to notify their local Planning and Development Council that an objection or dispute has arisen and </w:t>
      </w:r>
      <w:proofErr w:type="gramStart"/>
      <w:r w:rsidRPr="00F9616B">
        <w:rPr>
          <w:rFonts w:ascii="Arial" w:hAnsi="Arial" w:cs="Arial"/>
          <w:sz w:val="24"/>
        </w:rPr>
        <w:t>requesting</w:t>
      </w:r>
      <w:proofErr w:type="gramEnd"/>
      <w:r w:rsidRPr="00F9616B">
        <w:rPr>
          <w:rFonts w:ascii="Arial" w:hAnsi="Arial" w:cs="Arial"/>
          <w:sz w:val="24"/>
        </w:rPr>
        <w:t xml:space="preserve"> the formation of a local resolution committee.  The sub</w:t>
      </w:r>
      <w:r w:rsidR="00C379A7">
        <w:rPr>
          <w:rFonts w:ascii="Arial" w:hAnsi="Arial" w:cs="Arial"/>
          <w:sz w:val="24"/>
        </w:rPr>
        <w:t>-</w:t>
      </w:r>
      <w:r w:rsidRPr="00F9616B">
        <w:rPr>
          <w:rFonts w:ascii="Arial" w:hAnsi="Arial" w:cs="Arial"/>
          <w:sz w:val="24"/>
        </w:rPr>
        <w:t>grantee and private provider shall submit their proposals to the Planning and Development Council for review.  One of the following methods will be used by the Planning and Development Council in resolving the objection or dispute:</w:t>
      </w:r>
    </w:p>
    <w:p w14:paraId="19652E37" w14:textId="77777777" w:rsidR="00115EEC" w:rsidRPr="00F9616B" w:rsidRDefault="00115EEC" w:rsidP="00C379A7">
      <w:pPr>
        <w:spacing w:line="480" w:lineRule="auto"/>
        <w:ind w:left="1440" w:hanging="720"/>
        <w:rPr>
          <w:rFonts w:ascii="Arial" w:hAnsi="Arial" w:cs="Arial"/>
          <w:sz w:val="24"/>
        </w:rPr>
      </w:pPr>
      <w:r w:rsidRPr="00F9616B">
        <w:rPr>
          <w:rFonts w:ascii="Arial" w:hAnsi="Arial" w:cs="Arial"/>
          <w:sz w:val="24"/>
          <w:u w:val="single"/>
        </w:rPr>
        <w:t>A.</w:t>
      </w:r>
      <w:r w:rsidRPr="00F9616B">
        <w:rPr>
          <w:rFonts w:ascii="Arial" w:hAnsi="Arial" w:cs="Arial"/>
          <w:sz w:val="24"/>
        </w:rPr>
        <w:tab/>
        <w:t>The Planning and Development Council will review both proposals in</w:t>
      </w:r>
      <w:r w:rsidR="00C379A7">
        <w:rPr>
          <w:rFonts w:ascii="Arial" w:hAnsi="Arial" w:cs="Arial"/>
          <w:sz w:val="24"/>
        </w:rPr>
        <w:t>-</w:t>
      </w:r>
      <w:r w:rsidRPr="00F9616B">
        <w:rPr>
          <w:rFonts w:ascii="Arial" w:hAnsi="Arial" w:cs="Arial"/>
          <w:sz w:val="24"/>
        </w:rPr>
        <w:t>house and reach a decision.</w:t>
      </w:r>
    </w:p>
    <w:p w14:paraId="59AAA3EF" w14:textId="77777777" w:rsidR="00115EEC" w:rsidRPr="00F9616B" w:rsidRDefault="00115EEC" w:rsidP="00115EEC">
      <w:pPr>
        <w:spacing w:line="480" w:lineRule="auto"/>
        <w:ind w:left="1440" w:hanging="720"/>
        <w:rPr>
          <w:rFonts w:ascii="Arial" w:hAnsi="Arial" w:cs="Arial"/>
          <w:sz w:val="24"/>
        </w:rPr>
      </w:pPr>
      <w:r w:rsidRPr="00F9616B">
        <w:rPr>
          <w:rFonts w:ascii="Arial" w:hAnsi="Arial" w:cs="Arial"/>
          <w:sz w:val="24"/>
          <w:u w:val="single"/>
        </w:rPr>
        <w:t>B</w:t>
      </w:r>
      <w:r w:rsidRPr="00F9616B">
        <w:rPr>
          <w:rFonts w:ascii="Arial" w:hAnsi="Arial" w:cs="Arial"/>
          <w:sz w:val="24"/>
        </w:rPr>
        <w:t>.</w:t>
      </w:r>
      <w:r w:rsidRPr="00F9616B">
        <w:rPr>
          <w:rFonts w:ascii="Arial" w:hAnsi="Arial" w:cs="Arial"/>
          <w:sz w:val="24"/>
        </w:rPr>
        <w:tab/>
        <w:t xml:space="preserve">The Planning and Development Council may offer the formation of a local resolution committee.  A list of the </w:t>
      </w:r>
      <w:proofErr w:type="gramStart"/>
      <w:r w:rsidRPr="00F9616B">
        <w:rPr>
          <w:rFonts w:ascii="Arial" w:hAnsi="Arial" w:cs="Arial"/>
          <w:sz w:val="24"/>
        </w:rPr>
        <w:t>individuals,</w:t>
      </w:r>
      <w:proofErr w:type="gramEnd"/>
      <w:r w:rsidRPr="00F9616B">
        <w:rPr>
          <w:rFonts w:ascii="Arial" w:hAnsi="Arial" w:cs="Arial"/>
          <w:sz w:val="24"/>
        </w:rPr>
        <w:t xml:space="preserve"> selected by the </w:t>
      </w:r>
      <w:proofErr w:type="gramStart"/>
      <w:r w:rsidRPr="00F9616B">
        <w:rPr>
          <w:rFonts w:ascii="Arial" w:hAnsi="Arial" w:cs="Arial"/>
          <w:sz w:val="24"/>
        </w:rPr>
        <w:t>Council,</w:t>
      </w:r>
      <w:proofErr w:type="gramEnd"/>
      <w:r w:rsidRPr="00F9616B">
        <w:rPr>
          <w:rFonts w:ascii="Arial" w:hAnsi="Arial" w:cs="Arial"/>
          <w:sz w:val="24"/>
        </w:rPr>
        <w:t xml:space="preserve"> to serve on the committee will be provided to the sub</w:t>
      </w:r>
      <w:r w:rsidRPr="00F9616B">
        <w:rPr>
          <w:rFonts w:ascii="Arial" w:hAnsi="Arial" w:cs="Arial"/>
          <w:sz w:val="24"/>
        </w:rPr>
        <w:noBreakHyphen/>
        <w:t>grantee and private provider for their review.  Both parties shall agree on the list of committee members prior to the review of their proposals.</w:t>
      </w:r>
    </w:p>
    <w:p w14:paraId="025FEB42" w14:textId="06921B21" w:rsidR="00115EEC" w:rsidRPr="00F9616B" w:rsidRDefault="00115EEC" w:rsidP="00115EEC">
      <w:pPr>
        <w:spacing w:line="480" w:lineRule="auto"/>
        <w:ind w:left="1440" w:hanging="720"/>
        <w:rPr>
          <w:rFonts w:ascii="Arial" w:hAnsi="Arial" w:cs="Arial"/>
          <w:sz w:val="24"/>
        </w:rPr>
      </w:pPr>
      <w:r w:rsidRPr="00F9616B">
        <w:rPr>
          <w:rFonts w:ascii="Arial" w:hAnsi="Arial" w:cs="Arial"/>
          <w:sz w:val="24"/>
          <w:u w:val="single"/>
        </w:rPr>
        <w:t>C</w:t>
      </w:r>
      <w:r w:rsidRPr="00F9616B">
        <w:rPr>
          <w:rFonts w:ascii="Arial" w:hAnsi="Arial" w:cs="Arial"/>
          <w:sz w:val="24"/>
        </w:rPr>
        <w:t>.</w:t>
      </w:r>
      <w:r w:rsidRPr="00F9616B">
        <w:rPr>
          <w:rFonts w:ascii="Arial" w:hAnsi="Arial" w:cs="Arial"/>
          <w:sz w:val="24"/>
        </w:rPr>
        <w:tab/>
        <w:t xml:space="preserve">The Planning and Development Council may develop another method for local resolution of objections and/or disputes.  Any additional methods for resolving disputes and/or objections must be submitted to the </w:t>
      </w:r>
      <w:r w:rsidR="003B078C">
        <w:rPr>
          <w:rFonts w:ascii="Arial" w:hAnsi="Arial" w:cs="Arial"/>
          <w:sz w:val="24"/>
        </w:rPr>
        <w:t>Division of Multimodal Transportation Facilities-Transit</w:t>
      </w:r>
      <w:r w:rsidRPr="00F9616B">
        <w:rPr>
          <w:rFonts w:ascii="Arial" w:hAnsi="Arial" w:cs="Arial"/>
          <w:sz w:val="24"/>
        </w:rPr>
        <w:t xml:space="preserve"> for review and approval prior to implementation.</w:t>
      </w:r>
    </w:p>
    <w:p w14:paraId="34D0F7E0" w14:textId="77777777" w:rsidR="00115EEC" w:rsidRPr="00C379A7" w:rsidRDefault="00115EEC" w:rsidP="00C379A7">
      <w:pPr>
        <w:spacing w:line="480" w:lineRule="auto"/>
        <w:ind w:left="720"/>
        <w:rPr>
          <w:rFonts w:ascii="Arial" w:hAnsi="Arial" w:cs="Arial"/>
          <w:sz w:val="24"/>
          <w:szCs w:val="24"/>
        </w:rPr>
      </w:pPr>
      <w:r w:rsidRPr="00F9616B">
        <w:rPr>
          <w:rFonts w:ascii="Arial" w:hAnsi="Arial" w:cs="Arial"/>
          <w:sz w:val="24"/>
        </w:rPr>
        <w:t xml:space="preserve">The criteria to be used in reviewing the two (2) proposals </w:t>
      </w:r>
      <w:proofErr w:type="gramStart"/>
      <w:r w:rsidRPr="00F9616B">
        <w:rPr>
          <w:rFonts w:ascii="Arial" w:hAnsi="Arial" w:cs="Arial"/>
          <w:sz w:val="24"/>
        </w:rPr>
        <w:t>has</w:t>
      </w:r>
      <w:proofErr w:type="gramEnd"/>
      <w:r w:rsidRPr="00F9616B">
        <w:rPr>
          <w:rFonts w:ascii="Arial" w:hAnsi="Arial" w:cs="Arial"/>
          <w:sz w:val="24"/>
        </w:rPr>
        <w:t xml:space="preserve"> been described in detail under numbers 2.6 and 2.7 of these procedures</w:t>
      </w:r>
      <w:r w:rsidRPr="00C379A7">
        <w:rPr>
          <w:rFonts w:ascii="Arial" w:hAnsi="Arial" w:cs="Arial"/>
          <w:sz w:val="24"/>
          <w:szCs w:val="24"/>
        </w:rPr>
        <w:t>.</w:t>
      </w:r>
      <w:r w:rsidR="00C379A7" w:rsidRPr="00C379A7">
        <w:rPr>
          <w:rFonts w:ascii="Arial" w:hAnsi="Arial" w:cs="Arial"/>
          <w:sz w:val="24"/>
          <w:szCs w:val="24"/>
        </w:rPr>
        <w:t xml:space="preserve">  </w:t>
      </w:r>
      <w:r w:rsidRPr="00C379A7">
        <w:rPr>
          <w:rFonts w:ascii="Arial" w:hAnsi="Arial" w:cs="Arial"/>
          <w:sz w:val="24"/>
          <w:szCs w:val="24"/>
        </w:rPr>
        <w:t xml:space="preserve">An appeal for further </w:t>
      </w:r>
      <w:r w:rsidRPr="00C379A7">
        <w:rPr>
          <w:rFonts w:ascii="Arial" w:hAnsi="Arial" w:cs="Arial"/>
          <w:sz w:val="24"/>
          <w:szCs w:val="24"/>
        </w:rPr>
        <w:lastRenderedPageBreak/>
        <w:t>review may be made to the State if either party considers the decision made at the local level to be unsatisfactory.</w:t>
      </w:r>
    </w:p>
    <w:p w14:paraId="4FC22F5B" w14:textId="77777777" w:rsidR="00115EEC" w:rsidRDefault="00115EEC" w:rsidP="00C379A7">
      <w:pPr>
        <w:rPr>
          <w:rFonts w:ascii="Arial" w:hAnsi="Arial" w:cs="Arial"/>
          <w:sz w:val="24"/>
          <w:u w:val="single"/>
        </w:rPr>
      </w:pPr>
      <w:r w:rsidRPr="00F9616B">
        <w:rPr>
          <w:rFonts w:ascii="Arial" w:hAnsi="Arial" w:cs="Arial"/>
          <w:sz w:val="24"/>
        </w:rPr>
        <w:t xml:space="preserve">3.   </w:t>
      </w:r>
      <w:r w:rsidRPr="00F9616B">
        <w:rPr>
          <w:rFonts w:ascii="Arial" w:hAnsi="Arial" w:cs="Arial"/>
          <w:sz w:val="24"/>
          <w:u w:val="single"/>
        </w:rPr>
        <w:t xml:space="preserve">State Process </w:t>
      </w:r>
      <w:proofErr w:type="gramStart"/>
      <w:r w:rsidRPr="00F9616B">
        <w:rPr>
          <w:rFonts w:ascii="Arial" w:hAnsi="Arial" w:cs="Arial"/>
          <w:sz w:val="24"/>
          <w:u w:val="single"/>
        </w:rPr>
        <w:t>For</w:t>
      </w:r>
      <w:proofErr w:type="gramEnd"/>
      <w:r w:rsidRPr="00F9616B">
        <w:rPr>
          <w:rFonts w:ascii="Arial" w:hAnsi="Arial" w:cs="Arial"/>
          <w:sz w:val="24"/>
          <w:u w:val="single"/>
        </w:rPr>
        <w:t xml:space="preserve"> Resolving Conflicts/Complaints Not Resolved </w:t>
      </w:r>
      <w:proofErr w:type="gramStart"/>
      <w:r w:rsidRPr="00F9616B">
        <w:rPr>
          <w:rFonts w:ascii="Arial" w:hAnsi="Arial" w:cs="Arial"/>
          <w:sz w:val="24"/>
          <w:u w:val="single"/>
        </w:rPr>
        <w:t>At</w:t>
      </w:r>
      <w:proofErr w:type="gramEnd"/>
      <w:r w:rsidRPr="00F9616B">
        <w:rPr>
          <w:rFonts w:ascii="Arial" w:hAnsi="Arial" w:cs="Arial"/>
          <w:sz w:val="24"/>
          <w:u w:val="single"/>
        </w:rPr>
        <w:t xml:space="preserve"> </w:t>
      </w:r>
      <w:proofErr w:type="gramStart"/>
      <w:r w:rsidRPr="00F9616B">
        <w:rPr>
          <w:rFonts w:ascii="Arial" w:hAnsi="Arial" w:cs="Arial"/>
          <w:sz w:val="24"/>
          <w:u w:val="single"/>
        </w:rPr>
        <w:t>The</w:t>
      </w:r>
      <w:proofErr w:type="gramEnd"/>
      <w:r w:rsidRPr="00F9616B">
        <w:rPr>
          <w:rFonts w:ascii="Arial" w:hAnsi="Arial" w:cs="Arial"/>
          <w:sz w:val="24"/>
          <w:u w:val="single"/>
        </w:rPr>
        <w:t xml:space="preserve"> Local Level</w:t>
      </w:r>
    </w:p>
    <w:p w14:paraId="679FA4E0" w14:textId="77777777" w:rsidR="00C379A7" w:rsidRPr="00F9616B" w:rsidRDefault="00C379A7" w:rsidP="00C379A7">
      <w:pPr>
        <w:rPr>
          <w:rFonts w:ascii="Arial" w:hAnsi="Arial" w:cs="Arial"/>
          <w:sz w:val="24"/>
        </w:rPr>
      </w:pPr>
    </w:p>
    <w:p w14:paraId="72851803" w14:textId="38A9420D" w:rsidR="00115EEC" w:rsidRPr="00F9616B" w:rsidRDefault="00115EEC" w:rsidP="00C379A7">
      <w:pPr>
        <w:pStyle w:val="BodyTextIndent"/>
        <w:tabs>
          <w:tab w:val="left" w:pos="450"/>
        </w:tabs>
        <w:spacing w:line="480" w:lineRule="auto"/>
        <w:ind w:left="450" w:firstLine="270"/>
        <w:rPr>
          <w:rFonts w:ascii="Arial" w:hAnsi="Arial" w:cs="Arial"/>
        </w:rPr>
      </w:pPr>
      <w:r w:rsidRPr="00F9616B">
        <w:rPr>
          <w:rFonts w:ascii="Arial" w:hAnsi="Arial" w:cs="Arial"/>
        </w:rPr>
        <w:t>Should the sub</w:t>
      </w:r>
      <w:r w:rsidR="00C379A7">
        <w:rPr>
          <w:rFonts w:ascii="Arial" w:hAnsi="Arial" w:cs="Arial"/>
        </w:rPr>
        <w:t>-</w:t>
      </w:r>
      <w:r w:rsidRPr="00F9616B">
        <w:rPr>
          <w:rFonts w:ascii="Arial" w:hAnsi="Arial" w:cs="Arial"/>
        </w:rPr>
        <w:t xml:space="preserve">grantee and private provider be unable to reach a solution to the objection or complaint or be dissatisfied with the decision made at the local level, an appeal may be made to the </w:t>
      </w:r>
      <w:r w:rsidR="003B078C">
        <w:rPr>
          <w:rFonts w:ascii="Arial" w:hAnsi="Arial" w:cs="Arial"/>
        </w:rPr>
        <w:t>Division of Multimodal Transportation Facilities-Transit</w:t>
      </w:r>
      <w:r w:rsidRPr="00F9616B">
        <w:rPr>
          <w:rFonts w:ascii="Arial" w:hAnsi="Arial" w:cs="Arial"/>
        </w:rPr>
        <w:t>.</w:t>
      </w:r>
    </w:p>
    <w:p w14:paraId="76F727D8" w14:textId="53A865A1" w:rsidR="00115EEC" w:rsidRPr="00C379A7" w:rsidRDefault="00115EEC" w:rsidP="00C379A7">
      <w:pPr>
        <w:pStyle w:val="BodyTextIndent2"/>
        <w:ind w:left="360" w:firstLine="360"/>
        <w:rPr>
          <w:rFonts w:ascii="Arial" w:hAnsi="Arial" w:cs="Arial"/>
          <w:szCs w:val="24"/>
        </w:rPr>
      </w:pPr>
      <w:r w:rsidRPr="00C379A7">
        <w:rPr>
          <w:rFonts w:ascii="Arial" w:hAnsi="Arial" w:cs="Arial"/>
          <w:szCs w:val="24"/>
        </w:rPr>
        <w:t xml:space="preserve">The </w:t>
      </w:r>
      <w:r w:rsidR="003B078C">
        <w:rPr>
          <w:rFonts w:ascii="Arial" w:hAnsi="Arial" w:cs="Arial"/>
          <w:szCs w:val="24"/>
        </w:rPr>
        <w:t>Division of Multimodal Transportation Facilities-Transit</w:t>
      </w:r>
      <w:r w:rsidRPr="00C379A7">
        <w:rPr>
          <w:rFonts w:ascii="Arial" w:hAnsi="Arial" w:cs="Arial"/>
          <w:szCs w:val="24"/>
        </w:rPr>
        <w:t xml:space="preserve"> will, upon written request of either party, form a Special Transit Advisory Committee (STAC) to review the dispute or objection.  The</w:t>
      </w:r>
      <w:r w:rsidR="00C379A7" w:rsidRPr="00C379A7">
        <w:rPr>
          <w:rFonts w:ascii="Arial" w:hAnsi="Arial" w:cs="Arial"/>
          <w:szCs w:val="24"/>
        </w:rPr>
        <w:t xml:space="preserve"> </w:t>
      </w:r>
      <w:r w:rsidRPr="00C379A7">
        <w:rPr>
          <w:rFonts w:ascii="Arial" w:hAnsi="Arial" w:cs="Arial"/>
          <w:szCs w:val="24"/>
        </w:rPr>
        <w:t>STAC will be composed of members who will be representatives of the following groups</w:t>
      </w:r>
      <w:proofErr w:type="gramStart"/>
      <w:r w:rsidRPr="00C379A7">
        <w:rPr>
          <w:rFonts w:ascii="Arial" w:hAnsi="Arial" w:cs="Arial"/>
          <w:szCs w:val="24"/>
        </w:rPr>
        <w:t>:  public</w:t>
      </w:r>
      <w:proofErr w:type="gramEnd"/>
      <w:r w:rsidRPr="00C379A7">
        <w:rPr>
          <w:rFonts w:ascii="Arial" w:hAnsi="Arial" w:cs="Arial"/>
          <w:szCs w:val="24"/>
        </w:rPr>
        <w:t xml:space="preserve"> transit, private transit, and paratransit, as well as a governmental agency representative and a consumer.  </w:t>
      </w:r>
    </w:p>
    <w:p w14:paraId="02C073F2" w14:textId="77777777" w:rsidR="00115EEC" w:rsidRPr="00C379A7" w:rsidRDefault="00115EEC" w:rsidP="00115EEC">
      <w:pPr>
        <w:pStyle w:val="BodyTextIndent3"/>
        <w:spacing w:line="480" w:lineRule="auto"/>
        <w:ind w:left="360" w:firstLine="360"/>
        <w:rPr>
          <w:rFonts w:ascii="Arial" w:hAnsi="Arial" w:cs="Arial"/>
          <w:sz w:val="24"/>
          <w:szCs w:val="24"/>
        </w:rPr>
      </w:pPr>
      <w:r w:rsidRPr="00C379A7">
        <w:rPr>
          <w:rFonts w:ascii="Arial" w:hAnsi="Arial" w:cs="Arial"/>
          <w:sz w:val="24"/>
          <w:szCs w:val="24"/>
        </w:rPr>
        <w:t>It shall be the responsibility of the Division to select the members of the STAC and to determine the time and location of the Special Committee meeting.  Every effort will be made to select members for the Special Committee from areas other than those areas involved in the dispute of the proposed project(s).</w:t>
      </w:r>
    </w:p>
    <w:p w14:paraId="2C2CC2BD" w14:textId="77777777" w:rsidR="00115EEC" w:rsidRPr="00C379A7" w:rsidRDefault="00115EEC" w:rsidP="00115EEC">
      <w:pPr>
        <w:pStyle w:val="BodyTextIndent3"/>
        <w:spacing w:line="480" w:lineRule="auto"/>
        <w:ind w:left="360" w:firstLine="360"/>
        <w:rPr>
          <w:rFonts w:ascii="Arial" w:hAnsi="Arial" w:cs="Arial"/>
          <w:sz w:val="24"/>
          <w:szCs w:val="24"/>
        </w:rPr>
      </w:pPr>
      <w:r w:rsidRPr="00C379A7">
        <w:rPr>
          <w:rFonts w:ascii="Arial" w:hAnsi="Arial" w:cs="Arial"/>
          <w:sz w:val="24"/>
          <w:szCs w:val="24"/>
        </w:rPr>
        <w:t>The sub</w:t>
      </w:r>
      <w:r w:rsidRPr="00C379A7">
        <w:rPr>
          <w:rFonts w:ascii="Arial" w:hAnsi="Arial" w:cs="Arial"/>
          <w:sz w:val="24"/>
          <w:szCs w:val="24"/>
        </w:rPr>
        <w:noBreakHyphen/>
        <w:t>grantee involved in the objection or dispute and a representative of the objector or opposing individual will both be allowed to present their cases to the STAC and to answer any questions that may arise during the meeting.</w:t>
      </w:r>
    </w:p>
    <w:p w14:paraId="4C378C80" w14:textId="51CB62EB" w:rsidR="00115EEC" w:rsidRPr="00C379A7" w:rsidRDefault="00115EEC" w:rsidP="00115EEC">
      <w:pPr>
        <w:pStyle w:val="BodyTextIndent3"/>
        <w:spacing w:line="480" w:lineRule="auto"/>
        <w:ind w:left="450" w:firstLine="270"/>
        <w:rPr>
          <w:rFonts w:ascii="Arial" w:hAnsi="Arial" w:cs="Arial"/>
          <w:sz w:val="24"/>
          <w:szCs w:val="24"/>
        </w:rPr>
      </w:pPr>
      <w:r w:rsidRPr="00C379A7">
        <w:rPr>
          <w:rFonts w:ascii="Arial" w:hAnsi="Arial" w:cs="Arial"/>
          <w:sz w:val="24"/>
          <w:szCs w:val="24"/>
        </w:rPr>
        <w:t xml:space="preserve">Only one (1) meeting of the STAC will be held and a decision will be made by its members after each side has presented their case.  Members of the </w:t>
      </w:r>
      <w:r w:rsidR="003B078C">
        <w:rPr>
          <w:rFonts w:ascii="Arial" w:hAnsi="Arial" w:cs="Arial"/>
          <w:sz w:val="24"/>
          <w:szCs w:val="24"/>
        </w:rPr>
        <w:t>Division of Multimodal Transportation Facilities-Transit</w:t>
      </w:r>
      <w:r w:rsidRPr="00C379A7">
        <w:rPr>
          <w:rFonts w:ascii="Arial" w:hAnsi="Arial" w:cs="Arial"/>
          <w:sz w:val="24"/>
          <w:szCs w:val="24"/>
        </w:rPr>
        <w:t xml:space="preserve"> staff will be present at the </w:t>
      </w:r>
      <w:proofErr w:type="gramStart"/>
      <w:r w:rsidRPr="00C379A7">
        <w:rPr>
          <w:rFonts w:ascii="Arial" w:hAnsi="Arial" w:cs="Arial"/>
          <w:sz w:val="24"/>
          <w:szCs w:val="24"/>
        </w:rPr>
        <w:t>meeting, but</w:t>
      </w:r>
      <w:proofErr w:type="gramEnd"/>
      <w:r w:rsidRPr="00C379A7">
        <w:rPr>
          <w:rFonts w:ascii="Arial" w:hAnsi="Arial" w:cs="Arial"/>
          <w:sz w:val="24"/>
          <w:szCs w:val="24"/>
        </w:rPr>
        <w:t xml:space="preserve"> will not be involved in reaching the decision of the Committee.  A private vote of the Committee members will be taken, and the two parties involved in the dispute will be notified of the Committee's decision in writing.  </w:t>
      </w:r>
    </w:p>
    <w:p w14:paraId="0A15F20E" w14:textId="77777777" w:rsidR="00115EEC" w:rsidRPr="00C379A7" w:rsidRDefault="00115EEC" w:rsidP="00115EEC">
      <w:pPr>
        <w:spacing w:line="480" w:lineRule="auto"/>
        <w:ind w:left="450" w:firstLine="270"/>
        <w:rPr>
          <w:rFonts w:ascii="Arial" w:hAnsi="Arial" w:cs="Arial"/>
          <w:sz w:val="24"/>
          <w:szCs w:val="24"/>
        </w:rPr>
      </w:pPr>
      <w:r w:rsidRPr="00C379A7">
        <w:rPr>
          <w:rFonts w:ascii="Arial" w:hAnsi="Arial" w:cs="Arial"/>
          <w:sz w:val="24"/>
          <w:szCs w:val="24"/>
        </w:rPr>
        <w:lastRenderedPageBreak/>
        <w:t xml:space="preserve">The decision of the Special Transit Advisory Committee shall be final and </w:t>
      </w:r>
      <w:r w:rsidRPr="00C379A7">
        <w:rPr>
          <w:rFonts w:ascii="Arial" w:hAnsi="Arial" w:cs="Arial"/>
          <w:sz w:val="24"/>
          <w:szCs w:val="24"/>
          <w:u w:val="single"/>
        </w:rPr>
        <w:t>there is no appeal process</w:t>
      </w:r>
      <w:r w:rsidRPr="00C379A7">
        <w:rPr>
          <w:rFonts w:ascii="Arial" w:hAnsi="Arial" w:cs="Arial"/>
          <w:sz w:val="24"/>
          <w:szCs w:val="24"/>
        </w:rPr>
        <w:t>.  However, private providers may appeal to the Federal Transit Administration (FTA) but "</w:t>
      </w:r>
      <w:r w:rsidRPr="00C379A7">
        <w:rPr>
          <w:rFonts w:ascii="Arial" w:hAnsi="Arial" w:cs="Arial"/>
          <w:sz w:val="24"/>
          <w:szCs w:val="24"/>
          <w:u w:val="single"/>
        </w:rPr>
        <w:t>only</w:t>
      </w:r>
      <w:r w:rsidRPr="00C379A7">
        <w:rPr>
          <w:rFonts w:ascii="Arial" w:hAnsi="Arial" w:cs="Arial"/>
          <w:sz w:val="24"/>
          <w:szCs w:val="24"/>
        </w:rPr>
        <w:t xml:space="preserve"> upon procedural grounds that the local planning and programming process has not established procedures for the maximum feasible participation of private transportation providers consistent with Section 8(e) and the spirit of this policy; or that local procedures were not followed; or that the local process does not provide for the fair resolution of disputes."</w:t>
      </w:r>
    </w:p>
    <w:p w14:paraId="06F3B79D" w14:textId="77777777" w:rsidR="00115EEC" w:rsidRPr="00F9616B" w:rsidRDefault="00115EEC" w:rsidP="00115EEC">
      <w:pPr>
        <w:pStyle w:val="BodyText"/>
        <w:pBdr>
          <w:top w:val="single" w:sz="24" w:space="1" w:color="auto"/>
          <w:left w:val="single" w:sz="24" w:space="4" w:color="auto"/>
          <w:bottom w:val="single" w:sz="24" w:space="1" w:color="auto"/>
          <w:right w:val="single" w:sz="24" w:space="4" w:color="auto"/>
        </w:pBdr>
        <w:shd w:val="pct10" w:color="auto" w:fill="FFFFFF"/>
        <w:spacing w:line="240" w:lineRule="auto"/>
        <w:rPr>
          <w:rFonts w:ascii="Arial" w:hAnsi="Arial" w:cs="Arial"/>
          <w:sz w:val="20"/>
        </w:rPr>
      </w:pPr>
      <w:r w:rsidRPr="00F9616B">
        <w:rPr>
          <w:rFonts w:ascii="Arial" w:hAnsi="Arial" w:cs="Arial"/>
          <w:sz w:val="20"/>
        </w:rPr>
        <w:t>Private transportation providers can file their appeal with FTA at the following address:</w:t>
      </w:r>
    </w:p>
    <w:p w14:paraId="4ED7C22C" w14:textId="77777777" w:rsidR="00115EEC" w:rsidRPr="00F9616B" w:rsidRDefault="00115EEC" w:rsidP="00115EEC">
      <w:pPr>
        <w:pStyle w:val="BodyText"/>
        <w:pBdr>
          <w:top w:val="single" w:sz="24" w:space="1" w:color="auto"/>
          <w:left w:val="single" w:sz="24" w:space="4" w:color="auto"/>
          <w:bottom w:val="single" w:sz="24" w:space="1" w:color="auto"/>
          <w:right w:val="single" w:sz="24" w:space="4" w:color="auto"/>
        </w:pBdr>
        <w:shd w:val="pct10" w:color="auto" w:fill="FFFFFF"/>
        <w:spacing w:line="240" w:lineRule="auto"/>
        <w:rPr>
          <w:rFonts w:ascii="Arial" w:hAnsi="Arial" w:cs="Arial"/>
          <w:sz w:val="20"/>
        </w:rPr>
      </w:pPr>
      <w:r w:rsidRPr="00F9616B">
        <w:rPr>
          <w:rFonts w:ascii="Arial" w:hAnsi="Arial" w:cs="Arial"/>
          <w:sz w:val="20"/>
        </w:rPr>
        <w:t xml:space="preserve">                           </w:t>
      </w:r>
      <w:r w:rsidRPr="00F9616B">
        <w:rPr>
          <w:rFonts w:ascii="Arial" w:hAnsi="Arial" w:cs="Arial"/>
          <w:sz w:val="20"/>
        </w:rPr>
        <w:tab/>
        <w:t>Regional Administrator</w:t>
      </w:r>
    </w:p>
    <w:p w14:paraId="4640FE68" w14:textId="77777777" w:rsidR="00115EEC" w:rsidRPr="00F9616B" w:rsidRDefault="00115EEC" w:rsidP="00115EEC">
      <w:pPr>
        <w:pStyle w:val="BodyText"/>
        <w:pBdr>
          <w:top w:val="single" w:sz="24" w:space="1" w:color="auto"/>
          <w:left w:val="single" w:sz="24" w:space="4" w:color="auto"/>
          <w:bottom w:val="single" w:sz="24" w:space="1" w:color="auto"/>
          <w:right w:val="single" w:sz="24" w:space="4" w:color="auto"/>
        </w:pBdr>
        <w:shd w:val="pct10" w:color="auto" w:fill="FFFFFF"/>
        <w:spacing w:line="240" w:lineRule="auto"/>
        <w:rPr>
          <w:rFonts w:ascii="Arial" w:hAnsi="Arial" w:cs="Arial"/>
          <w:sz w:val="20"/>
        </w:rPr>
      </w:pPr>
      <w:r w:rsidRPr="00F9616B">
        <w:rPr>
          <w:rFonts w:ascii="Arial" w:hAnsi="Arial" w:cs="Arial"/>
          <w:sz w:val="20"/>
        </w:rPr>
        <w:tab/>
      </w:r>
      <w:r w:rsidRPr="00F9616B">
        <w:rPr>
          <w:rFonts w:ascii="Arial" w:hAnsi="Arial" w:cs="Arial"/>
          <w:sz w:val="20"/>
        </w:rPr>
        <w:tab/>
      </w:r>
      <w:r w:rsidRPr="00F9616B">
        <w:rPr>
          <w:rFonts w:ascii="Arial" w:hAnsi="Arial" w:cs="Arial"/>
          <w:sz w:val="20"/>
        </w:rPr>
        <w:tab/>
        <w:t>Federal Transit Administration</w:t>
      </w:r>
      <w:r w:rsidR="002B3394">
        <w:rPr>
          <w:rFonts w:ascii="Arial" w:hAnsi="Arial" w:cs="Arial"/>
          <w:sz w:val="20"/>
        </w:rPr>
        <w:t>, Region III</w:t>
      </w:r>
    </w:p>
    <w:p w14:paraId="466CAF40" w14:textId="77777777" w:rsidR="00115EEC" w:rsidRPr="00F9616B" w:rsidRDefault="00115EEC" w:rsidP="00115EEC">
      <w:pPr>
        <w:pStyle w:val="BodyText"/>
        <w:pBdr>
          <w:top w:val="single" w:sz="24" w:space="1" w:color="auto"/>
          <w:left w:val="single" w:sz="24" w:space="4" w:color="auto"/>
          <w:bottom w:val="single" w:sz="24" w:space="1" w:color="auto"/>
          <w:right w:val="single" w:sz="24" w:space="4" w:color="auto"/>
        </w:pBdr>
        <w:shd w:val="pct10" w:color="auto" w:fill="FFFFFF"/>
        <w:spacing w:line="240" w:lineRule="auto"/>
        <w:rPr>
          <w:rFonts w:ascii="Arial" w:hAnsi="Arial" w:cs="Arial"/>
          <w:sz w:val="20"/>
        </w:rPr>
      </w:pPr>
      <w:r w:rsidRPr="00F9616B">
        <w:rPr>
          <w:rFonts w:ascii="Arial" w:hAnsi="Arial" w:cs="Arial"/>
          <w:sz w:val="20"/>
        </w:rPr>
        <w:tab/>
      </w:r>
      <w:r w:rsidRPr="00F9616B">
        <w:rPr>
          <w:rFonts w:ascii="Arial" w:hAnsi="Arial" w:cs="Arial"/>
          <w:sz w:val="20"/>
        </w:rPr>
        <w:tab/>
      </w:r>
      <w:r w:rsidRPr="00F9616B">
        <w:rPr>
          <w:rFonts w:ascii="Arial" w:hAnsi="Arial" w:cs="Arial"/>
          <w:sz w:val="20"/>
        </w:rPr>
        <w:tab/>
      </w:r>
      <w:r w:rsidR="002B3394">
        <w:rPr>
          <w:rFonts w:ascii="Arial" w:hAnsi="Arial" w:cs="Arial"/>
          <w:sz w:val="20"/>
        </w:rPr>
        <w:t>1835</w:t>
      </w:r>
      <w:r w:rsidRPr="00F9616B">
        <w:rPr>
          <w:rFonts w:ascii="Arial" w:hAnsi="Arial" w:cs="Arial"/>
          <w:sz w:val="20"/>
        </w:rPr>
        <w:t xml:space="preserve"> Market Street</w:t>
      </w:r>
      <w:r w:rsidR="002B3394">
        <w:rPr>
          <w:rFonts w:ascii="Arial" w:hAnsi="Arial" w:cs="Arial"/>
          <w:sz w:val="20"/>
        </w:rPr>
        <w:t>, Suite 1910</w:t>
      </w:r>
    </w:p>
    <w:p w14:paraId="528C116D" w14:textId="77777777" w:rsidR="00115EEC" w:rsidRPr="00F9616B" w:rsidRDefault="00115EEC" w:rsidP="00115EEC">
      <w:pPr>
        <w:pStyle w:val="BodyText"/>
        <w:pBdr>
          <w:top w:val="single" w:sz="24" w:space="1" w:color="auto"/>
          <w:left w:val="single" w:sz="24" w:space="4" w:color="auto"/>
          <w:bottom w:val="single" w:sz="24" w:space="1" w:color="auto"/>
          <w:right w:val="single" w:sz="24" w:space="4" w:color="auto"/>
        </w:pBdr>
        <w:shd w:val="pct10" w:color="auto" w:fill="FFFFFF"/>
        <w:spacing w:line="240" w:lineRule="auto"/>
        <w:rPr>
          <w:rFonts w:ascii="Arial" w:hAnsi="Arial" w:cs="Arial"/>
          <w:sz w:val="20"/>
        </w:rPr>
      </w:pPr>
      <w:r w:rsidRPr="00F9616B">
        <w:rPr>
          <w:rFonts w:ascii="Arial" w:hAnsi="Arial" w:cs="Arial"/>
          <w:sz w:val="20"/>
        </w:rPr>
        <w:tab/>
      </w:r>
      <w:r w:rsidRPr="00F9616B">
        <w:rPr>
          <w:rFonts w:ascii="Arial" w:hAnsi="Arial" w:cs="Arial"/>
          <w:sz w:val="20"/>
        </w:rPr>
        <w:tab/>
      </w:r>
      <w:r w:rsidRPr="00F9616B">
        <w:rPr>
          <w:rFonts w:ascii="Arial" w:hAnsi="Arial" w:cs="Arial"/>
          <w:sz w:val="20"/>
        </w:rPr>
        <w:tab/>
        <w:t>Philadelphia, Pennsylvania 19103-4124</w:t>
      </w:r>
    </w:p>
    <w:p w14:paraId="62856101" w14:textId="77777777" w:rsidR="00F36D56" w:rsidRDefault="00F36D56" w:rsidP="00115EEC">
      <w:pPr>
        <w:rPr>
          <w:rFonts w:ascii="Arial" w:hAnsi="Arial" w:cs="Arial"/>
          <w:sz w:val="24"/>
        </w:rPr>
      </w:pPr>
    </w:p>
    <w:p w14:paraId="31E75E79" w14:textId="77777777" w:rsidR="00115EEC" w:rsidRPr="00F9616B" w:rsidRDefault="00115EEC" w:rsidP="00115EEC">
      <w:pPr>
        <w:rPr>
          <w:rFonts w:ascii="Arial" w:hAnsi="Arial" w:cs="Arial"/>
          <w:sz w:val="24"/>
        </w:rPr>
      </w:pPr>
      <w:r w:rsidRPr="00F9616B">
        <w:rPr>
          <w:rFonts w:ascii="Arial" w:hAnsi="Arial" w:cs="Arial"/>
          <w:sz w:val="24"/>
        </w:rPr>
        <w:t xml:space="preserve">4.  </w:t>
      </w:r>
      <w:r w:rsidRPr="00F9616B">
        <w:rPr>
          <w:rFonts w:ascii="Arial" w:hAnsi="Arial" w:cs="Arial"/>
          <w:sz w:val="24"/>
          <w:u w:val="single"/>
        </w:rPr>
        <w:t>State Technical Assistance Provided to Private Operators and Sub</w:t>
      </w:r>
      <w:r w:rsidRPr="00F9616B">
        <w:rPr>
          <w:rFonts w:ascii="Arial" w:hAnsi="Arial" w:cs="Arial"/>
          <w:sz w:val="24"/>
          <w:u w:val="single"/>
        </w:rPr>
        <w:noBreakHyphen/>
        <w:t>grantees</w:t>
      </w:r>
    </w:p>
    <w:p w14:paraId="14200C25" w14:textId="77777777" w:rsidR="00115EEC" w:rsidRPr="00F9616B" w:rsidRDefault="00115EEC" w:rsidP="00115EEC">
      <w:pPr>
        <w:rPr>
          <w:rFonts w:ascii="Arial" w:hAnsi="Arial" w:cs="Arial"/>
          <w:sz w:val="24"/>
        </w:rPr>
      </w:pPr>
    </w:p>
    <w:p w14:paraId="2C7EA628" w14:textId="1EAA6ACE" w:rsidR="00115EEC" w:rsidRPr="00F9616B" w:rsidRDefault="00115EEC" w:rsidP="00C379A7">
      <w:pPr>
        <w:pStyle w:val="BodyText2"/>
        <w:spacing w:line="480" w:lineRule="auto"/>
        <w:ind w:left="360" w:firstLine="180"/>
        <w:jc w:val="left"/>
        <w:rPr>
          <w:rFonts w:ascii="Arial" w:hAnsi="Arial" w:cs="Arial"/>
          <w:sz w:val="24"/>
        </w:rPr>
      </w:pPr>
      <w:r w:rsidRPr="00F9616B">
        <w:rPr>
          <w:rFonts w:ascii="Arial" w:hAnsi="Arial" w:cs="Arial"/>
          <w:sz w:val="24"/>
          <w:szCs w:val="24"/>
        </w:rPr>
        <w:t>Technical assistance provided to the sub</w:t>
      </w:r>
      <w:r w:rsidR="00C379A7">
        <w:rPr>
          <w:rFonts w:ascii="Arial" w:hAnsi="Arial" w:cs="Arial"/>
          <w:sz w:val="24"/>
          <w:szCs w:val="24"/>
        </w:rPr>
        <w:t>-</w:t>
      </w:r>
      <w:r w:rsidRPr="00F9616B">
        <w:rPr>
          <w:rFonts w:ascii="Arial" w:hAnsi="Arial" w:cs="Arial"/>
          <w:sz w:val="24"/>
          <w:szCs w:val="24"/>
        </w:rPr>
        <w:t xml:space="preserve">grantees and private providers are the West Virginia Transportation Providers Directory, RSAM Courses, and Safety Training.  The Statewide Transportation Providers Directory identifies all the potential agencies in specific service areas </w:t>
      </w:r>
      <w:r w:rsidR="00C379A7">
        <w:rPr>
          <w:rFonts w:ascii="Arial" w:hAnsi="Arial" w:cs="Arial"/>
          <w:sz w:val="24"/>
          <w:szCs w:val="24"/>
        </w:rPr>
        <w:t xml:space="preserve">that could provide the service.  </w:t>
      </w:r>
      <w:r w:rsidRPr="00F9616B">
        <w:rPr>
          <w:rFonts w:ascii="Arial" w:hAnsi="Arial" w:cs="Arial"/>
          <w:sz w:val="24"/>
          <w:szCs w:val="24"/>
        </w:rPr>
        <w:t xml:space="preserve">The </w:t>
      </w:r>
      <w:r w:rsidR="003B078C">
        <w:rPr>
          <w:rFonts w:ascii="Arial" w:hAnsi="Arial" w:cs="Arial"/>
          <w:sz w:val="24"/>
          <w:szCs w:val="24"/>
        </w:rPr>
        <w:t>Division of Multimodal Transportation Facilities-Transit</w:t>
      </w:r>
      <w:r w:rsidRPr="00F9616B">
        <w:rPr>
          <w:rFonts w:ascii="Arial" w:hAnsi="Arial" w:cs="Arial"/>
          <w:sz w:val="24"/>
          <w:szCs w:val="24"/>
        </w:rPr>
        <w:t xml:space="preserve"> annually notifies the private carriers in writing urging them to contact their local paratransit and public transit providers to discuss any</w:t>
      </w:r>
      <w:r w:rsidRPr="00F9616B">
        <w:rPr>
          <w:rFonts w:ascii="Arial" w:hAnsi="Arial" w:cs="Arial"/>
          <w:sz w:val="24"/>
        </w:rPr>
        <w:t xml:space="preserve"> proposed transportation services.  Notice shall be published in the largest newspapers in the state.</w:t>
      </w:r>
    </w:p>
    <w:p w14:paraId="11B927A6" w14:textId="77777777" w:rsidR="00115EEC" w:rsidRPr="00F9616B" w:rsidRDefault="00115EEC" w:rsidP="00115EEC">
      <w:pPr>
        <w:spacing w:line="480" w:lineRule="auto"/>
        <w:jc w:val="center"/>
        <w:rPr>
          <w:rFonts w:ascii="Arial" w:hAnsi="Arial" w:cs="Arial"/>
          <w:b/>
          <w:sz w:val="24"/>
        </w:rPr>
      </w:pPr>
      <w:r w:rsidRPr="00F9616B">
        <w:rPr>
          <w:rFonts w:ascii="Arial" w:hAnsi="Arial" w:cs="Arial"/>
          <w:sz w:val="24"/>
        </w:rPr>
        <w:br w:type="page"/>
      </w:r>
      <w:r w:rsidRPr="00F9616B">
        <w:rPr>
          <w:rFonts w:ascii="Arial" w:hAnsi="Arial" w:cs="Arial"/>
          <w:b/>
          <w:sz w:val="24"/>
        </w:rPr>
        <w:lastRenderedPageBreak/>
        <w:t>49 U.S.C. SECTION 5311 SUB</w:t>
      </w:r>
      <w:r w:rsidR="00C379A7">
        <w:rPr>
          <w:rFonts w:ascii="Arial" w:hAnsi="Arial" w:cs="Arial"/>
          <w:b/>
          <w:sz w:val="24"/>
        </w:rPr>
        <w:t>-</w:t>
      </w:r>
      <w:r w:rsidRPr="00F9616B">
        <w:rPr>
          <w:rFonts w:ascii="Arial" w:hAnsi="Arial" w:cs="Arial"/>
          <w:b/>
          <w:sz w:val="24"/>
        </w:rPr>
        <w:t>GRANTEES'</w:t>
      </w:r>
    </w:p>
    <w:p w14:paraId="0732B9FD" w14:textId="77777777" w:rsidR="00115EEC" w:rsidRPr="003A46EB" w:rsidRDefault="00115EEC" w:rsidP="003A46EB">
      <w:pPr>
        <w:spacing w:line="480" w:lineRule="auto"/>
        <w:jc w:val="center"/>
        <w:rPr>
          <w:rFonts w:ascii="Arial" w:hAnsi="Arial" w:cs="Arial"/>
          <w:b/>
          <w:sz w:val="24"/>
        </w:rPr>
      </w:pPr>
      <w:r w:rsidRPr="003A46EB">
        <w:rPr>
          <w:rFonts w:ascii="Arial" w:hAnsi="Arial" w:cs="Arial"/>
          <w:b/>
          <w:sz w:val="24"/>
        </w:rPr>
        <w:t>SAMPLE PUBLIC NOTICE</w:t>
      </w:r>
    </w:p>
    <w:p w14:paraId="4015D89B" w14:textId="77777777" w:rsidR="00115EEC" w:rsidRPr="00F9616B" w:rsidRDefault="00115EEC" w:rsidP="0087679F">
      <w:pPr>
        <w:spacing w:line="480" w:lineRule="auto"/>
        <w:rPr>
          <w:rFonts w:ascii="Arial" w:hAnsi="Arial" w:cs="Arial"/>
          <w:sz w:val="24"/>
          <w:szCs w:val="24"/>
        </w:rPr>
      </w:pPr>
      <w:r w:rsidRPr="00F9616B">
        <w:rPr>
          <w:rFonts w:ascii="Arial" w:hAnsi="Arial" w:cs="Arial"/>
          <w:sz w:val="24"/>
          <w:szCs w:val="24"/>
        </w:rPr>
        <w:t xml:space="preserve">Notice is hereby given to private transportation providers that the </w:t>
      </w:r>
      <w:r w:rsidR="0087679F" w:rsidRPr="00F9616B">
        <w:rPr>
          <w:rFonts w:ascii="Arial" w:hAnsi="Arial" w:cs="Arial"/>
          <w:sz w:val="24"/>
          <w:szCs w:val="24"/>
        </w:rPr>
        <w:t>(Name of Transit Authority)</w:t>
      </w:r>
      <w:r w:rsidR="0087679F">
        <w:rPr>
          <w:rFonts w:ascii="Arial" w:hAnsi="Arial" w:cs="Arial"/>
          <w:sz w:val="24"/>
          <w:szCs w:val="24"/>
        </w:rPr>
        <w:t xml:space="preserve"> </w:t>
      </w:r>
      <w:r w:rsidRPr="00F9616B">
        <w:rPr>
          <w:rFonts w:ascii="Arial" w:hAnsi="Arial" w:cs="Arial"/>
          <w:sz w:val="24"/>
          <w:szCs w:val="24"/>
        </w:rPr>
        <w:t>anticipates significantly restructuring its transit serv</w:t>
      </w:r>
      <w:r w:rsidR="0087679F">
        <w:rPr>
          <w:rFonts w:ascii="Arial" w:hAnsi="Arial" w:cs="Arial"/>
          <w:sz w:val="24"/>
          <w:szCs w:val="24"/>
        </w:rPr>
        <w:t xml:space="preserve">ice to a level consistent with </w:t>
      </w:r>
      <w:r w:rsidRPr="00F9616B">
        <w:rPr>
          <w:rFonts w:ascii="Arial" w:hAnsi="Arial" w:cs="Arial"/>
          <w:sz w:val="24"/>
          <w:szCs w:val="24"/>
        </w:rPr>
        <w:t>currently available operating funds.  While this service restructuring shall not be implemented in less than thirty (30) days, interested providers desiring to meet with transit authority officials to discuss supplying transportation services and/or to submit written comments on the various service modification proposals that should be considered by (Date)</w:t>
      </w:r>
      <w:r w:rsidR="0087679F">
        <w:rPr>
          <w:rFonts w:ascii="Arial" w:hAnsi="Arial" w:cs="Arial"/>
          <w:sz w:val="24"/>
          <w:szCs w:val="24"/>
        </w:rPr>
        <w:t xml:space="preserve"> </w:t>
      </w:r>
      <w:r w:rsidRPr="00F9616B">
        <w:rPr>
          <w:rFonts w:ascii="Arial" w:hAnsi="Arial" w:cs="Arial"/>
          <w:sz w:val="24"/>
          <w:szCs w:val="24"/>
        </w:rPr>
        <w:t>must do so within fifteen (15) days.  Additional information on this matter may be obtained by contacting the transit authority at the following address</w:t>
      </w:r>
      <w:proofErr w:type="gramStart"/>
      <w:r w:rsidRPr="00F9616B">
        <w:rPr>
          <w:rFonts w:ascii="Arial" w:hAnsi="Arial" w:cs="Arial"/>
          <w:sz w:val="24"/>
          <w:szCs w:val="24"/>
        </w:rPr>
        <w:t xml:space="preserve">:  </w:t>
      </w:r>
      <w:r w:rsidR="0087679F">
        <w:rPr>
          <w:rFonts w:ascii="Arial" w:hAnsi="Arial" w:cs="Arial"/>
          <w:sz w:val="24"/>
          <w:szCs w:val="24"/>
        </w:rPr>
        <w:t>(</w:t>
      </w:r>
      <w:proofErr w:type="gramEnd"/>
      <w:r w:rsidR="0087679F">
        <w:rPr>
          <w:rFonts w:ascii="Arial" w:hAnsi="Arial" w:cs="Arial"/>
          <w:sz w:val="24"/>
          <w:szCs w:val="24"/>
        </w:rPr>
        <w:t>Address)</w:t>
      </w:r>
    </w:p>
    <w:p w14:paraId="212386E8" w14:textId="77777777" w:rsidR="00115EEC" w:rsidRPr="00F9616B" w:rsidRDefault="00115EEC" w:rsidP="00115EEC">
      <w:pPr>
        <w:spacing w:line="480" w:lineRule="auto"/>
        <w:rPr>
          <w:rFonts w:ascii="Arial" w:hAnsi="Arial" w:cs="Arial"/>
          <w:sz w:val="24"/>
          <w:szCs w:val="24"/>
        </w:rPr>
      </w:pPr>
      <w:r w:rsidRPr="00F9616B">
        <w:rPr>
          <w:rFonts w:ascii="Arial" w:hAnsi="Arial" w:cs="Arial"/>
          <w:sz w:val="24"/>
          <w:szCs w:val="24"/>
        </w:rPr>
        <w:t>Requests for a meeting and/or written comments on the service restructuring should be directed to the General Manager, at the above address between 9:00 a.m. and 5:00 p.m., Monday through Friday from ________ to _______.</w:t>
      </w:r>
    </w:p>
    <w:p w14:paraId="6AFB2887" w14:textId="6E8248E3" w:rsidR="00115EEC" w:rsidRPr="00F9616B" w:rsidRDefault="00115EEC" w:rsidP="00115EEC">
      <w:pPr>
        <w:spacing w:line="480" w:lineRule="auto"/>
        <w:jc w:val="center"/>
        <w:rPr>
          <w:rFonts w:ascii="Arial" w:hAnsi="Arial" w:cs="Arial"/>
          <w:b/>
        </w:rPr>
      </w:pPr>
      <w:r w:rsidRPr="00F9616B">
        <w:rPr>
          <w:rFonts w:ascii="Arial" w:hAnsi="Arial" w:cs="Arial"/>
          <w:b/>
          <w:sz w:val="28"/>
        </w:rPr>
        <w:br w:type="page"/>
      </w:r>
      <w:r w:rsidRPr="00F9616B">
        <w:rPr>
          <w:rFonts w:ascii="Arial" w:hAnsi="Arial" w:cs="Arial"/>
          <w:b/>
          <w:u w:val="single"/>
        </w:rPr>
        <w:lastRenderedPageBreak/>
        <w:t xml:space="preserve">PUBLISHED BY </w:t>
      </w:r>
      <w:r w:rsidR="003B078C">
        <w:rPr>
          <w:rFonts w:ascii="Arial" w:hAnsi="Arial" w:cs="Arial"/>
          <w:b/>
          <w:u w:val="single"/>
        </w:rPr>
        <w:t>DIVISION OF MULTIMODAL TRANSPORTATION FACILITIES-TRANSIT</w:t>
      </w:r>
      <w:r w:rsidRPr="00F9616B">
        <w:rPr>
          <w:rFonts w:ascii="Arial" w:hAnsi="Arial" w:cs="Arial"/>
          <w:b/>
          <w:u w:val="single"/>
        </w:rPr>
        <w:t xml:space="preserve"> </w:t>
      </w:r>
      <w:r w:rsidR="00500B2D">
        <w:rPr>
          <w:rFonts w:ascii="Arial" w:hAnsi="Arial" w:cs="Arial"/>
          <w:b/>
          <w:u w:val="single"/>
        </w:rPr>
        <w:t>STARTING IN</w:t>
      </w:r>
      <w:r w:rsidRPr="00F9616B">
        <w:rPr>
          <w:rFonts w:ascii="Arial" w:hAnsi="Arial" w:cs="Arial"/>
          <w:b/>
          <w:u w:val="single"/>
        </w:rPr>
        <w:t xml:space="preserve"> JANUARY</w:t>
      </w:r>
    </w:p>
    <w:p w14:paraId="404EB05D" w14:textId="77777777" w:rsidR="00115EEC" w:rsidRPr="003A46EB" w:rsidRDefault="00115EEC" w:rsidP="003A46EB">
      <w:pPr>
        <w:spacing w:before="240" w:after="240"/>
        <w:jc w:val="center"/>
        <w:rPr>
          <w:rFonts w:ascii="Arial" w:hAnsi="Arial" w:cs="Arial"/>
          <w:b/>
          <w:sz w:val="28"/>
          <w:szCs w:val="28"/>
        </w:rPr>
      </w:pPr>
      <w:r w:rsidRPr="003A46EB">
        <w:rPr>
          <w:rFonts w:ascii="Arial" w:hAnsi="Arial" w:cs="Arial"/>
          <w:b/>
          <w:sz w:val="28"/>
          <w:szCs w:val="28"/>
        </w:rPr>
        <w:t>PUBLIC NOTICE</w:t>
      </w:r>
    </w:p>
    <w:p w14:paraId="25D0BA3A" w14:textId="77777777" w:rsidR="00115EEC" w:rsidRPr="00F9616B" w:rsidRDefault="00115EEC" w:rsidP="00115EEC">
      <w:pPr>
        <w:spacing w:line="480" w:lineRule="auto"/>
        <w:rPr>
          <w:rFonts w:ascii="Arial" w:hAnsi="Arial" w:cs="Arial"/>
          <w:sz w:val="24"/>
        </w:rPr>
      </w:pPr>
      <w:r w:rsidRPr="00F9616B">
        <w:rPr>
          <w:rFonts w:ascii="Arial" w:hAnsi="Arial" w:cs="Arial"/>
          <w:sz w:val="24"/>
        </w:rPr>
        <w:tab/>
        <w:t>This notice shall serve as early notification to all private transportation providers that agencies in your area are now reviewing their current transportation services, ongoing transportation needs, and planning any necessary service restructuring.</w:t>
      </w:r>
    </w:p>
    <w:p w14:paraId="5384FFC3" w14:textId="77777777" w:rsidR="00115EEC" w:rsidRPr="00F9616B" w:rsidRDefault="00115EEC" w:rsidP="00115EEC">
      <w:pPr>
        <w:spacing w:line="480" w:lineRule="auto"/>
        <w:rPr>
          <w:rFonts w:ascii="Arial" w:hAnsi="Arial" w:cs="Arial"/>
          <w:sz w:val="24"/>
        </w:rPr>
      </w:pPr>
      <w:r w:rsidRPr="00F9616B">
        <w:rPr>
          <w:rFonts w:ascii="Arial" w:hAnsi="Arial" w:cs="Arial"/>
          <w:sz w:val="24"/>
        </w:rPr>
        <w:tab/>
        <w:t xml:space="preserve">According to policy on Private Sector Participation, private providers are entitled and encouraged to participate in the early planning and project development of transit services in your local area.  It is imperative that your participation begin prior to the start of the 49 U.S.C. Section 5311 rural and small urban program and 49 U.S.C. Section 5310 capital assistance grant cycles. </w:t>
      </w:r>
    </w:p>
    <w:p w14:paraId="3054BAA0" w14:textId="1E34B140" w:rsidR="00115EEC" w:rsidRPr="00F9616B" w:rsidRDefault="00115EEC" w:rsidP="00115EEC">
      <w:pPr>
        <w:spacing w:line="480" w:lineRule="auto"/>
        <w:rPr>
          <w:rFonts w:ascii="Arial" w:hAnsi="Arial" w:cs="Arial"/>
          <w:sz w:val="24"/>
        </w:rPr>
      </w:pPr>
      <w:r w:rsidRPr="00F9616B">
        <w:rPr>
          <w:rFonts w:ascii="Arial" w:hAnsi="Arial" w:cs="Arial"/>
          <w:sz w:val="24"/>
        </w:rPr>
        <w:tab/>
        <w:t xml:space="preserve">Should you have any questions or comments regarding this opportunity to participate, contact the West Virginia </w:t>
      </w:r>
      <w:r w:rsidR="003B078C">
        <w:rPr>
          <w:rFonts w:ascii="Arial" w:hAnsi="Arial" w:cs="Arial"/>
          <w:sz w:val="24"/>
        </w:rPr>
        <w:t>Division of Multimodal Transportation Facilities-Transit</w:t>
      </w:r>
      <w:r w:rsidRPr="00F9616B">
        <w:rPr>
          <w:rFonts w:ascii="Arial" w:hAnsi="Arial" w:cs="Arial"/>
          <w:sz w:val="24"/>
        </w:rPr>
        <w:t xml:space="preserve"> in writing at the address shown below:</w:t>
      </w:r>
    </w:p>
    <w:p w14:paraId="3D885D59" w14:textId="77777777" w:rsidR="00115EEC" w:rsidRPr="003A46EB" w:rsidRDefault="00115EEC" w:rsidP="003A46EB">
      <w:pPr>
        <w:spacing w:line="480" w:lineRule="auto"/>
        <w:jc w:val="center"/>
        <w:rPr>
          <w:rFonts w:ascii="Arial" w:hAnsi="Arial" w:cs="Arial"/>
          <w:b/>
          <w:sz w:val="28"/>
          <w:szCs w:val="28"/>
        </w:rPr>
      </w:pPr>
      <w:r w:rsidRPr="003A46EB">
        <w:rPr>
          <w:rFonts w:ascii="Arial" w:hAnsi="Arial" w:cs="Arial"/>
          <w:b/>
          <w:sz w:val="28"/>
          <w:szCs w:val="28"/>
        </w:rPr>
        <w:t>Private Sector Coordinator</w:t>
      </w:r>
    </w:p>
    <w:p w14:paraId="3371F547" w14:textId="722EFF5D" w:rsidR="00115EEC" w:rsidRPr="00F9616B" w:rsidRDefault="003B078C" w:rsidP="00115EEC">
      <w:pPr>
        <w:spacing w:line="480" w:lineRule="auto"/>
        <w:jc w:val="center"/>
        <w:rPr>
          <w:rFonts w:ascii="Arial" w:hAnsi="Arial" w:cs="Arial"/>
          <w:b/>
          <w:sz w:val="24"/>
        </w:rPr>
      </w:pPr>
      <w:r>
        <w:rPr>
          <w:rFonts w:ascii="Arial" w:hAnsi="Arial" w:cs="Arial"/>
          <w:b/>
          <w:sz w:val="24"/>
        </w:rPr>
        <w:t>Division of Multimodal Transportation Facilities-Transit</w:t>
      </w:r>
    </w:p>
    <w:p w14:paraId="35DB6562" w14:textId="3DC5AC04" w:rsidR="00115EEC" w:rsidRPr="00F9616B" w:rsidRDefault="00115EEC" w:rsidP="00115EEC">
      <w:pPr>
        <w:spacing w:line="480" w:lineRule="auto"/>
        <w:jc w:val="center"/>
        <w:rPr>
          <w:rFonts w:ascii="Arial" w:hAnsi="Arial" w:cs="Arial"/>
          <w:b/>
          <w:sz w:val="24"/>
        </w:rPr>
      </w:pPr>
      <w:r w:rsidRPr="00F9616B">
        <w:rPr>
          <w:rFonts w:ascii="Arial" w:hAnsi="Arial" w:cs="Arial"/>
          <w:b/>
          <w:sz w:val="24"/>
        </w:rPr>
        <w:t xml:space="preserve">Building 5, </w:t>
      </w:r>
      <w:r w:rsidR="004864DF">
        <w:rPr>
          <w:rFonts w:ascii="Arial" w:hAnsi="Arial" w:cs="Arial"/>
          <w:b/>
          <w:sz w:val="24"/>
        </w:rPr>
        <w:t>Room 663</w:t>
      </w:r>
    </w:p>
    <w:p w14:paraId="3CCD2A1B" w14:textId="77777777" w:rsidR="00115EEC" w:rsidRPr="00F9616B" w:rsidRDefault="00115EEC" w:rsidP="00115EEC">
      <w:pPr>
        <w:spacing w:line="480" w:lineRule="auto"/>
        <w:jc w:val="center"/>
        <w:rPr>
          <w:rFonts w:ascii="Arial" w:hAnsi="Arial" w:cs="Arial"/>
          <w:b/>
          <w:sz w:val="24"/>
        </w:rPr>
      </w:pPr>
      <w:smartTag w:uri="urn:schemas-microsoft-com:office:smarttags" w:element="Street">
        <w:smartTag w:uri="urn:schemas-microsoft-com:office:smarttags" w:element="address">
          <w:r w:rsidRPr="00F9616B">
            <w:rPr>
              <w:rFonts w:ascii="Arial" w:hAnsi="Arial" w:cs="Arial"/>
              <w:b/>
              <w:sz w:val="24"/>
            </w:rPr>
            <w:t>1900 Kanawha Blvd., E.</w:t>
          </w:r>
        </w:smartTag>
      </w:smartTag>
    </w:p>
    <w:p w14:paraId="25D52EEB" w14:textId="77777777" w:rsidR="00115EEC" w:rsidRPr="00F9616B" w:rsidRDefault="00115EEC" w:rsidP="00115EEC">
      <w:pPr>
        <w:spacing w:line="480" w:lineRule="auto"/>
        <w:jc w:val="center"/>
        <w:rPr>
          <w:rFonts w:ascii="Arial" w:hAnsi="Arial" w:cs="Arial"/>
          <w:b/>
          <w:sz w:val="24"/>
        </w:rPr>
      </w:pPr>
      <w:smartTag w:uri="urn:schemas-microsoft-com:office:smarttags" w:element="place">
        <w:smartTag w:uri="urn:schemas-microsoft-com:office:smarttags" w:element="City">
          <w:r w:rsidRPr="00F9616B">
            <w:rPr>
              <w:rFonts w:ascii="Arial" w:hAnsi="Arial" w:cs="Arial"/>
              <w:b/>
              <w:sz w:val="24"/>
            </w:rPr>
            <w:t>Charleston</w:t>
          </w:r>
        </w:smartTag>
        <w:r w:rsidRPr="00F9616B">
          <w:rPr>
            <w:rFonts w:ascii="Arial" w:hAnsi="Arial" w:cs="Arial"/>
            <w:b/>
            <w:sz w:val="24"/>
          </w:rPr>
          <w:t xml:space="preserve">, </w:t>
        </w:r>
        <w:smartTag w:uri="urn:schemas-microsoft-com:office:smarttags" w:element="State">
          <w:r w:rsidRPr="00F9616B">
            <w:rPr>
              <w:rFonts w:ascii="Arial" w:hAnsi="Arial" w:cs="Arial"/>
              <w:b/>
              <w:sz w:val="24"/>
            </w:rPr>
            <w:t>WV</w:t>
          </w:r>
        </w:smartTag>
      </w:smartTag>
      <w:r w:rsidRPr="00F9616B">
        <w:rPr>
          <w:rFonts w:ascii="Arial" w:hAnsi="Arial" w:cs="Arial"/>
          <w:b/>
          <w:sz w:val="24"/>
        </w:rPr>
        <w:t xml:space="preserve"> 25305</w:t>
      </w:r>
      <w:r w:rsidRPr="00F9616B">
        <w:rPr>
          <w:rFonts w:ascii="Arial" w:hAnsi="Arial" w:cs="Arial"/>
          <w:b/>
          <w:sz w:val="24"/>
        </w:rPr>
        <w:noBreakHyphen/>
        <w:t>0432</w:t>
      </w:r>
    </w:p>
    <w:p w14:paraId="7B27D5E9" w14:textId="72DA5BD2" w:rsidR="00804594" w:rsidRDefault="00BF2D19" w:rsidP="00213C64">
      <w:pPr>
        <w:rPr>
          <w:b/>
          <w:sz w:val="24"/>
        </w:rPr>
      </w:pPr>
      <w:r>
        <w:rPr>
          <w:rFonts w:cs="Arial"/>
          <w:sz w:val="28"/>
          <w:szCs w:val="28"/>
        </w:rPr>
        <w:br w:type="page"/>
      </w:r>
      <w:r w:rsidR="00804594">
        <w:rPr>
          <w:b/>
          <w:sz w:val="24"/>
        </w:rPr>
        <w:lastRenderedPageBreak/>
        <w:t xml:space="preserve"> </w:t>
      </w:r>
    </w:p>
    <w:p w14:paraId="42463A04" w14:textId="77777777" w:rsidR="00804594" w:rsidRDefault="00804594" w:rsidP="00804594">
      <w:pPr>
        <w:rPr>
          <w:b/>
          <w:sz w:val="24"/>
        </w:rPr>
      </w:pPr>
    </w:p>
    <w:p w14:paraId="1B2C745C" w14:textId="77777777" w:rsidR="00804594" w:rsidRDefault="00804594" w:rsidP="00804594">
      <w:pPr>
        <w:rPr>
          <w:b/>
          <w:sz w:val="24"/>
        </w:rPr>
      </w:pPr>
    </w:p>
    <w:p w14:paraId="1378BD26" w14:textId="77777777" w:rsidR="00804594" w:rsidRDefault="00804594" w:rsidP="00804594">
      <w:pPr>
        <w:rPr>
          <w:b/>
          <w:sz w:val="24"/>
        </w:rPr>
      </w:pPr>
    </w:p>
    <w:p w14:paraId="19FD1879" w14:textId="3E01779B" w:rsidR="00804594" w:rsidRDefault="00804594" w:rsidP="00804594">
      <w:pPr>
        <w:rPr>
          <w:b/>
          <w:sz w:val="24"/>
        </w:rPr>
      </w:pPr>
      <w:r>
        <w:rPr>
          <w:b/>
          <w:sz w:val="24"/>
        </w:rPr>
        <w:tab/>
      </w:r>
      <w:r>
        <w:rPr>
          <w:b/>
          <w:sz w:val="24"/>
        </w:rPr>
        <w:tab/>
      </w:r>
    </w:p>
    <w:p w14:paraId="42C42DDD" w14:textId="0A8EE721" w:rsidR="00115EEC" w:rsidRPr="00D266CB" w:rsidRDefault="00213C64" w:rsidP="00213C64">
      <w:pPr>
        <w:pStyle w:val="Heading1"/>
        <w:jc w:val="left"/>
      </w:pPr>
      <w:bookmarkStart w:id="20" w:name="_Toc281930570"/>
      <w:r>
        <w:t xml:space="preserve">   </w:t>
      </w:r>
      <w:r w:rsidR="000E7F95" w:rsidRPr="00D266CB">
        <w:t>A</w:t>
      </w:r>
      <w:r w:rsidR="00115EEC" w:rsidRPr="00D266CB">
        <w:t>PPENDIX V</w:t>
      </w:r>
      <w:r w:rsidR="0087679F" w:rsidRPr="00D266CB">
        <w:t xml:space="preserve">:  </w:t>
      </w:r>
      <w:r w:rsidR="00115EEC" w:rsidRPr="00D266CB">
        <w:t>SECTION 5311 PROGRAM SAFETY REQUIREMENTS</w:t>
      </w:r>
      <w:bookmarkEnd w:id="20"/>
    </w:p>
    <w:p w14:paraId="7B2055EB" w14:textId="77777777" w:rsidR="00115EEC" w:rsidRPr="00F9616B" w:rsidRDefault="00000000" w:rsidP="00115EEC">
      <w:pPr>
        <w:jc w:val="center"/>
        <w:rPr>
          <w:rFonts w:ascii="Arial" w:hAnsi="Arial" w:cs="Arial"/>
          <w:b/>
        </w:rPr>
      </w:pPr>
      <w:r>
        <w:rPr>
          <w:rFonts w:ascii="Arial" w:hAnsi="Arial" w:cs="Arial"/>
          <w:b/>
        </w:rPr>
        <w:pict w14:anchorId="234B4F02">
          <v:rect id="_x0000_i1025" style="width:0;height:1.5pt" o:hralign="center" o:hrstd="t" o:hr="t" fillcolor="#aca899" stroked="f"/>
        </w:pict>
      </w:r>
    </w:p>
    <w:p w14:paraId="228D0206" w14:textId="77777777" w:rsidR="00115EEC" w:rsidRPr="00F9616B" w:rsidRDefault="00115EEC" w:rsidP="00115EEC">
      <w:pPr>
        <w:ind w:firstLine="720"/>
        <w:rPr>
          <w:rFonts w:ascii="Arial" w:hAnsi="Arial" w:cs="Arial"/>
        </w:rPr>
      </w:pPr>
    </w:p>
    <w:p w14:paraId="16935827" w14:textId="77777777" w:rsidR="00115EEC" w:rsidRPr="00F9616B" w:rsidRDefault="00115EEC" w:rsidP="003B7280">
      <w:pPr>
        <w:numPr>
          <w:ilvl w:val="0"/>
          <w:numId w:val="15"/>
        </w:numPr>
        <w:rPr>
          <w:rFonts w:ascii="Arial" w:hAnsi="Arial" w:cs="Arial"/>
        </w:rPr>
      </w:pPr>
      <w:r w:rsidRPr="00F9616B">
        <w:rPr>
          <w:rFonts w:ascii="Arial" w:hAnsi="Arial" w:cs="Arial"/>
        </w:rPr>
        <w:t xml:space="preserve">All GRANTEES </w:t>
      </w:r>
      <w:proofErr w:type="gramStart"/>
      <w:r w:rsidRPr="00F9616B">
        <w:rPr>
          <w:rFonts w:ascii="Arial" w:hAnsi="Arial" w:cs="Arial"/>
        </w:rPr>
        <w:t>shall check,</w:t>
      </w:r>
      <w:proofErr w:type="gramEnd"/>
      <w:r w:rsidRPr="00F9616B">
        <w:rPr>
          <w:rFonts w:ascii="Arial" w:hAnsi="Arial" w:cs="Arial"/>
        </w:rPr>
        <w:t xml:space="preserve"> on an annual basis (and prior to hiring new drivers) the driving record of each employee covered under the GRANTEE’s vehicle insurance policy (as a vehicle operator).  This check shall be made through the West Virginia Division of Motor Vehicles.  It is </w:t>
      </w:r>
      <w:proofErr w:type="gramStart"/>
      <w:r w:rsidRPr="00F9616B">
        <w:rPr>
          <w:rFonts w:ascii="Arial" w:hAnsi="Arial" w:cs="Arial"/>
        </w:rPr>
        <w:t>the GRANTEE’s</w:t>
      </w:r>
      <w:proofErr w:type="gramEnd"/>
      <w:r w:rsidRPr="00F9616B">
        <w:rPr>
          <w:rFonts w:ascii="Arial" w:hAnsi="Arial" w:cs="Arial"/>
        </w:rPr>
        <w:t xml:space="preserve"> responsibility to have safe, </w:t>
      </w:r>
      <w:proofErr w:type="gramStart"/>
      <w:r w:rsidRPr="00F9616B">
        <w:rPr>
          <w:rFonts w:ascii="Arial" w:hAnsi="Arial" w:cs="Arial"/>
        </w:rPr>
        <w:t>well qualified</w:t>
      </w:r>
      <w:proofErr w:type="gramEnd"/>
      <w:r w:rsidRPr="00F9616B">
        <w:rPr>
          <w:rFonts w:ascii="Arial" w:hAnsi="Arial" w:cs="Arial"/>
        </w:rPr>
        <w:t xml:space="preserve"> drivers.  It is the responsibility of the GRANTEE to maintain documentation verifying that annual checks have been </w:t>
      </w:r>
      <w:proofErr w:type="gramStart"/>
      <w:r w:rsidRPr="00F9616B">
        <w:rPr>
          <w:rFonts w:ascii="Arial" w:hAnsi="Arial" w:cs="Arial"/>
        </w:rPr>
        <w:t>done</w:t>
      </w:r>
      <w:proofErr w:type="gramEnd"/>
      <w:r w:rsidRPr="00F9616B">
        <w:rPr>
          <w:rFonts w:ascii="Arial" w:hAnsi="Arial" w:cs="Arial"/>
        </w:rPr>
        <w:t>.</w:t>
      </w:r>
    </w:p>
    <w:p w14:paraId="2DA99DF2" w14:textId="77777777" w:rsidR="00115EEC" w:rsidRPr="00F9616B" w:rsidRDefault="00115EEC" w:rsidP="00115EEC">
      <w:pPr>
        <w:rPr>
          <w:rFonts w:ascii="Arial" w:hAnsi="Arial" w:cs="Arial"/>
        </w:rPr>
      </w:pPr>
    </w:p>
    <w:p w14:paraId="5F1D1538" w14:textId="77777777" w:rsidR="00115EEC" w:rsidRPr="00F9616B" w:rsidRDefault="00115EEC" w:rsidP="003B7280">
      <w:pPr>
        <w:numPr>
          <w:ilvl w:val="0"/>
          <w:numId w:val="15"/>
        </w:numPr>
        <w:rPr>
          <w:rFonts w:ascii="Arial" w:hAnsi="Arial" w:cs="Arial"/>
        </w:rPr>
      </w:pPr>
      <w:r w:rsidRPr="00F9616B">
        <w:rPr>
          <w:rFonts w:ascii="Arial" w:hAnsi="Arial" w:cs="Arial"/>
        </w:rPr>
        <w:t xml:space="preserve">All GRANTEES agree to require physicals for each </w:t>
      </w:r>
      <w:proofErr w:type="gramStart"/>
      <w:r w:rsidRPr="00F9616B">
        <w:rPr>
          <w:rFonts w:ascii="Arial" w:hAnsi="Arial" w:cs="Arial"/>
        </w:rPr>
        <w:t>employee covered</w:t>
      </w:r>
      <w:proofErr w:type="gramEnd"/>
      <w:r w:rsidRPr="00F9616B">
        <w:rPr>
          <w:rFonts w:ascii="Arial" w:hAnsi="Arial" w:cs="Arial"/>
        </w:rPr>
        <w:t xml:space="preserve"> as a vehicle operator under the GRANTEE’s vehicle insurance policy.  Physicals shall be conducted annually.  It is the responsibility of the GRANTEE to maintain documentation verifying that this has been done.</w:t>
      </w:r>
    </w:p>
    <w:p w14:paraId="79C3EA0B" w14:textId="77777777" w:rsidR="00115EEC" w:rsidRPr="00F9616B" w:rsidRDefault="00115EEC" w:rsidP="00115EEC">
      <w:pPr>
        <w:rPr>
          <w:rFonts w:ascii="Arial" w:hAnsi="Arial" w:cs="Arial"/>
        </w:rPr>
      </w:pPr>
    </w:p>
    <w:p w14:paraId="6BF6ACFE" w14:textId="77777777" w:rsidR="00115EEC" w:rsidRPr="00F9616B" w:rsidRDefault="00115EEC" w:rsidP="003B7280">
      <w:pPr>
        <w:numPr>
          <w:ilvl w:val="0"/>
          <w:numId w:val="15"/>
        </w:numPr>
        <w:rPr>
          <w:rFonts w:ascii="Arial" w:hAnsi="Arial" w:cs="Arial"/>
        </w:rPr>
      </w:pPr>
      <w:r w:rsidRPr="00F9616B">
        <w:rPr>
          <w:rFonts w:ascii="Arial" w:hAnsi="Arial" w:cs="Arial"/>
        </w:rPr>
        <w:t>All GRANTEES shall agree to develop and implement a written SSEPP plan.  It is the responsibility of the GRANTEE to review and update the plan.</w:t>
      </w:r>
    </w:p>
    <w:p w14:paraId="715775FF" w14:textId="77777777" w:rsidR="00115EEC" w:rsidRPr="00F9616B" w:rsidRDefault="00115EEC" w:rsidP="00115EEC">
      <w:pPr>
        <w:rPr>
          <w:rFonts w:ascii="Arial" w:hAnsi="Arial" w:cs="Arial"/>
        </w:rPr>
      </w:pPr>
    </w:p>
    <w:p w14:paraId="43569CDD" w14:textId="77777777" w:rsidR="00115EEC" w:rsidRPr="00F9616B" w:rsidRDefault="00115EEC" w:rsidP="003B7280">
      <w:pPr>
        <w:numPr>
          <w:ilvl w:val="0"/>
          <w:numId w:val="15"/>
        </w:numPr>
        <w:rPr>
          <w:rFonts w:ascii="Arial" w:hAnsi="Arial" w:cs="Arial"/>
        </w:rPr>
      </w:pPr>
      <w:r w:rsidRPr="00F9616B">
        <w:rPr>
          <w:rFonts w:ascii="Arial" w:hAnsi="Arial" w:cs="Arial"/>
        </w:rPr>
        <w:t>All GRANTEES shall agree to develop and implement its own safety training program which requires, on an annual basis, written documentation of eight (8) hours of participation in safety training by the GRANTEE’s drivers.  It is the responsibility of the GRANTEE to maintain documentation verifying that this has been done.</w:t>
      </w:r>
    </w:p>
    <w:p w14:paraId="6CCCB368" w14:textId="77777777" w:rsidR="00115EEC" w:rsidRPr="00F9616B" w:rsidRDefault="00115EEC" w:rsidP="00115EEC">
      <w:pPr>
        <w:rPr>
          <w:rFonts w:ascii="Arial" w:hAnsi="Arial" w:cs="Arial"/>
        </w:rPr>
      </w:pPr>
    </w:p>
    <w:p w14:paraId="040B96EB" w14:textId="77777777" w:rsidR="00115EEC" w:rsidRPr="00F9616B" w:rsidRDefault="00115EEC" w:rsidP="003B7280">
      <w:pPr>
        <w:numPr>
          <w:ilvl w:val="0"/>
          <w:numId w:val="15"/>
        </w:numPr>
        <w:rPr>
          <w:rFonts w:ascii="Arial" w:hAnsi="Arial" w:cs="Arial"/>
        </w:rPr>
      </w:pPr>
      <w:r w:rsidRPr="00F9616B">
        <w:rPr>
          <w:rFonts w:ascii="Arial" w:hAnsi="Arial" w:cs="Arial"/>
        </w:rPr>
        <w:t xml:space="preserve">At all times, the GRANTEE </w:t>
      </w:r>
      <w:proofErr w:type="gramStart"/>
      <w:r w:rsidRPr="00F9616B">
        <w:rPr>
          <w:rFonts w:ascii="Arial" w:hAnsi="Arial" w:cs="Arial"/>
        </w:rPr>
        <w:t>shall</w:t>
      </w:r>
      <w:proofErr w:type="gramEnd"/>
      <w:r w:rsidRPr="00F9616B">
        <w:rPr>
          <w:rFonts w:ascii="Arial" w:hAnsi="Arial" w:cs="Arial"/>
        </w:rPr>
        <w:t xml:space="preserve"> maintain radio/telephone contact with its drivers to the maximum extent feasible.</w:t>
      </w:r>
    </w:p>
    <w:p w14:paraId="4BA96BD8" w14:textId="77777777" w:rsidR="00115EEC" w:rsidRPr="00F9616B" w:rsidRDefault="00115EEC" w:rsidP="00115EEC">
      <w:pPr>
        <w:rPr>
          <w:rFonts w:ascii="Arial" w:hAnsi="Arial" w:cs="Arial"/>
        </w:rPr>
      </w:pPr>
    </w:p>
    <w:p w14:paraId="3D9B1955" w14:textId="77777777" w:rsidR="00115EEC" w:rsidRPr="00F9616B" w:rsidRDefault="00115EEC" w:rsidP="003B7280">
      <w:pPr>
        <w:numPr>
          <w:ilvl w:val="0"/>
          <w:numId w:val="15"/>
        </w:numPr>
        <w:rPr>
          <w:rFonts w:ascii="Arial" w:hAnsi="Arial" w:cs="Arial"/>
        </w:rPr>
      </w:pPr>
      <w:r w:rsidRPr="00F9616B">
        <w:rPr>
          <w:rFonts w:ascii="Arial" w:hAnsi="Arial" w:cs="Arial"/>
        </w:rPr>
        <w:t>All drivers of handicapped accessible vehicles shall be trained in the PASS Driver Certification Program.  New hires shall be trained in PASS within three (3) months of their starting date.</w:t>
      </w:r>
    </w:p>
    <w:p w14:paraId="02279FE2" w14:textId="77777777" w:rsidR="00115EEC" w:rsidRPr="00F9616B" w:rsidRDefault="00115EEC" w:rsidP="00115EEC">
      <w:pPr>
        <w:rPr>
          <w:rFonts w:ascii="Arial" w:hAnsi="Arial" w:cs="Arial"/>
        </w:rPr>
      </w:pPr>
    </w:p>
    <w:p w14:paraId="452D57F3" w14:textId="77777777" w:rsidR="00115EEC" w:rsidRPr="00F9616B" w:rsidRDefault="00115EEC" w:rsidP="003B7280">
      <w:pPr>
        <w:numPr>
          <w:ilvl w:val="0"/>
          <w:numId w:val="15"/>
        </w:numPr>
        <w:rPr>
          <w:rFonts w:ascii="Arial" w:hAnsi="Arial" w:cs="Arial"/>
        </w:rPr>
      </w:pPr>
      <w:r w:rsidRPr="00F9616B">
        <w:rPr>
          <w:rFonts w:ascii="Arial" w:hAnsi="Arial" w:cs="Arial"/>
        </w:rPr>
        <w:t xml:space="preserve">GRANTEE shall cycle all vehicle lifts and check all tie-down mechanisms daily to </w:t>
      </w:r>
      <w:proofErr w:type="gramStart"/>
      <w:r w:rsidRPr="00F9616B">
        <w:rPr>
          <w:rFonts w:ascii="Arial" w:hAnsi="Arial" w:cs="Arial"/>
        </w:rPr>
        <w:t>insure</w:t>
      </w:r>
      <w:proofErr w:type="gramEnd"/>
      <w:r w:rsidRPr="00F9616B">
        <w:rPr>
          <w:rFonts w:ascii="Arial" w:hAnsi="Arial" w:cs="Arial"/>
        </w:rPr>
        <w:t xml:space="preserve"> that they are kept in proper working order.</w:t>
      </w:r>
    </w:p>
    <w:p w14:paraId="7793DD9E" w14:textId="77777777" w:rsidR="00115EEC" w:rsidRPr="00F9616B" w:rsidRDefault="00115EEC" w:rsidP="00115EEC">
      <w:pPr>
        <w:rPr>
          <w:rFonts w:ascii="Arial" w:hAnsi="Arial" w:cs="Arial"/>
        </w:rPr>
      </w:pPr>
    </w:p>
    <w:p w14:paraId="7EA9ED28" w14:textId="77777777" w:rsidR="00115EEC" w:rsidRPr="00F9616B" w:rsidRDefault="00115EEC" w:rsidP="003B7280">
      <w:pPr>
        <w:numPr>
          <w:ilvl w:val="0"/>
          <w:numId w:val="15"/>
        </w:numPr>
        <w:rPr>
          <w:rFonts w:ascii="Arial" w:hAnsi="Arial" w:cs="Arial"/>
        </w:rPr>
      </w:pPr>
      <w:r w:rsidRPr="00F9616B">
        <w:rPr>
          <w:rFonts w:ascii="Arial" w:hAnsi="Arial" w:cs="Arial"/>
        </w:rPr>
        <w:t xml:space="preserve">The GRANTEE shall conduct, prior to </w:t>
      </w:r>
      <w:proofErr w:type="gramStart"/>
      <w:r w:rsidRPr="00F9616B">
        <w:rPr>
          <w:rFonts w:ascii="Arial" w:hAnsi="Arial" w:cs="Arial"/>
        </w:rPr>
        <w:t>hire</w:t>
      </w:r>
      <w:proofErr w:type="gramEnd"/>
      <w:r w:rsidRPr="00F9616B">
        <w:rPr>
          <w:rFonts w:ascii="Arial" w:hAnsi="Arial" w:cs="Arial"/>
        </w:rPr>
        <w:t>, a criminal background check on all new drivers.  It is the responsibility of the GRANTEE to maintain documentation verifying that background checks have been done.</w:t>
      </w:r>
    </w:p>
    <w:p w14:paraId="57FC13FC" w14:textId="77777777" w:rsidR="00115EEC" w:rsidRPr="00F9616B" w:rsidRDefault="00115EEC" w:rsidP="00115EEC">
      <w:pPr>
        <w:rPr>
          <w:rFonts w:ascii="Arial" w:hAnsi="Arial" w:cs="Arial"/>
        </w:rPr>
      </w:pPr>
    </w:p>
    <w:p w14:paraId="7C979F82" w14:textId="0BF83899" w:rsidR="00115EEC" w:rsidRPr="00F9616B" w:rsidRDefault="00115EEC" w:rsidP="00115EEC">
      <w:pPr>
        <w:pBdr>
          <w:top w:val="single" w:sz="12" w:space="1" w:color="auto"/>
          <w:left w:val="single" w:sz="12" w:space="4" w:color="auto"/>
          <w:bottom w:val="single" w:sz="12" w:space="1" w:color="auto"/>
          <w:right w:val="single" w:sz="12" w:space="4" w:color="auto"/>
        </w:pBdr>
        <w:shd w:val="clear" w:color="auto" w:fill="D9D9D9"/>
        <w:rPr>
          <w:rFonts w:ascii="Arial" w:hAnsi="Arial" w:cs="Arial"/>
        </w:rPr>
      </w:pPr>
      <w:r w:rsidRPr="00F9616B">
        <w:rPr>
          <w:rFonts w:ascii="Arial" w:hAnsi="Arial" w:cs="Arial"/>
          <w:b/>
        </w:rPr>
        <w:t>NOTE</w:t>
      </w:r>
      <w:proofErr w:type="gramStart"/>
      <w:r w:rsidRPr="00F9616B">
        <w:rPr>
          <w:rFonts w:ascii="Arial" w:hAnsi="Arial" w:cs="Arial"/>
          <w:b/>
        </w:rPr>
        <w:t xml:space="preserve">:  </w:t>
      </w:r>
      <w:r w:rsidRPr="00F9616B">
        <w:rPr>
          <w:rFonts w:ascii="Arial" w:hAnsi="Arial" w:cs="Arial"/>
        </w:rPr>
        <w:t>It</w:t>
      </w:r>
      <w:proofErr w:type="gramEnd"/>
      <w:r w:rsidRPr="00F9616B">
        <w:rPr>
          <w:rFonts w:ascii="Arial" w:hAnsi="Arial" w:cs="Arial"/>
        </w:rPr>
        <w:t xml:space="preserve"> should be noted that it is the responsibility of the GRANTEE to </w:t>
      </w:r>
      <w:proofErr w:type="gramStart"/>
      <w:r w:rsidRPr="00F9616B">
        <w:rPr>
          <w:rFonts w:ascii="Arial" w:hAnsi="Arial" w:cs="Arial"/>
        </w:rPr>
        <w:t>insure</w:t>
      </w:r>
      <w:proofErr w:type="gramEnd"/>
      <w:r w:rsidRPr="00F9616B">
        <w:rPr>
          <w:rFonts w:ascii="Arial" w:hAnsi="Arial" w:cs="Arial"/>
        </w:rPr>
        <w:t xml:space="preserve"> compliance with each requirement.  Further, the </w:t>
      </w:r>
      <w:r w:rsidR="003B078C">
        <w:rPr>
          <w:rFonts w:ascii="Arial" w:hAnsi="Arial" w:cs="Arial"/>
        </w:rPr>
        <w:t>Division of Multimodal Transportation Facilities-Transit</w:t>
      </w:r>
      <w:r w:rsidRPr="00F9616B">
        <w:rPr>
          <w:rFonts w:ascii="Arial" w:hAnsi="Arial" w:cs="Arial"/>
        </w:rPr>
        <w:t xml:space="preserve"> during on-site visits to each system shall review all records and requirements related to the Safety Program.</w:t>
      </w:r>
    </w:p>
    <w:sectPr w:rsidR="00115EEC" w:rsidRPr="00F9616B" w:rsidSect="004C2B9B">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60FB" w14:textId="77777777" w:rsidR="003D3E4D" w:rsidRDefault="003D3E4D" w:rsidP="007000C1">
      <w:r>
        <w:separator/>
      </w:r>
    </w:p>
  </w:endnote>
  <w:endnote w:type="continuationSeparator" w:id="0">
    <w:p w14:paraId="7D854FC1" w14:textId="77777777" w:rsidR="003D3E4D" w:rsidRDefault="003D3E4D" w:rsidP="0070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6DD0" w14:textId="77777777" w:rsidR="00D14BE5" w:rsidRPr="002F4A7D" w:rsidRDefault="00D14BE5">
    <w:pPr>
      <w:pStyle w:val="Footer"/>
      <w:jc w:val="center"/>
      <w:rPr>
        <w:rFonts w:ascii="Arial" w:hAnsi="Arial" w:cs="Arial"/>
        <w:sz w:val="20"/>
        <w:szCs w:val="20"/>
      </w:rPr>
    </w:pPr>
  </w:p>
  <w:p w14:paraId="3A07787D" w14:textId="77777777" w:rsidR="00D14BE5" w:rsidRDefault="00D14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AA12" w14:textId="77777777" w:rsidR="00D14BE5" w:rsidRDefault="00D14BE5">
    <w:pPr>
      <w:pStyle w:val="Footer"/>
      <w:jc w:val="center"/>
    </w:pPr>
    <w:r w:rsidRPr="008D582F">
      <w:rPr>
        <w:rFonts w:ascii="Arial" w:hAnsi="Arial" w:cs="Arial"/>
      </w:rPr>
      <w:fldChar w:fldCharType="begin"/>
    </w:r>
    <w:r w:rsidRPr="008D582F">
      <w:rPr>
        <w:rFonts w:ascii="Arial" w:hAnsi="Arial" w:cs="Arial"/>
      </w:rPr>
      <w:instrText xml:space="preserve"> PAGE   \* MERGEFORMAT </w:instrText>
    </w:r>
    <w:r w:rsidRPr="008D582F">
      <w:rPr>
        <w:rFonts w:ascii="Arial" w:hAnsi="Arial" w:cs="Arial"/>
      </w:rPr>
      <w:fldChar w:fldCharType="separate"/>
    </w:r>
    <w:r>
      <w:rPr>
        <w:rFonts w:ascii="Arial" w:hAnsi="Arial" w:cs="Arial"/>
        <w:noProof/>
      </w:rPr>
      <w:t>i</w:t>
    </w:r>
    <w:r w:rsidRPr="008D582F">
      <w:rPr>
        <w:rFonts w:ascii="Arial" w:hAnsi="Arial" w:cs="Arial"/>
      </w:rPr>
      <w:fldChar w:fldCharType="end"/>
    </w:r>
  </w:p>
  <w:p w14:paraId="4A224503" w14:textId="77777777" w:rsidR="00D14BE5" w:rsidRDefault="00D14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FFB3" w14:textId="77777777" w:rsidR="00D14BE5" w:rsidRDefault="00D14BE5">
    <w:pPr>
      <w:pStyle w:val="Footer"/>
      <w:jc w:val="center"/>
    </w:pPr>
    <w:r w:rsidRPr="008D582F">
      <w:rPr>
        <w:rFonts w:ascii="Arial" w:hAnsi="Arial" w:cs="Arial"/>
      </w:rPr>
      <w:fldChar w:fldCharType="begin"/>
    </w:r>
    <w:r w:rsidRPr="008D582F">
      <w:rPr>
        <w:rFonts w:ascii="Arial" w:hAnsi="Arial" w:cs="Arial"/>
      </w:rPr>
      <w:instrText xml:space="preserve"> PAGE   \* MERGEFORMAT </w:instrText>
    </w:r>
    <w:r w:rsidRPr="008D582F">
      <w:rPr>
        <w:rFonts w:ascii="Arial" w:hAnsi="Arial" w:cs="Arial"/>
      </w:rPr>
      <w:fldChar w:fldCharType="separate"/>
    </w:r>
    <w:r>
      <w:rPr>
        <w:rFonts w:ascii="Arial" w:hAnsi="Arial" w:cs="Arial"/>
        <w:noProof/>
      </w:rPr>
      <w:t>72</w:t>
    </w:r>
    <w:r w:rsidRPr="008D582F">
      <w:rPr>
        <w:rFonts w:ascii="Arial" w:hAnsi="Arial" w:cs="Arial"/>
      </w:rPr>
      <w:fldChar w:fldCharType="end"/>
    </w:r>
  </w:p>
  <w:p w14:paraId="1FC46227" w14:textId="77777777" w:rsidR="00D14BE5" w:rsidRDefault="00D1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661E" w14:textId="77777777" w:rsidR="003D3E4D" w:rsidRDefault="003D3E4D" w:rsidP="007000C1">
      <w:r>
        <w:separator/>
      </w:r>
    </w:p>
  </w:footnote>
  <w:footnote w:type="continuationSeparator" w:id="0">
    <w:p w14:paraId="419EB4EB" w14:textId="77777777" w:rsidR="003D3E4D" w:rsidRDefault="003D3E4D" w:rsidP="007000C1">
      <w:r>
        <w:continuationSeparator/>
      </w:r>
    </w:p>
  </w:footnote>
  <w:footnote w:id="1">
    <w:p w14:paraId="341EAC6A" w14:textId="77777777" w:rsidR="00D14BE5" w:rsidRDefault="00D14BE5" w:rsidP="00FE2441">
      <w:pPr>
        <w:pStyle w:val="FootnoteText"/>
        <w:rPr>
          <w:sz w:val="16"/>
        </w:rPr>
      </w:pPr>
      <w:r>
        <w:rPr>
          <w:rStyle w:val="FootnoteReference"/>
        </w:rPr>
        <w:t>1</w:t>
      </w:r>
      <w:r>
        <w:t xml:space="preserve"> </w:t>
      </w:r>
      <w:r>
        <w:rPr>
          <w:sz w:val="16"/>
        </w:rPr>
        <w:t>Such protective arrangements shall include, without being limited to, such provisions as may be necessary for (1) the preservation of rights, privileges, and benefits (including continuation of pension rights and benefits) under existing collective bargaining agreements or otherwise; (2) the continuation of collective bargaining rights; (3) the protection of individual employees against a worsening of their positions with respect to their employment; (4) assurances of employment to employees of acquired mass transportation systems and priority of reemployment of employees terminated or laid off; and (5) paid training and retraining programs.  Such arrangements shall include provisions protecting individual employees against a worsening of their positions with respect to their employment which shall in no event provide benefits less than those established pursuant to Section 5(2)(f) of the Act of February 4, 1987 (24 Stat. 379), as amended.</w:t>
      </w:r>
    </w:p>
  </w:footnote>
  <w:footnote w:id="2">
    <w:p w14:paraId="17C91AFA" w14:textId="77777777" w:rsidR="00D14BE5" w:rsidRDefault="00D14BE5" w:rsidP="00FE2441">
      <w:pPr>
        <w:pStyle w:val="FootnoteText"/>
        <w:rPr>
          <w:sz w:val="16"/>
        </w:rPr>
      </w:pPr>
      <w:r>
        <w:rPr>
          <w:rStyle w:val="FootnoteReference"/>
        </w:rPr>
        <w:t>2</w:t>
      </w:r>
      <w:r>
        <w:t xml:space="preserve"> </w:t>
      </w:r>
      <w:r>
        <w:rPr>
          <w:sz w:val="16"/>
        </w:rPr>
        <w:t xml:space="preserve">For purposes of this warranty arrangement, paragraphs (1); (2); (5); (15); (22); (23); (24); (26); (27); (28); and (29) of the Model Section 13c Agreement, executed July 23, </w:t>
      </w:r>
      <w:proofErr w:type="gramStart"/>
      <w:r>
        <w:rPr>
          <w:sz w:val="16"/>
        </w:rPr>
        <w:t>1975</w:t>
      </w:r>
      <w:proofErr w:type="gramEnd"/>
      <w:r>
        <w:rPr>
          <w:sz w:val="16"/>
        </w:rPr>
        <w:t xml:space="preserve"> are to be omitted.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7C5"/>
    <w:multiLevelType w:val="hybridMultilevel"/>
    <w:tmpl w:val="3AF8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05CA"/>
    <w:multiLevelType w:val="hybridMultilevel"/>
    <w:tmpl w:val="86166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54B85"/>
    <w:multiLevelType w:val="hybridMultilevel"/>
    <w:tmpl w:val="04AEF874"/>
    <w:lvl w:ilvl="0" w:tplc="B63C9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FD562E"/>
    <w:multiLevelType w:val="hybridMultilevel"/>
    <w:tmpl w:val="DD3024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705A8"/>
    <w:multiLevelType w:val="hybridMultilevel"/>
    <w:tmpl w:val="783040BC"/>
    <w:lvl w:ilvl="0" w:tplc="E0FE11B0">
      <w:start w:val="1"/>
      <w:numFmt w:val="lowerLetter"/>
      <w:lvlText w:val="%1."/>
      <w:lvlJc w:val="left"/>
      <w:pPr>
        <w:ind w:left="720" w:hanging="36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E50AF"/>
    <w:multiLevelType w:val="hybridMultilevel"/>
    <w:tmpl w:val="3B48A0C2"/>
    <w:lvl w:ilvl="0" w:tplc="6C76510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B17A1"/>
    <w:multiLevelType w:val="hybridMultilevel"/>
    <w:tmpl w:val="570AA4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01568D"/>
    <w:multiLevelType w:val="hybridMultilevel"/>
    <w:tmpl w:val="4DB22252"/>
    <w:lvl w:ilvl="0" w:tplc="C4A22C4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81D7F"/>
    <w:multiLevelType w:val="hybridMultilevel"/>
    <w:tmpl w:val="8A6E2A58"/>
    <w:lvl w:ilvl="0" w:tplc="880819B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93145"/>
    <w:multiLevelType w:val="hybridMultilevel"/>
    <w:tmpl w:val="B5D4078A"/>
    <w:lvl w:ilvl="0" w:tplc="895C193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30287"/>
    <w:multiLevelType w:val="hybridMultilevel"/>
    <w:tmpl w:val="4BC8A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BD0FDA"/>
    <w:multiLevelType w:val="hybridMultilevel"/>
    <w:tmpl w:val="2FF2E2A8"/>
    <w:lvl w:ilvl="0" w:tplc="02C6B62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949A7"/>
    <w:multiLevelType w:val="hybridMultilevel"/>
    <w:tmpl w:val="906AC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3250A14"/>
    <w:multiLevelType w:val="hybridMultilevel"/>
    <w:tmpl w:val="A64EAD40"/>
    <w:lvl w:ilvl="0" w:tplc="BA2CA67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26D2C"/>
    <w:multiLevelType w:val="hybridMultilevel"/>
    <w:tmpl w:val="F5A45662"/>
    <w:lvl w:ilvl="0" w:tplc="BC64D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BC64D87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D534C"/>
    <w:multiLevelType w:val="multilevel"/>
    <w:tmpl w:val="AE406020"/>
    <w:lvl w:ilvl="0">
      <w:start w:val="2"/>
      <w:numFmt w:val="decimal"/>
      <w:lvlText w:val="%1"/>
      <w:lvlJc w:val="left"/>
      <w:pPr>
        <w:tabs>
          <w:tab w:val="num" w:pos="525"/>
        </w:tabs>
        <w:ind w:left="525" w:hanging="525"/>
      </w:pPr>
      <w:rPr>
        <w:rFonts w:hint="default"/>
        <w:u w:val="single"/>
      </w:rPr>
    </w:lvl>
    <w:lvl w:ilvl="1">
      <w:start w:val="7"/>
      <w:numFmt w:val="decimal"/>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800"/>
        </w:tabs>
        <w:ind w:left="1800" w:hanging="180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16" w15:restartNumberingAfterBreak="0">
    <w:nsid w:val="30B00998"/>
    <w:multiLevelType w:val="hybridMultilevel"/>
    <w:tmpl w:val="6478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B361D"/>
    <w:multiLevelType w:val="hybridMultilevel"/>
    <w:tmpl w:val="8F926742"/>
    <w:lvl w:ilvl="0" w:tplc="895C193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72566"/>
    <w:multiLevelType w:val="hybridMultilevel"/>
    <w:tmpl w:val="FEF0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C55F0"/>
    <w:multiLevelType w:val="hybridMultilevel"/>
    <w:tmpl w:val="5838B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F4FC2"/>
    <w:multiLevelType w:val="hybridMultilevel"/>
    <w:tmpl w:val="2468EAD0"/>
    <w:lvl w:ilvl="0" w:tplc="6024DA8A">
      <w:start w:val="1"/>
      <w:numFmt w:val="lowerLetter"/>
      <w:lvlText w:val="%1."/>
      <w:lvlJc w:val="left"/>
      <w:pPr>
        <w:ind w:left="720" w:hanging="36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B0E73"/>
    <w:multiLevelType w:val="hybridMultilevel"/>
    <w:tmpl w:val="FD80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D6FD2"/>
    <w:multiLevelType w:val="hybridMultilevel"/>
    <w:tmpl w:val="ED626DF6"/>
    <w:lvl w:ilvl="0" w:tplc="B5842B6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865CB"/>
    <w:multiLevelType w:val="hybridMultilevel"/>
    <w:tmpl w:val="F0FEF630"/>
    <w:lvl w:ilvl="0" w:tplc="4FCA64E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F7A53"/>
    <w:multiLevelType w:val="hybridMultilevel"/>
    <w:tmpl w:val="47087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0D1759"/>
    <w:multiLevelType w:val="hybridMultilevel"/>
    <w:tmpl w:val="DCF65974"/>
    <w:lvl w:ilvl="0" w:tplc="7AE05E42">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90411"/>
    <w:multiLevelType w:val="hybridMultilevel"/>
    <w:tmpl w:val="12B4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7E2374"/>
    <w:multiLevelType w:val="hybridMultilevel"/>
    <w:tmpl w:val="8ACACE06"/>
    <w:lvl w:ilvl="0" w:tplc="B5842B6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8E0974"/>
    <w:multiLevelType w:val="hybridMultilevel"/>
    <w:tmpl w:val="A0D6C2EC"/>
    <w:lvl w:ilvl="0" w:tplc="0156C9D8">
      <w:start w:val="1"/>
      <w:numFmt w:val="bullet"/>
      <w:pStyle w:val="TPBullets1"/>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F21A30"/>
    <w:multiLevelType w:val="hybridMultilevel"/>
    <w:tmpl w:val="8EDC0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B96D17"/>
    <w:multiLevelType w:val="hybridMultilevel"/>
    <w:tmpl w:val="3DB48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71327"/>
    <w:multiLevelType w:val="hybridMultilevel"/>
    <w:tmpl w:val="0266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411937">
    <w:abstractNumId w:val="31"/>
  </w:num>
  <w:num w:numId="2" w16cid:durableId="1188133771">
    <w:abstractNumId w:val="19"/>
  </w:num>
  <w:num w:numId="3" w16cid:durableId="848569992">
    <w:abstractNumId w:val="29"/>
  </w:num>
  <w:num w:numId="4" w16cid:durableId="455023691">
    <w:abstractNumId w:val="5"/>
  </w:num>
  <w:num w:numId="5" w16cid:durableId="653483795">
    <w:abstractNumId w:val="23"/>
  </w:num>
  <w:num w:numId="6" w16cid:durableId="801196136">
    <w:abstractNumId w:val="27"/>
  </w:num>
  <w:num w:numId="7" w16cid:durableId="1719428480">
    <w:abstractNumId w:val="22"/>
  </w:num>
  <w:num w:numId="8" w16cid:durableId="2134588332">
    <w:abstractNumId w:val="17"/>
  </w:num>
  <w:num w:numId="9" w16cid:durableId="1013069157">
    <w:abstractNumId w:val="9"/>
  </w:num>
  <w:num w:numId="10" w16cid:durableId="291253496">
    <w:abstractNumId w:val="11"/>
  </w:num>
  <w:num w:numId="11" w16cid:durableId="1703281473">
    <w:abstractNumId w:val="13"/>
  </w:num>
  <w:num w:numId="12" w16cid:durableId="1800413476">
    <w:abstractNumId w:val="8"/>
  </w:num>
  <w:num w:numId="13" w16cid:durableId="443967543">
    <w:abstractNumId w:val="28"/>
  </w:num>
  <w:num w:numId="14" w16cid:durableId="50152547">
    <w:abstractNumId w:val="7"/>
  </w:num>
  <w:num w:numId="15" w16cid:durableId="400714114">
    <w:abstractNumId w:val="3"/>
  </w:num>
  <w:num w:numId="16" w16cid:durableId="1577743228">
    <w:abstractNumId w:val="15"/>
  </w:num>
  <w:num w:numId="17" w16cid:durableId="450519286">
    <w:abstractNumId w:val="14"/>
  </w:num>
  <w:num w:numId="18" w16cid:durableId="1820465074">
    <w:abstractNumId w:val="30"/>
  </w:num>
  <w:num w:numId="19" w16cid:durableId="1600139003">
    <w:abstractNumId w:val="2"/>
  </w:num>
  <w:num w:numId="20" w16cid:durableId="109932735">
    <w:abstractNumId w:val="4"/>
  </w:num>
  <w:num w:numId="21" w16cid:durableId="1755278535">
    <w:abstractNumId w:val="20"/>
  </w:num>
  <w:num w:numId="22" w16cid:durableId="594561159">
    <w:abstractNumId w:val="10"/>
  </w:num>
  <w:num w:numId="23" w16cid:durableId="868297349">
    <w:abstractNumId w:val="18"/>
  </w:num>
  <w:num w:numId="24" w16cid:durableId="2135632071">
    <w:abstractNumId w:val="26"/>
  </w:num>
  <w:num w:numId="25" w16cid:durableId="2041468099">
    <w:abstractNumId w:val="6"/>
  </w:num>
  <w:num w:numId="26" w16cid:durableId="96298612">
    <w:abstractNumId w:val="16"/>
  </w:num>
  <w:num w:numId="27" w16cid:durableId="270480393">
    <w:abstractNumId w:val="0"/>
  </w:num>
  <w:num w:numId="28" w16cid:durableId="819886555">
    <w:abstractNumId w:val="24"/>
  </w:num>
  <w:num w:numId="29" w16cid:durableId="925578650">
    <w:abstractNumId w:val="21"/>
  </w:num>
  <w:num w:numId="30" w16cid:durableId="1270576869">
    <w:abstractNumId w:val="1"/>
  </w:num>
  <w:num w:numId="31" w16cid:durableId="164983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7147425">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C1"/>
    <w:rsid w:val="00010D09"/>
    <w:rsid w:val="0001488E"/>
    <w:rsid w:val="000158A3"/>
    <w:rsid w:val="000168F6"/>
    <w:rsid w:val="00026983"/>
    <w:rsid w:val="0002798A"/>
    <w:rsid w:val="00031273"/>
    <w:rsid w:val="00032AF9"/>
    <w:rsid w:val="000333DD"/>
    <w:rsid w:val="000363B4"/>
    <w:rsid w:val="000373E0"/>
    <w:rsid w:val="000474D0"/>
    <w:rsid w:val="00052431"/>
    <w:rsid w:val="00054F0E"/>
    <w:rsid w:val="00056D0C"/>
    <w:rsid w:val="000576EF"/>
    <w:rsid w:val="00063F79"/>
    <w:rsid w:val="00065D1D"/>
    <w:rsid w:val="00070C37"/>
    <w:rsid w:val="0007138D"/>
    <w:rsid w:val="00074395"/>
    <w:rsid w:val="00080781"/>
    <w:rsid w:val="00082FEB"/>
    <w:rsid w:val="000840B3"/>
    <w:rsid w:val="00085F35"/>
    <w:rsid w:val="0009197E"/>
    <w:rsid w:val="00094007"/>
    <w:rsid w:val="00094365"/>
    <w:rsid w:val="000B1771"/>
    <w:rsid w:val="000C1036"/>
    <w:rsid w:val="000C4DCA"/>
    <w:rsid w:val="000C770C"/>
    <w:rsid w:val="000D126D"/>
    <w:rsid w:val="000D22B9"/>
    <w:rsid w:val="000D454D"/>
    <w:rsid w:val="000D799B"/>
    <w:rsid w:val="000E0699"/>
    <w:rsid w:val="000E0893"/>
    <w:rsid w:val="000E77FD"/>
    <w:rsid w:val="000E7F95"/>
    <w:rsid w:val="000F1039"/>
    <w:rsid w:val="000F6D85"/>
    <w:rsid w:val="000F7217"/>
    <w:rsid w:val="001017BB"/>
    <w:rsid w:val="00101BDD"/>
    <w:rsid w:val="00102890"/>
    <w:rsid w:val="00106073"/>
    <w:rsid w:val="00106E2D"/>
    <w:rsid w:val="00114A46"/>
    <w:rsid w:val="001154E7"/>
    <w:rsid w:val="00115EEC"/>
    <w:rsid w:val="00120DC7"/>
    <w:rsid w:val="00135D4C"/>
    <w:rsid w:val="00147F7B"/>
    <w:rsid w:val="001506A7"/>
    <w:rsid w:val="001523B4"/>
    <w:rsid w:val="00163518"/>
    <w:rsid w:val="001677DF"/>
    <w:rsid w:val="00175081"/>
    <w:rsid w:val="00175C41"/>
    <w:rsid w:val="00176300"/>
    <w:rsid w:val="00183BC2"/>
    <w:rsid w:val="00192E9F"/>
    <w:rsid w:val="00193BA9"/>
    <w:rsid w:val="001B39E6"/>
    <w:rsid w:val="001D1E80"/>
    <w:rsid w:val="001D4B0E"/>
    <w:rsid w:val="001D5A43"/>
    <w:rsid w:val="001D7228"/>
    <w:rsid w:val="001D7343"/>
    <w:rsid w:val="001E5EDB"/>
    <w:rsid w:val="001E708A"/>
    <w:rsid w:val="001F1179"/>
    <w:rsid w:val="001F4714"/>
    <w:rsid w:val="001F620C"/>
    <w:rsid w:val="00201851"/>
    <w:rsid w:val="00202F02"/>
    <w:rsid w:val="00212B18"/>
    <w:rsid w:val="002137B2"/>
    <w:rsid w:val="00213C64"/>
    <w:rsid w:val="00217182"/>
    <w:rsid w:val="0022328B"/>
    <w:rsid w:val="002234C7"/>
    <w:rsid w:val="00235F3B"/>
    <w:rsid w:val="002373DE"/>
    <w:rsid w:val="00254766"/>
    <w:rsid w:val="00256E07"/>
    <w:rsid w:val="00265A1A"/>
    <w:rsid w:val="00275A98"/>
    <w:rsid w:val="0027621D"/>
    <w:rsid w:val="00276DF8"/>
    <w:rsid w:val="00277729"/>
    <w:rsid w:val="00282FB9"/>
    <w:rsid w:val="002874AC"/>
    <w:rsid w:val="002912FC"/>
    <w:rsid w:val="0029246D"/>
    <w:rsid w:val="00295739"/>
    <w:rsid w:val="002B3394"/>
    <w:rsid w:val="002B49DD"/>
    <w:rsid w:val="002B56CB"/>
    <w:rsid w:val="002C14D7"/>
    <w:rsid w:val="002D4241"/>
    <w:rsid w:val="002E45C2"/>
    <w:rsid w:val="002E4CDF"/>
    <w:rsid w:val="002E7137"/>
    <w:rsid w:val="002F1D98"/>
    <w:rsid w:val="002F38B0"/>
    <w:rsid w:val="002F4A7D"/>
    <w:rsid w:val="0031423C"/>
    <w:rsid w:val="00314CF1"/>
    <w:rsid w:val="00327AD6"/>
    <w:rsid w:val="00331A09"/>
    <w:rsid w:val="00337A06"/>
    <w:rsid w:val="00337A7C"/>
    <w:rsid w:val="00354C2B"/>
    <w:rsid w:val="00377163"/>
    <w:rsid w:val="00377BDA"/>
    <w:rsid w:val="00380181"/>
    <w:rsid w:val="00385E46"/>
    <w:rsid w:val="00387ECB"/>
    <w:rsid w:val="003A0559"/>
    <w:rsid w:val="003A1150"/>
    <w:rsid w:val="003A46EB"/>
    <w:rsid w:val="003B078C"/>
    <w:rsid w:val="003B0BD6"/>
    <w:rsid w:val="003B374E"/>
    <w:rsid w:val="003B7280"/>
    <w:rsid w:val="003C4C16"/>
    <w:rsid w:val="003D38A8"/>
    <w:rsid w:val="003D3C7F"/>
    <w:rsid w:val="003D3E4D"/>
    <w:rsid w:val="003E0575"/>
    <w:rsid w:val="003E05F4"/>
    <w:rsid w:val="003E40F2"/>
    <w:rsid w:val="003E5427"/>
    <w:rsid w:val="003F36CB"/>
    <w:rsid w:val="004244E7"/>
    <w:rsid w:val="00425A7D"/>
    <w:rsid w:val="00430CE6"/>
    <w:rsid w:val="00431A82"/>
    <w:rsid w:val="00434F7B"/>
    <w:rsid w:val="00435FFB"/>
    <w:rsid w:val="004362D4"/>
    <w:rsid w:val="00442436"/>
    <w:rsid w:val="0044730F"/>
    <w:rsid w:val="0045296C"/>
    <w:rsid w:val="00452BE7"/>
    <w:rsid w:val="00463172"/>
    <w:rsid w:val="0046419F"/>
    <w:rsid w:val="00471B53"/>
    <w:rsid w:val="00473277"/>
    <w:rsid w:val="0048093C"/>
    <w:rsid w:val="00482524"/>
    <w:rsid w:val="004864DF"/>
    <w:rsid w:val="0048795E"/>
    <w:rsid w:val="00492A9A"/>
    <w:rsid w:val="00493154"/>
    <w:rsid w:val="00494367"/>
    <w:rsid w:val="004957A8"/>
    <w:rsid w:val="0049733D"/>
    <w:rsid w:val="004A7F0B"/>
    <w:rsid w:val="004B0349"/>
    <w:rsid w:val="004B0C34"/>
    <w:rsid w:val="004B2B3A"/>
    <w:rsid w:val="004C2B9B"/>
    <w:rsid w:val="004C584F"/>
    <w:rsid w:val="004E3425"/>
    <w:rsid w:val="004F09B1"/>
    <w:rsid w:val="004F1A7A"/>
    <w:rsid w:val="004F22BB"/>
    <w:rsid w:val="005009E1"/>
    <w:rsid w:val="00500B2D"/>
    <w:rsid w:val="005049B9"/>
    <w:rsid w:val="0051397F"/>
    <w:rsid w:val="00514507"/>
    <w:rsid w:val="00514B97"/>
    <w:rsid w:val="005157E3"/>
    <w:rsid w:val="00524F09"/>
    <w:rsid w:val="00526923"/>
    <w:rsid w:val="0054095E"/>
    <w:rsid w:val="00540BBD"/>
    <w:rsid w:val="00541012"/>
    <w:rsid w:val="005437E1"/>
    <w:rsid w:val="0055773F"/>
    <w:rsid w:val="005665CE"/>
    <w:rsid w:val="0056742E"/>
    <w:rsid w:val="00571871"/>
    <w:rsid w:val="00580D1A"/>
    <w:rsid w:val="00586886"/>
    <w:rsid w:val="0059129B"/>
    <w:rsid w:val="00593BC2"/>
    <w:rsid w:val="005954FC"/>
    <w:rsid w:val="00596803"/>
    <w:rsid w:val="005A44B5"/>
    <w:rsid w:val="005A6A48"/>
    <w:rsid w:val="005B7EE0"/>
    <w:rsid w:val="005E0A38"/>
    <w:rsid w:val="005E5819"/>
    <w:rsid w:val="005F5C45"/>
    <w:rsid w:val="005F7957"/>
    <w:rsid w:val="00615C89"/>
    <w:rsid w:val="00623F0D"/>
    <w:rsid w:val="006246EF"/>
    <w:rsid w:val="00631F4D"/>
    <w:rsid w:val="006408B1"/>
    <w:rsid w:val="00643FAD"/>
    <w:rsid w:val="00646511"/>
    <w:rsid w:val="00656ECC"/>
    <w:rsid w:val="006575BD"/>
    <w:rsid w:val="0066154E"/>
    <w:rsid w:val="00663A58"/>
    <w:rsid w:val="00667198"/>
    <w:rsid w:val="00670C06"/>
    <w:rsid w:val="00672650"/>
    <w:rsid w:val="00675ED1"/>
    <w:rsid w:val="00676450"/>
    <w:rsid w:val="00681842"/>
    <w:rsid w:val="006836AB"/>
    <w:rsid w:val="0068482C"/>
    <w:rsid w:val="006857BE"/>
    <w:rsid w:val="00690DE6"/>
    <w:rsid w:val="006937B1"/>
    <w:rsid w:val="006A75F7"/>
    <w:rsid w:val="006B0382"/>
    <w:rsid w:val="006C5613"/>
    <w:rsid w:val="006D09DD"/>
    <w:rsid w:val="006D4C2E"/>
    <w:rsid w:val="006E18B3"/>
    <w:rsid w:val="006E67C2"/>
    <w:rsid w:val="006F1624"/>
    <w:rsid w:val="006F3466"/>
    <w:rsid w:val="006F55FF"/>
    <w:rsid w:val="006F6EB2"/>
    <w:rsid w:val="007000C1"/>
    <w:rsid w:val="00702F81"/>
    <w:rsid w:val="00711881"/>
    <w:rsid w:val="00717672"/>
    <w:rsid w:val="007271F2"/>
    <w:rsid w:val="007273C8"/>
    <w:rsid w:val="00743127"/>
    <w:rsid w:val="0075138F"/>
    <w:rsid w:val="00753711"/>
    <w:rsid w:val="007631B0"/>
    <w:rsid w:val="007649BE"/>
    <w:rsid w:val="00765A70"/>
    <w:rsid w:val="00773468"/>
    <w:rsid w:val="00775282"/>
    <w:rsid w:val="00777051"/>
    <w:rsid w:val="007770F8"/>
    <w:rsid w:val="007778EC"/>
    <w:rsid w:val="007941AF"/>
    <w:rsid w:val="007A0C22"/>
    <w:rsid w:val="007A54A6"/>
    <w:rsid w:val="007C0DF3"/>
    <w:rsid w:val="007C27AC"/>
    <w:rsid w:val="007C6B3C"/>
    <w:rsid w:val="007D132F"/>
    <w:rsid w:val="007D3EE6"/>
    <w:rsid w:val="007D4113"/>
    <w:rsid w:val="007E52B0"/>
    <w:rsid w:val="007E61FD"/>
    <w:rsid w:val="007F2AD8"/>
    <w:rsid w:val="007F7696"/>
    <w:rsid w:val="008019B4"/>
    <w:rsid w:val="00804594"/>
    <w:rsid w:val="0080497E"/>
    <w:rsid w:val="00807D91"/>
    <w:rsid w:val="008111BC"/>
    <w:rsid w:val="00813F3F"/>
    <w:rsid w:val="0082265A"/>
    <w:rsid w:val="00823076"/>
    <w:rsid w:val="00823D58"/>
    <w:rsid w:val="00823FC6"/>
    <w:rsid w:val="008248FD"/>
    <w:rsid w:val="008258B3"/>
    <w:rsid w:val="00832D73"/>
    <w:rsid w:val="00834E4C"/>
    <w:rsid w:val="008364AF"/>
    <w:rsid w:val="00852071"/>
    <w:rsid w:val="00854526"/>
    <w:rsid w:val="00870AF1"/>
    <w:rsid w:val="008720C5"/>
    <w:rsid w:val="008758A1"/>
    <w:rsid w:val="0087679F"/>
    <w:rsid w:val="0088010B"/>
    <w:rsid w:val="0088015B"/>
    <w:rsid w:val="00884697"/>
    <w:rsid w:val="00887BC1"/>
    <w:rsid w:val="00890F66"/>
    <w:rsid w:val="00891FF8"/>
    <w:rsid w:val="008A26CF"/>
    <w:rsid w:val="008A2EB7"/>
    <w:rsid w:val="008A5DC9"/>
    <w:rsid w:val="008C1090"/>
    <w:rsid w:val="008C1877"/>
    <w:rsid w:val="008C5B27"/>
    <w:rsid w:val="008C76AE"/>
    <w:rsid w:val="008D4D26"/>
    <w:rsid w:val="008D582F"/>
    <w:rsid w:val="008E20B5"/>
    <w:rsid w:val="008E46A0"/>
    <w:rsid w:val="008E74B1"/>
    <w:rsid w:val="008E7679"/>
    <w:rsid w:val="008F1C0B"/>
    <w:rsid w:val="00902ACA"/>
    <w:rsid w:val="00902C7B"/>
    <w:rsid w:val="00907DCA"/>
    <w:rsid w:val="009227A5"/>
    <w:rsid w:val="00923BD7"/>
    <w:rsid w:val="00924152"/>
    <w:rsid w:val="009354CD"/>
    <w:rsid w:val="00937114"/>
    <w:rsid w:val="009467EB"/>
    <w:rsid w:val="009472E1"/>
    <w:rsid w:val="00950671"/>
    <w:rsid w:val="00951D03"/>
    <w:rsid w:val="0095540C"/>
    <w:rsid w:val="00961E75"/>
    <w:rsid w:val="0096520C"/>
    <w:rsid w:val="0096636A"/>
    <w:rsid w:val="00966DCB"/>
    <w:rsid w:val="009904FA"/>
    <w:rsid w:val="009951CF"/>
    <w:rsid w:val="009A1991"/>
    <w:rsid w:val="009B08D8"/>
    <w:rsid w:val="009B1777"/>
    <w:rsid w:val="009B30F3"/>
    <w:rsid w:val="009B5475"/>
    <w:rsid w:val="009B6F7E"/>
    <w:rsid w:val="009C04E7"/>
    <w:rsid w:val="009C135D"/>
    <w:rsid w:val="009D1317"/>
    <w:rsid w:val="009D3542"/>
    <w:rsid w:val="009D3FA6"/>
    <w:rsid w:val="009D70C5"/>
    <w:rsid w:val="009E02A7"/>
    <w:rsid w:val="009E0A64"/>
    <w:rsid w:val="009E3707"/>
    <w:rsid w:val="009E41B2"/>
    <w:rsid w:val="009E650E"/>
    <w:rsid w:val="009E7744"/>
    <w:rsid w:val="009F0CC8"/>
    <w:rsid w:val="009F6A4E"/>
    <w:rsid w:val="00A01A0D"/>
    <w:rsid w:val="00A152F2"/>
    <w:rsid w:val="00A163D3"/>
    <w:rsid w:val="00A171BC"/>
    <w:rsid w:val="00A225ED"/>
    <w:rsid w:val="00A265A4"/>
    <w:rsid w:val="00A27E26"/>
    <w:rsid w:val="00A317F8"/>
    <w:rsid w:val="00A35B77"/>
    <w:rsid w:val="00A42263"/>
    <w:rsid w:val="00A42586"/>
    <w:rsid w:val="00A445B0"/>
    <w:rsid w:val="00A55174"/>
    <w:rsid w:val="00A62C95"/>
    <w:rsid w:val="00A62FAF"/>
    <w:rsid w:val="00A75E5E"/>
    <w:rsid w:val="00A760FB"/>
    <w:rsid w:val="00A80EF9"/>
    <w:rsid w:val="00A83DF1"/>
    <w:rsid w:val="00A91BF5"/>
    <w:rsid w:val="00A930F0"/>
    <w:rsid w:val="00A9400C"/>
    <w:rsid w:val="00A9415D"/>
    <w:rsid w:val="00A941AF"/>
    <w:rsid w:val="00AB01FC"/>
    <w:rsid w:val="00AB0244"/>
    <w:rsid w:val="00AB2BC6"/>
    <w:rsid w:val="00AC0336"/>
    <w:rsid w:val="00AC1240"/>
    <w:rsid w:val="00AC1B60"/>
    <w:rsid w:val="00AD0EA4"/>
    <w:rsid w:val="00AE766F"/>
    <w:rsid w:val="00AE76D6"/>
    <w:rsid w:val="00AF54EE"/>
    <w:rsid w:val="00AF6F1D"/>
    <w:rsid w:val="00B1013E"/>
    <w:rsid w:val="00B23641"/>
    <w:rsid w:val="00B30C38"/>
    <w:rsid w:val="00B41DA5"/>
    <w:rsid w:val="00B4475C"/>
    <w:rsid w:val="00B45283"/>
    <w:rsid w:val="00B54BEE"/>
    <w:rsid w:val="00B60B2A"/>
    <w:rsid w:val="00B66C1B"/>
    <w:rsid w:val="00B76A55"/>
    <w:rsid w:val="00B81A92"/>
    <w:rsid w:val="00B86562"/>
    <w:rsid w:val="00B96A05"/>
    <w:rsid w:val="00B97130"/>
    <w:rsid w:val="00B9794B"/>
    <w:rsid w:val="00BA2F11"/>
    <w:rsid w:val="00BA38BD"/>
    <w:rsid w:val="00BC3562"/>
    <w:rsid w:val="00BD02ED"/>
    <w:rsid w:val="00BD6DF4"/>
    <w:rsid w:val="00BF2D19"/>
    <w:rsid w:val="00BF3ECA"/>
    <w:rsid w:val="00C019EB"/>
    <w:rsid w:val="00C04AC6"/>
    <w:rsid w:val="00C05ED8"/>
    <w:rsid w:val="00C1497C"/>
    <w:rsid w:val="00C1787A"/>
    <w:rsid w:val="00C21206"/>
    <w:rsid w:val="00C21BE3"/>
    <w:rsid w:val="00C3172D"/>
    <w:rsid w:val="00C319D5"/>
    <w:rsid w:val="00C379A7"/>
    <w:rsid w:val="00C37B64"/>
    <w:rsid w:val="00C37CD8"/>
    <w:rsid w:val="00C418E9"/>
    <w:rsid w:val="00C45934"/>
    <w:rsid w:val="00C500FB"/>
    <w:rsid w:val="00C50A36"/>
    <w:rsid w:val="00C64D78"/>
    <w:rsid w:val="00C70CB5"/>
    <w:rsid w:val="00C83EAE"/>
    <w:rsid w:val="00C84DDE"/>
    <w:rsid w:val="00C85ACD"/>
    <w:rsid w:val="00C9090D"/>
    <w:rsid w:val="00C90DC6"/>
    <w:rsid w:val="00C924AC"/>
    <w:rsid w:val="00C92CC7"/>
    <w:rsid w:val="00C92D04"/>
    <w:rsid w:val="00C93374"/>
    <w:rsid w:val="00C972DB"/>
    <w:rsid w:val="00CA43A8"/>
    <w:rsid w:val="00CA4BEB"/>
    <w:rsid w:val="00CB2FFA"/>
    <w:rsid w:val="00CB466B"/>
    <w:rsid w:val="00CB6AF4"/>
    <w:rsid w:val="00CC30E8"/>
    <w:rsid w:val="00CC49C4"/>
    <w:rsid w:val="00CC6846"/>
    <w:rsid w:val="00CC6F33"/>
    <w:rsid w:val="00CD034C"/>
    <w:rsid w:val="00CD3F85"/>
    <w:rsid w:val="00CE4C3B"/>
    <w:rsid w:val="00CF2BEF"/>
    <w:rsid w:val="00D05855"/>
    <w:rsid w:val="00D10000"/>
    <w:rsid w:val="00D14BE5"/>
    <w:rsid w:val="00D176F0"/>
    <w:rsid w:val="00D1772B"/>
    <w:rsid w:val="00D21F90"/>
    <w:rsid w:val="00D266CB"/>
    <w:rsid w:val="00D317A3"/>
    <w:rsid w:val="00D403B8"/>
    <w:rsid w:val="00D4096A"/>
    <w:rsid w:val="00D44119"/>
    <w:rsid w:val="00D44AB4"/>
    <w:rsid w:val="00D45B47"/>
    <w:rsid w:val="00D46216"/>
    <w:rsid w:val="00D479FF"/>
    <w:rsid w:val="00D544CA"/>
    <w:rsid w:val="00D73E3E"/>
    <w:rsid w:val="00D73EEE"/>
    <w:rsid w:val="00D82551"/>
    <w:rsid w:val="00D8660D"/>
    <w:rsid w:val="00D92E07"/>
    <w:rsid w:val="00DA6CEC"/>
    <w:rsid w:val="00DB6B8C"/>
    <w:rsid w:val="00DD2860"/>
    <w:rsid w:val="00DD2ACE"/>
    <w:rsid w:val="00DD3BBB"/>
    <w:rsid w:val="00DD56B2"/>
    <w:rsid w:val="00DE21A4"/>
    <w:rsid w:val="00DE7236"/>
    <w:rsid w:val="00DE7B3F"/>
    <w:rsid w:val="00DF2C8C"/>
    <w:rsid w:val="00DF5800"/>
    <w:rsid w:val="00E0024D"/>
    <w:rsid w:val="00E030F0"/>
    <w:rsid w:val="00E06B7C"/>
    <w:rsid w:val="00E11C3B"/>
    <w:rsid w:val="00E152C7"/>
    <w:rsid w:val="00E21E73"/>
    <w:rsid w:val="00E30701"/>
    <w:rsid w:val="00E378AF"/>
    <w:rsid w:val="00E41784"/>
    <w:rsid w:val="00E47D9D"/>
    <w:rsid w:val="00E5215E"/>
    <w:rsid w:val="00E64AE9"/>
    <w:rsid w:val="00E80FB5"/>
    <w:rsid w:val="00E9454F"/>
    <w:rsid w:val="00E9510D"/>
    <w:rsid w:val="00EA3191"/>
    <w:rsid w:val="00EC01D3"/>
    <w:rsid w:val="00ED2210"/>
    <w:rsid w:val="00ED4D7C"/>
    <w:rsid w:val="00ED59AF"/>
    <w:rsid w:val="00ED6DB0"/>
    <w:rsid w:val="00ED7175"/>
    <w:rsid w:val="00ED78E9"/>
    <w:rsid w:val="00ED7D4E"/>
    <w:rsid w:val="00EE6C11"/>
    <w:rsid w:val="00EF12FC"/>
    <w:rsid w:val="00EF6819"/>
    <w:rsid w:val="00EF7788"/>
    <w:rsid w:val="00F01CBE"/>
    <w:rsid w:val="00F07E45"/>
    <w:rsid w:val="00F1011A"/>
    <w:rsid w:val="00F144FF"/>
    <w:rsid w:val="00F238A8"/>
    <w:rsid w:val="00F276CC"/>
    <w:rsid w:val="00F33B0B"/>
    <w:rsid w:val="00F354BE"/>
    <w:rsid w:val="00F355D7"/>
    <w:rsid w:val="00F36D56"/>
    <w:rsid w:val="00F42721"/>
    <w:rsid w:val="00F4781A"/>
    <w:rsid w:val="00F53DF9"/>
    <w:rsid w:val="00F55ED9"/>
    <w:rsid w:val="00F56814"/>
    <w:rsid w:val="00F56BC5"/>
    <w:rsid w:val="00F623BA"/>
    <w:rsid w:val="00F705B9"/>
    <w:rsid w:val="00F71C73"/>
    <w:rsid w:val="00F73218"/>
    <w:rsid w:val="00F7490C"/>
    <w:rsid w:val="00F75143"/>
    <w:rsid w:val="00F767F8"/>
    <w:rsid w:val="00F841B1"/>
    <w:rsid w:val="00F86036"/>
    <w:rsid w:val="00F94199"/>
    <w:rsid w:val="00F9616B"/>
    <w:rsid w:val="00F972AD"/>
    <w:rsid w:val="00FA2ABD"/>
    <w:rsid w:val="00FB5881"/>
    <w:rsid w:val="00FB677B"/>
    <w:rsid w:val="00FC0A5A"/>
    <w:rsid w:val="00FC19BE"/>
    <w:rsid w:val="00FC1D25"/>
    <w:rsid w:val="00FC236F"/>
    <w:rsid w:val="00FD1CF8"/>
    <w:rsid w:val="00FD586B"/>
    <w:rsid w:val="00FE2441"/>
    <w:rsid w:val="00FE358C"/>
    <w:rsid w:val="00FE3DFA"/>
    <w:rsid w:val="00FE41F9"/>
    <w:rsid w:val="00FF0C42"/>
    <w:rsid w:val="00FF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F1E5AD8"/>
  <w15:docId w15:val="{B6B1EB8A-07BF-40BD-B576-4D6280B6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8F6"/>
    <w:rPr>
      <w:sz w:val="22"/>
      <w:szCs w:val="22"/>
    </w:rPr>
  </w:style>
  <w:style w:type="paragraph" w:styleId="Heading1">
    <w:name w:val="heading 1"/>
    <w:basedOn w:val="TPHeading2"/>
    <w:next w:val="Normal"/>
    <w:link w:val="Heading1Char"/>
    <w:qFormat/>
    <w:rsid w:val="003A46EB"/>
    <w:pPr>
      <w:keepNext w:val="0"/>
      <w:jc w:val="center"/>
      <w:outlineLvl w:val="0"/>
    </w:pPr>
    <w:rPr>
      <w:rFonts w:cs="Arial"/>
      <w:b/>
      <w:color w:val="4F81BD"/>
      <w:sz w:val="28"/>
    </w:rPr>
  </w:style>
  <w:style w:type="paragraph" w:styleId="Heading2">
    <w:name w:val="heading 2"/>
    <w:basedOn w:val="Normal"/>
    <w:next w:val="Normal"/>
    <w:link w:val="Heading2Char"/>
    <w:unhideWhenUsed/>
    <w:qFormat/>
    <w:rsid w:val="003A46EB"/>
    <w:pPr>
      <w:keepNext/>
      <w:keepLines/>
      <w:spacing w:before="480"/>
      <w:outlineLvl w:val="1"/>
    </w:pPr>
    <w:rPr>
      <w:rFonts w:ascii="Arial" w:hAnsi="Arial"/>
      <w:b/>
      <w:bCs/>
      <w:color w:val="548DD4"/>
      <w:sz w:val="28"/>
      <w:szCs w:val="26"/>
    </w:rPr>
  </w:style>
  <w:style w:type="paragraph" w:styleId="Heading3">
    <w:name w:val="heading 3"/>
    <w:basedOn w:val="Normal"/>
    <w:next w:val="Normal"/>
    <w:link w:val="Heading3Char"/>
    <w:unhideWhenUsed/>
    <w:qFormat/>
    <w:rsid w:val="000168F6"/>
    <w:pPr>
      <w:keepNext/>
      <w:keepLines/>
      <w:spacing w:before="200"/>
      <w:outlineLvl w:val="2"/>
    </w:pPr>
    <w:rPr>
      <w:rFonts w:ascii="Arial" w:hAnsi="Arial"/>
      <w:b/>
      <w:bCs/>
      <w:color w:val="4F81BD"/>
    </w:rPr>
  </w:style>
  <w:style w:type="paragraph" w:styleId="Heading4">
    <w:name w:val="heading 4"/>
    <w:basedOn w:val="Normal"/>
    <w:next w:val="Normal"/>
    <w:link w:val="Heading4Char"/>
    <w:unhideWhenUsed/>
    <w:qFormat/>
    <w:rsid w:val="000168F6"/>
    <w:pPr>
      <w:keepNext/>
      <w:keepLines/>
      <w:spacing w:before="200"/>
      <w:outlineLvl w:val="3"/>
    </w:pPr>
    <w:rPr>
      <w:rFonts w:ascii="Arial" w:hAnsi="Arial"/>
      <w:b/>
      <w:bCs/>
      <w:i/>
      <w:iCs/>
      <w:color w:val="4F81BD"/>
    </w:rPr>
  </w:style>
  <w:style w:type="paragraph" w:styleId="Heading5">
    <w:name w:val="heading 5"/>
    <w:basedOn w:val="Normal"/>
    <w:next w:val="Normal"/>
    <w:link w:val="Heading5Char"/>
    <w:unhideWhenUsed/>
    <w:qFormat/>
    <w:rsid w:val="000168F6"/>
    <w:pPr>
      <w:keepNext/>
      <w:keepLines/>
      <w:spacing w:before="200"/>
      <w:outlineLvl w:val="4"/>
    </w:pPr>
    <w:rPr>
      <w:rFonts w:ascii="Arial" w:hAnsi="Arial"/>
      <w:color w:val="243F60"/>
    </w:rPr>
  </w:style>
  <w:style w:type="paragraph" w:styleId="Heading6">
    <w:name w:val="heading 6"/>
    <w:basedOn w:val="Normal"/>
    <w:next w:val="Normal"/>
    <w:link w:val="Heading6Char"/>
    <w:qFormat/>
    <w:rsid w:val="00115EEC"/>
    <w:pPr>
      <w:keepNext/>
      <w:ind w:left="7200" w:firstLine="720"/>
      <w:outlineLvl w:val="5"/>
    </w:pPr>
    <w:rPr>
      <w:rFonts w:ascii="Univers" w:hAnsi="Univers"/>
      <w:sz w:val="24"/>
      <w:szCs w:val="20"/>
    </w:rPr>
  </w:style>
  <w:style w:type="paragraph" w:styleId="Heading7">
    <w:name w:val="heading 7"/>
    <w:basedOn w:val="Normal"/>
    <w:next w:val="Normal"/>
    <w:link w:val="Heading7Char"/>
    <w:qFormat/>
    <w:rsid w:val="00115EEC"/>
    <w:pPr>
      <w:keepNext/>
      <w:outlineLvl w:val="6"/>
    </w:pPr>
    <w:rPr>
      <w:rFonts w:ascii="Univers" w:hAnsi="Univers"/>
      <w:b/>
      <w:sz w:val="24"/>
      <w:szCs w:val="20"/>
      <w:u w:val="single"/>
    </w:rPr>
  </w:style>
  <w:style w:type="paragraph" w:styleId="Heading8">
    <w:name w:val="heading 8"/>
    <w:basedOn w:val="Normal"/>
    <w:next w:val="Normal"/>
    <w:link w:val="Heading8Char"/>
    <w:unhideWhenUsed/>
    <w:qFormat/>
    <w:rsid w:val="00115EEC"/>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115EEC"/>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
    <w:name w:val="ALL CAPS"/>
    <w:basedOn w:val="Normal"/>
    <w:link w:val="ALLCAPSChar"/>
    <w:qFormat/>
    <w:rsid w:val="000168F6"/>
    <w:pPr>
      <w:ind w:left="108" w:right="108"/>
    </w:pPr>
    <w:rPr>
      <w:b/>
      <w:sz w:val="18"/>
      <w:szCs w:val="18"/>
    </w:rPr>
  </w:style>
  <w:style w:type="character" w:customStyle="1" w:styleId="ALLCAPSChar">
    <w:name w:val="ALL CAPS Char"/>
    <w:basedOn w:val="DefaultParagraphFont"/>
    <w:link w:val="ALLCAPS"/>
    <w:rsid w:val="000168F6"/>
    <w:rPr>
      <w:rFonts w:ascii="Times New Roman" w:eastAsia="Times New Roman" w:hAnsi="Times New Roman" w:cs="Times New Roman"/>
      <w:b/>
      <w:sz w:val="18"/>
      <w:szCs w:val="18"/>
    </w:rPr>
  </w:style>
  <w:style w:type="character" w:customStyle="1" w:styleId="Heading1Char">
    <w:name w:val="Heading 1 Char"/>
    <w:basedOn w:val="DefaultParagraphFont"/>
    <w:link w:val="Heading1"/>
    <w:rsid w:val="003A46EB"/>
    <w:rPr>
      <w:rFonts w:ascii="Arial" w:hAnsi="Arial" w:cs="Arial"/>
      <w:b/>
      <w:caps/>
      <w:color w:val="4F81BD"/>
      <w:sz w:val="28"/>
      <w:szCs w:val="28"/>
    </w:rPr>
  </w:style>
  <w:style w:type="character" w:customStyle="1" w:styleId="Heading2Char">
    <w:name w:val="Heading 2 Char"/>
    <w:basedOn w:val="DefaultParagraphFont"/>
    <w:link w:val="Heading2"/>
    <w:rsid w:val="003A46EB"/>
    <w:rPr>
      <w:rFonts w:ascii="Arial" w:hAnsi="Arial"/>
      <w:b/>
      <w:bCs/>
      <w:color w:val="548DD4"/>
      <w:sz w:val="28"/>
      <w:szCs w:val="26"/>
    </w:rPr>
  </w:style>
  <w:style w:type="character" w:customStyle="1" w:styleId="Heading3Char">
    <w:name w:val="Heading 3 Char"/>
    <w:basedOn w:val="DefaultParagraphFont"/>
    <w:link w:val="Heading3"/>
    <w:uiPriority w:val="9"/>
    <w:rsid w:val="000168F6"/>
    <w:rPr>
      <w:rFonts w:ascii="Arial" w:eastAsia="Times New Roman" w:hAnsi="Arial" w:cs="Times New Roman"/>
      <w:b/>
      <w:bCs/>
      <w:color w:val="4F81BD"/>
    </w:rPr>
  </w:style>
  <w:style w:type="character" w:customStyle="1" w:styleId="Heading4Char">
    <w:name w:val="Heading 4 Char"/>
    <w:basedOn w:val="DefaultParagraphFont"/>
    <w:link w:val="Heading4"/>
    <w:uiPriority w:val="9"/>
    <w:rsid w:val="000168F6"/>
    <w:rPr>
      <w:rFonts w:ascii="Arial" w:eastAsia="Times New Roman" w:hAnsi="Arial" w:cs="Times New Roman"/>
      <w:b/>
      <w:bCs/>
      <w:i/>
      <w:iCs/>
      <w:color w:val="4F81BD"/>
    </w:rPr>
  </w:style>
  <w:style w:type="character" w:customStyle="1" w:styleId="Heading5Char">
    <w:name w:val="Heading 5 Char"/>
    <w:basedOn w:val="DefaultParagraphFont"/>
    <w:link w:val="Heading5"/>
    <w:uiPriority w:val="9"/>
    <w:rsid w:val="000168F6"/>
    <w:rPr>
      <w:rFonts w:ascii="Arial" w:eastAsia="Times New Roman" w:hAnsi="Arial" w:cs="Times New Roman"/>
      <w:color w:val="243F60"/>
    </w:rPr>
  </w:style>
  <w:style w:type="paragraph" w:styleId="Title">
    <w:name w:val="Title"/>
    <w:basedOn w:val="Normal"/>
    <w:next w:val="Normal"/>
    <w:link w:val="TitleChar"/>
    <w:qFormat/>
    <w:rsid w:val="000168F6"/>
    <w:pPr>
      <w:pBdr>
        <w:bottom w:val="single" w:sz="8" w:space="4" w:color="4F81BD"/>
      </w:pBdr>
      <w:spacing w:after="300"/>
      <w:contextualSpacing/>
    </w:pPr>
    <w:rPr>
      <w:rFonts w:ascii="Arial" w:hAnsi="Arial"/>
      <w:color w:val="17365D"/>
      <w:spacing w:val="5"/>
      <w:kern w:val="28"/>
      <w:sz w:val="52"/>
      <w:szCs w:val="52"/>
    </w:rPr>
  </w:style>
  <w:style w:type="character" w:customStyle="1" w:styleId="TitleChar">
    <w:name w:val="Title Char"/>
    <w:basedOn w:val="DefaultParagraphFont"/>
    <w:link w:val="Title"/>
    <w:uiPriority w:val="10"/>
    <w:rsid w:val="000168F6"/>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qFormat/>
    <w:rsid w:val="000168F6"/>
    <w:pPr>
      <w:numPr>
        <w:ilvl w:val="1"/>
      </w:numPr>
    </w:pPr>
    <w:rPr>
      <w:rFonts w:ascii="Arial" w:hAnsi="Arial"/>
      <w:i/>
      <w:iCs/>
      <w:color w:val="4F81BD"/>
      <w:spacing w:val="15"/>
      <w:sz w:val="24"/>
      <w:szCs w:val="24"/>
    </w:rPr>
  </w:style>
  <w:style w:type="character" w:customStyle="1" w:styleId="SubtitleChar">
    <w:name w:val="Subtitle Char"/>
    <w:basedOn w:val="DefaultParagraphFont"/>
    <w:link w:val="Subtitle"/>
    <w:uiPriority w:val="11"/>
    <w:rsid w:val="000168F6"/>
    <w:rPr>
      <w:rFonts w:ascii="Arial" w:eastAsia="Times New Roman" w:hAnsi="Arial" w:cs="Times New Roman"/>
      <w:i/>
      <w:iCs/>
      <w:color w:val="4F81BD"/>
      <w:spacing w:val="15"/>
      <w:sz w:val="24"/>
      <w:szCs w:val="24"/>
    </w:rPr>
  </w:style>
  <w:style w:type="character" w:styleId="Strong">
    <w:name w:val="Strong"/>
    <w:basedOn w:val="DefaultParagraphFont"/>
    <w:uiPriority w:val="22"/>
    <w:qFormat/>
    <w:rsid w:val="000168F6"/>
    <w:rPr>
      <w:b/>
      <w:bCs/>
    </w:rPr>
  </w:style>
  <w:style w:type="character" w:styleId="Emphasis">
    <w:name w:val="Emphasis"/>
    <w:basedOn w:val="DefaultParagraphFont"/>
    <w:uiPriority w:val="20"/>
    <w:qFormat/>
    <w:rsid w:val="000168F6"/>
    <w:rPr>
      <w:i/>
      <w:iCs/>
    </w:rPr>
  </w:style>
  <w:style w:type="paragraph" w:styleId="NoSpacing">
    <w:name w:val="No Spacing"/>
    <w:uiPriority w:val="1"/>
    <w:qFormat/>
    <w:rsid w:val="000168F6"/>
    <w:rPr>
      <w:sz w:val="22"/>
      <w:szCs w:val="22"/>
    </w:rPr>
  </w:style>
  <w:style w:type="paragraph" w:styleId="ListParagraph">
    <w:name w:val="List Paragraph"/>
    <w:basedOn w:val="Normal"/>
    <w:uiPriority w:val="34"/>
    <w:qFormat/>
    <w:rsid w:val="000168F6"/>
    <w:pPr>
      <w:ind w:left="720"/>
      <w:contextualSpacing/>
    </w:pPr>
  </w:style>
  <w:style w:type="paragraph" w:styleId="Quote">
    <w:name w:val="Quote"/>
    <w:basedOn w:val="Normal"/>
    <w:next w:val="Normal"/>
    <w:link w:val="QuoteChar"/>
    <w:uiPriority w:val="29"/>
    <w:qFormat/>
    <w:rsid w:val="000168F6"/>
    <w:rPr>
      <w:i/>
      <w:iCs/>
      <w:color w:val="000000"/>
    </w:rPr>
  </w:style>
  <w:style w:type="character" w:customStyle="1" w:styleId="QuoteChar">
    <w:name w:val="Quote Char"/>
    <w:basedOn w:val="DefaultParagraphFont"/>
    <w:link w:val="Quote"/>
    <w:uiPriority w:val="29"/>
    <w:rsid w:val="000168F6"/>
    <w:rPr>
      <w:i/>
      <w:iCs/>
      <w:color w:val="000000"/>
    </w:rPr>
  </w:style>
  <w:style w:type="paragraph" w:styleId="IntenseQuote">
    <w:name w:val="Intense Quote"/>
    <w:basedOn w:val="Normal"/>
    <w:next w:val="Normal"/>
    <w:link w:val="IntenseQuoteChar"/>
    <w:uiPriority w:val="30"/>
    <w:qFormat/>
    <w:rsid w:val="000168F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168F6"/>
    <w:rPr>
      <w:b/>
      <w:bCs/>
      <w:i/>
      <w:iCs/>
      <w:color w:val="4F81BD"/>
    </w:rPr>
  </w:style>
  <w:style w:type="character" w:styleId="IntenseEmphasis">
    <w:name w:val="Intense Emphasis"/>
    <w:basedOn w:val="DefaultParagraphFont"/>
    <w:uiPriority w:val="21"/>
    <w:qFormat/>
    <w:rsid w:val="000168F6"/>
    <w:rPr>
      <w:b/>
      <w:bCs/>
      <w:i/>
      <w:iCs/>
      <w:color w:val="4F81BD"/>
    </w:rPr>
  </w:style>
  <w:style w:type="character" w:styleId="SubtleReference">
    <w:name w:val="Subtle Reference"/>
    <w:basedOn w:val="DefaultParagraphFont"/>
    <w:uiPriority w:val="31"/>
    <w:qFormat/>
    <w:rsid w:val="000168F6"/>
    <w:rPr>
      <w:smallCaps/>
      <w:color w:val="C0504D"/>
      <w:u w:val="single"/>
    </w:rPr>
  </w:style>
  <w:style w:type="character" w:styleId="IntenseReference">
    <w:name w:val="Intense Reference"/>
    <w:basedOn w:val="DefaultParagraphFont"/>
    <w:uiPriority w:val="32"/>
    <w:qFormat/>
    <w:rsid w:val="000168F6"/>
    <w:rPr>
      <w:b/>
      <w:bCs/>
      <w:smallCaps/>
      <w:color w:val="C0504D"/>
      <w:spacing w:val="5"/>
      <w:u w:val="single"/>
    </w:rPr>
  </w:style>
  <w:style w:type="character" w:styleId="BookTitle">
    <w:name w:val="Book Title"/>
    <w:basedOn w:val="DefaultParagraphFont"/>
    <w:uiPriority w:val="33"/>
    <w:qFormat/>
    <w:rsid w:val="000168F6"/>
    <w:rPr>
      <w:b/>
      <w:bCs/>
      <w:smallCaps/>
      <w:spacing w:val="5"/>
    </w:rPr>
  </w:style>
  <w:style w:type="paragraph" w:styleId="Header">
    <w:name w:val="header"/>
    <w:basedOn w:val="Normal"/>
    <w:link w:val="HeaderChar"/>
    <w:unhideWhenUsed/>
    <w:rsid w:val="007000C1"/>
    <w:pPr>
      <w:tabs>
        <w:tab w:val="center" w:pos="4680"/>
        <w:tab w:val="right" w:pos="9360"/>
      </w:tabs>
    </w:pPr>
  </w:style>
  <w:style w:type="character" w:customStyle="1" w:styleId="HeaderChar">
    <w:name w:val="Header Char"/>
    <w:basedOn w:val="DefaultParagraphFont"/>
    <w:link w:val="Header"/>
    <w:uiPriority w:val="99"/>
    <w:semiHidden/>
    <w:rsid w:val="007000C1"/>
  </w:style>
  <w:style w:type="paragraph" w:styleId="Footer">
    <w:name w:val="footer"/>
    <w:basedOn w:val="Normal"/>
    <w:link w:val="FooterChar"/>
    <w:uiPriority w:val="99"/>
    <w:unhideWhenUsed/>
    <w:rsid w:val="007000C1"/>
    <w:pPr>
      <w:tabs>
        <w:tab w:val="center" w:pos="4680"/>
        <w:tab w:val="right" w:pos="9360"/>
      </w:tabs>
    </w:pPr>
  </w:style>
  <w:style w:type="character" w:customStyle="1" w:styleId="FooterChar">
    <w:name w:val="Footer Char"/>
    <w:basedOn w:val="DefaultParagraphFont"/>
    <w:link w:val="Footer"/>
    <w:uiPriority w:val="99"/>
    <w:rsid w:val="007000C1"/>
  </w:style>
  <w:style w:type="table" w:styleId="TableGrid">
    <w:name w:val="Table Grid"/>
    <w:basedOn w:val="TableNormal"/>
    <w:uiPriority w:val="59"/>
    <w:rsid w:val="00902C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NMainBody">
    <w:name w:val="NN Main Body"/>
    <w:basedOn w:val="Normal"/>
    <w:rsid w:val="004C584F"/>
    <w:pPr>
      <w:tabs>
        <w:tab w:val="left" w:pos="1080"/>
      </w:tabs>
      <w:spacing w:after="240"/>
      <w:jc w:val="both"/>
      <w:outlineLvl w:val="0"/>
    </w:pPr>
    <w:rPr>
      <w:rFonts w:ascii="Garamond" w:hAnsi="Garamond"/>
      <w:sz w:val="24"/>
      <w:szCs w:val="20"/>
    </w:rPr>
  </w:style>
  <w:style w:type="paragraph" w:customStyle="1" w:styleId="NN2rptcovername">
    <w:name w:val="NN2 rpt cover name"/>
    <w:basedOn w:val="Normal"/>
    <w:semiHidden/>
    <w:rsid w:val="004C584F"/>
    <w:pPr>
      <w:keepNext/>
      <w:pBdr>
        <w:bottom w:val="single" w:sz="6" w:space="14" w:color="808080"/>
      </w:pBdr>
      <w:spacing w:before="100"/>
      <w:ind w:left="1152"/>
      <w:jc w:val="center"/>
    </w:pPr>
    <w:rPr>
      <w:rFonts w:ascii="Arial Black" w:hAnsi="Arial Black"/>
      <w:color w:val="808080"/>
      <w:spacing w:val="-35"/>
      <w:kern w:val="28"/>
      <w:sz w:val="48"/>
      <w:szCs w:val="20"/>
    </w:rPr>
  </w:style>
  <w:style w:type="paragraph" w:customStyle="1" w:styleId="NN2coverclientname">
    <w:name w:val="NN2 cover client name"/>
    <w:basedOn w:val="Normal"/>
    <w:semiHidden/>
    <w:rsid w:val="004C584F"/>
    <w:pPr>
      <w:keepNext/>
      <w:pBdr>
        <w:bottom w:val="single" w:sz="6" w:space="14" w:color="808080"/>
      </w:pBdr>
      <w:spacing w:line="200" w:lineRule="atLeast"/>
      <w:ind w:left="1152"/>
      <w:jc w:val="center"/>
      <w:outlineLvl w:val="0"/>
    </w:pPr>
    <w:rPr>
      <w:rFonts w:ascii="Tahoma" w:hAnsi="Tahoma"/>
      <w:b/>
      <w:caps/>
      <w:spacing w:val="30"/>
      <w:kern w:val="28"/>
      <w:sz w:val="18"/>
      <w:szCs w:val="20"/>
    </w:rPr>
  </w:style>
  <w:style w:type="paragraph" w:customStyle="1" w:styleId="NN2Main">
    <w:name w:val="NN2 Main"/>
    <w:basedOn w:val="Normal"/>
    <w:semiHidden/>
    <w:rsid w:val="004C584F"/>
    <w:pPr>
      <w:spacing w:after="240"/>
      <w:ind w:left="2592"/>
    </w:pPr>
    <w:rPr>
      <w:rFonts w:ascii="CG Omega" w:hAnsi="CG Omega"/>
      <w:sz w:val="24"/>
      <w:szCs w:val="20"/>
    </w:rPr>
  </w:style>
  <w:style w:type="paragraph" w:customStyle="1" w:styleId="NNcoveraddress">
    <w:name w:val="NN cover address"/>
    <w:basedOn w:val="Normal"/>
    <w:semiHidden/>
    <w:rsid w:val="004C584F"/>
    <w:pPr>
      <w:ind w:left="1152"/>
      <w:jc w:val="center"/>
    </w:pPr>
    <w:rPr>
      <w:rFonts w:ascii="Tahoma" w:hAnsi="Tahoma"/>
      <w:spacing w:val="-3"/>
      <w:sz w:val="32"/>
      <w:szCs w:val="20"/>
    </w:rPr>
  </w:style>
  <w:style w:type="paragraph" w:customStyle="1" w:styleId="NN2rptcovervolname">
    <w:name w:val="NN2 rpt cover vol name"/>
    <w:basedOn w:val="NN2rptcovername"/>
    <w:semiHidden/>
    <w:rsid w:val="004C584F"/>
    <w:pPr>
      <w:tabs>
        <w:tab w:val="center" w:pos="4925"/>
        <w:tab w:val="left" w:pos="8295"/>
      </w:tabs>
    </w:pPr>
    <w:rPr>
      <w:sz w:val="40"/>
    </w:rPr>
  </w:style>
  <w:style w:type="paragraph" w:styleId="PlainText">
    <w:name w:val="Plain Text"/>
    <w:basedOn w:val="Normal"/>
    <w:link w:val="PlainTextChar"/>
    <w:uiPriority w:val="99"/>
    <w:unhideWhenUsed/>
    <w:rsid w:val="004C584F"/>
    <w:rPr>
      <w:rFonts w:ascii="Consolas" w:eastAsia="Calibri" w:hAnsi="Consolas"/>
      <w:sz w:val="21"/>
      <w:szCs w:val="21"/>
    </w:rPr>
  </w:style>
  <w:style w:type="character" w:customStyle="1" w:styleId="PlainTextChar">
    <w:name w:val="Plain Text Char"/>
    <w:basedOn w:val="DefaultParagraphFont"/>
    <w:link w:val="PlainText"/>
    <w:uiPriority w:val="99"/>
    <w:rsid w:val="004C584F"/>
    <w:rPr>
      <w:rFonts w:ascii="Consolas" w:eastAsia="Calibri" w:hAnsi="Consolas"/>
      <w:sz w:val="21"/>
      <w:szCs w:val="21"/>
    </w:rPr>
  </w:style>
  <w:style w:type="paragraph" w:styleId="BalloonText">
    <w:name w:val="Balloon Text"/>
    <w:basedOn w:val="Normal"/>
    <w:link w:val="BalloonTextChar"/>
    <w:uiPriority w:val="99"/>
    <w:semiHidden/>
    <w:unhideWhenUsed/>
    <w:rsid w:val="00823076"/>
    <w:rPr>
      <w:rFonts w:ascii="Tahoma" w:hAnsi="Tahoma" w:cs="Tahoma"/>
      <w:sz w:val="16"/>
      <w:szCs w:val="16"/>
    </w:rPr>
  </w:style>
  <w:style w:type="character" w:customStyle="1" w:styleId="BalloonTextChar">
    <w:name w:val="Balloon Text Char"/>
    <w:basedOn w:val="DefaultParagraphFont"/>
    <w:link w:val="BalloonText"/>
    <w:uiPriority w:val="99"/>
    <w:semiHidden/>
    <w:rsid w:val="00823076"/>
    <w:rPr>
      <w:rFonts w:ascii="Tahoma" w:hAnsi="Tahoma" w:cs="Tahoma"/>
      <w:sz w:val="16"/>
      <w:szCs w:val="16"/>
    </w:rPr>
  </w:style>
  <w:style w:type="paragraph" w:styleId="TOCHeading">
    <w:name w:val="TOC Heading"/>
    <w:basedOn w:val="Heading1"/>
    <w:next w:val="Normal"/>
    <w:uiPriority w:val="39"/>
    <w:unhideWhenUsed/>
    <w:qFormat/>
    <w:rsid w:val="000E0699"/>
    <w:pPr>
      <w:spacing w:line="276" w:lineRule="auto"/>
      <w:outlineLvl w:val="9"/>
    </w:pPr>
    <w:rPr>
      <w:rFonts w:ascii="Cambria" w:hAnsi="Cambria" w:cs="Times New Roman"/>
      <w:color w:val="365F91"/>
    </w:rPr>
  </w:style>
  <w:style w:type="paragraph" w:styleId="TOC1">
    <w:name w:val="toc 1"/>
    <w:basedOn w:val="Normal"/>
    <w:next w:val="Normal"/>
    <w:autoRedefine/>
    <w:uiPriority w:val="39"/>
    <w:unhideWhenUsed/>
    <w:rsid w:val="000E0699"/>
    <w:pPr>
      <w:spacing w:after="100"/>
    </w:pPr>
  </w:style>
  <w:style w:type="character" w:styleId="Hyperlink">
    <w:name w:val="Hyperlink"/>
    <w:basedOn w:val="DefaultParagraphFont"/>
    <w:uiPriority w:val="99"/>
    <w:unhideWhenUsed/>
    <w:rsid w:val="000E0699"/>
    <w:rPr>
      <w:color w:val="0000FF"/>
      <w:u w:val="single"/>
    </w:rPr>
  </w:style>
  <w:style w:type="paragraph" w:customStyle="1" w:styleId="TPMainBody">
    <w:name w:val="**TP Main Body"/>
    <w:basedOn w:val="Normal"/>
    <w:rsid w:val="00ED6DB0"/>
    <w:pPr>
      <w:keepNext/>
      <w:spacing w:after="240" w:line="288" w:lineRule="auto"/>
      <w:ind w:left="720"/>
      <w:jc w:val="both"/>
    </w:pPr>
    <w:rPr>
      <w:rFonts w:ascii="Arial" w:hAnsi="Arial"/>
      <w:szCs w:val="20"/>
    </w:rPr>
  </w:style>
  <w:style w:type="paragraph" w:customStyle="1" w:styleId="TPHeading2">
    <w:name w:val="**TP Heading 2"/>
    <w:basedOn w:val="Normal"/>
    <w:next w:val="TPMainBody"/>
    <w:rsid w:val="00ED6DB0"/>
    <w:pPr>
      <w:keepNext/>
      <w:spacing w:after="240"/>
      <w:jc w:val="both"/>
    </w:pPr>
    <w:rPr>
      <w:rFonts w:ascii="Arial" w:hAnsi="Arial"/>
      <w:caps/>
      <w:sz w:val="32"/>
      <w:szCs w:val="28"/>
    </w:rPr>
  </w:style>
  <w:style w:type="paragraph" w:customStyle="1" w:styleId="TPBullets1">
    <w:name w:val="**TP Bullets 1"/>
    <w:basedOn w:val="Normal"/>
    <w:next w:val="Normal"/>
    <w:rsid w:val="00ED6DB0"/>
    <w:pPr>
      <w:keepNext/>
      <w:numPr>
        <w:numId w:val="13"/>
      </w:numPr>
      <w:tabs>
        <w:tab w:val="left" w:pos="3510"/>
      </w:tabs>
      <w:spacing w:after="120" w:line="288" w:lineRule="auto"/>
      <w:jc w:val="both"/>
    </w:pPr>
    <w:rPr>
      <w:rFonts w:ascii="Arial" w:hAnsi="Arial"/>
      <w:color w:val="000000"/>
      <w:kern w:val="28"/>
      <w:szCs w:val="20"/>
    </w:rPr>
  </w:style>
  <w:style w:type="character" w:customStyle="1" w:styleId="Heading8Char">
    <w:name w:val="Heading 8 Char"/>
    <w:basedOn w:val="DefaultParagraphFont"/>
    <w:link w:val="Heading8"/>
    <w:uiPriority w:val="9"/>
    <w:semiHidden/>
    <w:rsid w:val="00115EE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15EEC"/>
    <w:rPr>
      <w:rFonts w:ascii="Cambria" w:eastAsia="Times New Roman" w:hAnsi="Cambria" w:cs="Times New Roman"/>
      <w:sz w:val="22"/>
      <w:szCs w:val="22"/>
    </w:rPr>
  </w:style>
  <w:style w:type="character" w:customStyle="1" w:styleId="Heading6Char">
    <w:name w:val="Heading 6 Char"/>
    <w:basedOn w:val="DefaultParagraphFont"/>
    <w:link w:val="Heading6"/>
    <w:rsid w:val="00115EEC"/>
    <w:rPr>
      <w:rFonts w:ascii="Univers" w:hAnsi="Univers"/>
      <w:sz w:val="24"/>
    </w:rPr>
  </w:style>
  <w:style w:type="character" w:customStyle="1" w:styleId="Heading7Char">
    <w:name w:val="Heading 7 Char"/>
    <w:basedOn w:val="DefaultParagraphFont"/>
    <w:link w:val="Heading7"/>
    <w:rsid w:val="00115EEC"/>
    <w:rPr>
      <w:rFonts w:ascii="Univers" w:hAnsi="Univers"/>
      <w:b/>
      <w:sz w:val="24"/>
      <w:u w:val="single"/>
    </w:rPr>
  </w:style>
  <w:style w:type="paragraph" w:styleId="BodyText">
    <w:name w:val="Body Text"/>
    <w:basedOn w:val="Normal"/>
    <w:link w:val="BodyTextChar"/>
    <w:rsid w:val="00115EEC"/>
    <w:pPr>
      <w:spacing w:line="480" w:lineRule="auto"/>
    </w:pPr>
    <w:rPr>
      <w:rFonts w:ascii="Univers" w:hAnsi="Univers"/>
      <w:sz w:val="24"/>
      <w:szCs w:val="20"/>
    </w:rPr>
  </w:style>
  <w:style w:type="character" w:customStyle="1" w:styleId="BodyTextChar">
    <w:name w:val="Body Text Char"/>
    <w:basedOn w:val="DefaultParagraphFont"/>
    <w:link w:val="BodyText"/>
    <w:rsid w:val="00115EEC"/>
    <w:rPr>
      <w:rFonts w:ascii="Univers" w:hAnsi="Univers"/>
      <w:sz w:val="24"/>
    </w:rPr>
  </w:style>
  <w:style w:type="paragraph" w:styleId="BodyText2">
    <w:name w:val="Body Text 2"/>
    <w:basedOn w:val="Normal"/>
    <w:link w:val="BodyText2Char"/>
    <w:rsid w:val="00115EEC"/>
    <w:pPr>
      <w:jc w:val="center"/>
    </w:pPr>
    <w:rPr>
      <w:rFonts w:ascii="Univers" w:hAnsi="Univers"/>
      <w:szCs w:val="20"/>
    </w:rPr>
  </w:style>
  <w:style w:type="character" w:customStyle="1" w:styleId="BodyText2Char">
    <w:name w:val="Body Text 2 Char"/>
    <w:basedOn w:val="DefaultParagraphFont"/>
    <w:link w:val="BodyText2"/>
    <w:rsid w:val="00115EEC"/>
    <w:rPr>
      <w:rFonts w:ascii="Univers" w:hAnsi="Univers"/>
      <w:sz w:val="22"/>
    </w:rPr>
  </w:style>
  <w:style w:type="paragraph" w:styleId="BodyText3">
    <w:name w:val="Body Text 3"/>
    <w:basedOn w:val="Normal"/>
    <w:link w:val="BodyText3Char"/>
    <w:rsid w:val="00115EEC"/>
    <w:rPr>
      <w:rFonts w:ascii="Univers" w:hAnsi="Univers"/>
      <w:szCs w:val="20"/>
    </w:rPr>
  </w:style>
  <w:style w:type="character" w:customStyle="1" w:styleId="BodyText3Char">
    <w:name w:val="Body Text 3 Char"/>
    <w:basedOn w:val="DefaultParagraphFont"/>
    <w:link w:val="BodyText3"/>
    <w:rsid w:val="00115EEC"/>
    <w:rPr>
      <w:rFonts w:ascii="Univers" w:hAnsi="Univers"/>
      <w:sz w:val="22"/>
    </w:rPr>
  </w:style>
  <w:style w:type="paragraph" w:styleId="BodyTextIndent">
    <w:name w:val="Body Text Indent"/>
    <w:basedOn w:val="Normal"/>
    <w:link w:val="BodyTextIndentChar"/>
    <w:rsid w:val="00115EEC"/>
    <w:pPr>
      <w:ind w:left="720" w:hanging="720"/>
    </w:pPr>
    <w:rPr>
      <w:rFonts w:ascii="Univers" w:hAnsi="Univers"/>
      <w:sz w:val="24"/>
      <w:szCs w:val="20"/>
    </w:rPr>
  </w:style>
  <w:style w:type="character" w:customStyle="1" w:styleId="BodyTextIndentChar">
    <w:name w:val="Body Text Indent Char"/>
    <w:basedOn w:val="DefaultParagraphFont"/>
    <w:link w:val="BodyTextIndent"/>
    <w:rsid w:val="00115EEC"/>
    <w:rPr>
      <w:rFonts w:ascii="Univers" w:hAnsi="Univers"/>
      <w:sz w:val="24"/>
    </w:rPr>
  </w:style>
  <w:style w:type="paragraph" w:styleId="BodyTextIndent2">
    <w:name w:val="Body Text Indent 2"/>
    <w:basedOn w:val="Normal"/>
    <w:link w:val="BodyTextIndent2Char"/>
    <w:rsid w:val="00115EEC"/>
    <w:pPr>
      <w:shd w:val="pct10" w:color="auto" w:fill="FFFFFF"/>
      <w:spacing w:line="480" w:lineRule="auto"/>
      <w:ind w:firstLine="720"/>
    </w:pPr>
    <w:rPr>
      <w:rFonts w:ascii="Univers" w:hAnsi="Univers"/>
      <w:sz w:val="24"/>
      <w:szCs w:val="20"/>
    </w:rPr>
  </w:style>
  <w:style w:type="character" w:customStyle="1" w:styleId="BodyTextIndent2Char">
    <w:name w:val="Body Text Indent 2 Char"/>
    <w:basedOn w:val="DefaultParagraphFont"/>
    <w:link w:val="BodyTextIndent2"/>
    <w:rsid w:val="00115EEC"/>
    <w:rPr>
      <w:rFonts w:ascii="Univers" w:hAnsi="Univers"/>
      <w:sz w:val="24"/>
      <w:shd w:val="pct10" w:color="auto" w:fill="FFFFFF"/>
    </w:rPr>
  </w:style>
  <w:style w:type="paragraph" w:styleId="BodyTextIndent3">
    <w:name w:val="Body Text Indent 3"/>
    <w:basedOn w:val="Normal"/>
    <w:link w:val="BodyTextIndent3Char"/>
    <w:rsid w:val="00115EEC"/>
    <w:pPr>
      <w:ind w:left="720"/>
    </w:pPr>
    <w:rPr>
      <w:rFonts w:ascii="Univers" w:hAnsi="Univers"/>
      <w:szCs w:val="20"/>
    </w:rPr>
  </w:style>
  <w:style w:type="character" w:customStyle="1" w:styleId="BodyTextIndent3Char">
    <w:name w:val="Body Text Indent 3 Char"/>
    <w:basedOn w:val="DefaultParagraphFont"/>
    <w:link w:val="BodyTextIndent3"/>
    <w:rsid w:val="00115EEC"/>
    <w:rPr>
      <w:rFonts w:ascii="Univers" w:hAnsi="Univers"/>
      <w:sz w:val="22"/>
    </w:rPr>
  </w:style>
  <w:style w:type="paragraph" w:styleId="FootnoteText">
    <w:name w:val="footnote text"/>
    <w:basedOn w:val="Normal"/>
    <w:link w:val="FootnoteTextChar"/>
    <w:semiHidden/>
    <w:rsid w:val="00115EEC"/>
    <w:rPr>
      <w:sz w:val="20"/>
      <w:szCs w:val="20"/>
    </w:rPr>
  </w:style>
  <w:style w:type="character" w:customStyle="1" w:styleId="FootnoteTextChar">
    <w:name w:val="Footnote Text Char"/>
    <w:basedOn w:val="DefaultParagraphFont"/>
    <w:link w:val="FootnoteText"/>
    <w:semiHidden/>
    <w:rsid w:val="00115EEC"/>
  </w:style>
  <w:style w:type="character" w:styleId="FootnoteReference">
    <w:name w:val="footnote reference"/>
    <w:basedOn w:val="DefaultParagraphFont"/>
    <w:semiHidden/>
    <w:rsid w:val="00115EEC"/>
    <w:rPr>
      <w:vertAlign w:val="superscript"/>
    </w:rPr>
  </w:style>
  <w:style w:type="paragraph" w:customStyle="1" w:styleId="TPHeading3">
    <w:name w:val="**TP Heading 3"/>
    <w:basedOn w:val="Normal"/>
    <w:next w:val="TPMainBody"/>
    <w:rsid w:val="00102890"/>
    <w:pPr>
      <w:keepNext/>
      <w:spacing w:before="120" w:after="240"/>
      <w:jc w:val="both"/>
    </w:pPr>
    <w:rPr>
      <w:rFonts w:ascii="Arial" w:hAnsi="Arial" w:cs="Arial"/>
      <w:color w:val="000000"/>
      <w:kern w:val="28"/>
      <w:sz w:val="28"/>
      <w:szCs w:val="28"/>
    </w:rPr>
  </w:style>
  <w:style w:type="paragraph" w:customStyle="1" w:styleId="TPHeading1">
    <w:name w:val="**TP Heading 1"/>
    <w:basedOn w:val="Normal"/>
    <w:next w:val="TPMainBody"/>
    <w:rsid w:val="008F1C0B"/>
    <w:pPr>
      <w:keepNext/>
      <w:spacing w:after="240"/>
      <w:jc w:val="both"/>
    </w:pPr>
    <w:rPr>
      <w:rFonts w:ascii="Arial" w:hAnsi="Arial"/>
      <w:b/>
      <w:caps/>
      <w:sz w:val="36"/>
      <w:szCs w:val="28"/>
    </w:rPr>
  </w:style>
  <w:style w:type="paragraph" w:customStyle="1" w:styleId="TPTableText">
    <w:name w:val="** TP Table Text"/>
    <w:basedOn w:val="Normal"/>
    <w:rsid w:val="008F1C0B"/>
    <w:pPr>
      <w:tabs>
        <w:tab w:val="left" w:pos="1080"/>
      </w:tabs>
      <w:ind w:left="360" w:hanging="360"/>
      <w:outlineLvl w:val="0"/>
    </w:pPr>
    <w:rPr>
      <w:rFonts w:ascii="Arial" w:hAnsi="Arial"/>
      <w:szCs w:val="20"/>
    </w:rPr>
  </w:style>
  <w:style w:type="character" w:styleId="CommentReference">
    <w:name w:val="annotation reference"/>
    <w:basedOn w:val="DefaultParagraphFont"/>
    <w:uiPriority w:val="99"/>
    <w:semiHidden/>
    <w:unhideWhenUsed/>
    <w:rsid w:val="00FB5881"/>
    <w:rPr>
      <w:sz w:val="16"/>
      <w:szCs w:val="16"/>
    </w:rPr>
  </w:style>
  <w:style w:type="paragraph" w:styleId="CommentText">
    <w:name w:val="annotation text"/>
    <w:basedOn w:val="Normal"/>
    <w:link w:val="CommentTextChar"/>
    <w:uiPriority w:val="99"/>
    <w:semiHidden/>
    <w:unhideWhenUsed/>
    <w:rsid w:val="00FB5881"/>
    <w:rPr>
      <w:sz w:val="20"/>
      <w:szCs w:val="20"/>
    </w:rPr>
  </w:style>
  <w:style w:type="character" w:customStyle="1" w:styleId="CommentTextChar">
    <w:name w:val="Comment Text Char"/>
    <w:basedOn w:val="DefaultParagraphFont"/>
    <w:link w:val="CommentText"/>
    <w:uiPriority w:val="99"/>
    <w:semiHidden/>
    <w:rsid w:val="00FB5881"/>
  </w:style>
  <w:style w:type="paragraph" w:styleId="CommentSubject">
    <w:name w:val="annotation subject"/>
    <w:basedOn w:val="CommentText"/>
    <w:next w:val="CommentText"/>
    <w:link w:val="CommentSubjectChar"/>
    <w:uiPriority w:val="99"/>
    <w:semiHidden/>
    <w:unhideWhenUsed/>
    <w:rsid w:val="00FB5881"/>
    <w:rPr>
      <w:b/>
      <w:bCs/>
    </w:rPr>
  </w:style>
  <w:style w:type="character" w:customStyle="1" w:styleId="CommentSubjectChar">
    <w:name w:val="Comment Subject Char"/>
    <w:basedOn w:val="CommentTextChar"/>
    <w:link w:val="CommentSubject"/>
    <w:uiPriority w:val="99"/>
    <w:semiHidden/>
    <w:rsid w:val="00FB5881"/>
    <w:rPr>
      <w:b/>
      <w:bCs/>
    </w:rPr>
  </w:style>
  <w:style w:type="paragraph" w:styleId="TOC2">
    <w:name w:val="toc 2"/>
    <w:basedOn w:val="Normal"/>
    <w:next w:val="Normal"/>
    <w:autoRedefine/>
    <w:uiPriority w:val="39"/>
    <w:unhideWhenUsed/>
    <w:rsid w:val="0088015B"/>
    <w:pPr>
      <w:ind w:left="220"/>
    </w:pPr>
  </w:style>
  <w:style w:type="character" w:styleId="UnresolvedMention">
    <w:name w:val="Unresolved Mention"/>
    <w:basedOn w:val="DefaultParagraphFont"/>
    <w:uiPriority w:val="99"/>
    <w:semiHidden/>
    <w:unhideWhenUsed/>
    <w:rsid w:val="008A5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4979">
      <w:bodyDiv w:val="1"/>
      <w:marLeft w:val="0"/>
      <w:marRight w:val="0"/>
      <w:marTop w:val="0"/>
      <w:marBottom w:val="0"/>
      <w:divBdr>
        <w:top w:val="none" w:sz="0" w:space="0" w:color="auto"/>
        <w:left w:val="none" w:sz="0" w:space="0" w:color="auto"/>
        <w:bottom w:val="none" w:sz="0" w:space="0" w:color="auto"/>
        <w:right w:val="none" w:sz="0" w:space="0" w:color="auto"/>
      </w:divBdr>
    </w:div>
    <w:div w:id="195896551">
      <w:bodyDiv w:val="1"/>
      <w:marLeft w:val="0"/>
      <w:marRight w:val="0"/>
      <w:marTop w:val="0"/>
      <w:marBottom w:val="0"/>
      <w:divBdr>
        <w:top w:val="none" w:sz="0" w:space="0" w:color="auto"/>
        <w:left w:val="none" w:sz="0" w:space="0" w:color="auto"/>
        <w:bottom w:val="none" w:sz="0" w:space="0" w:color="auto"/>
        <w:right w:val="none" w:sz="0" w:space="0" w:color="auto"/>
      </w:divBdr>
    </w:div>
    <w:div w:id="671103865">
      <w:bodyDiv w:val="1"/>
      <w:marLeft w:val="0"/>
      <w:marRight w:val="0"/>
      <w:marTop w:val="0"/>
      <w:marBottom w:val="0"/>
      <w:divBdr>
        <w:top w:val="none" w:sz="0" w:space="0" w:color="auto"/>
        <w:left w:val="none" w:sz="0" w:space="0" w:color="auto"/>
        <w:bottom w:val="none" w:sz="0" w:space="0" w:color="auto"/>
        <w:right w:val="none" w:sz="0" w:space="0" w:color="auto"/>
      </w:divBdr>
    </w:div>
    <w:div w:id="823591789">
      <w:bodyDiv w:val="1"/>
      <w:marLeft w:val="0"/>
      <w:marRight w:val="0"/>
      <w:marTop w:val="0"/>
      <w:marBottom w:val="0"/>
      <w:divBdr>
        <w:top w:val="none" w:sz="0" w:space="0" w:color="auto"/>
        <w:left w:val="none" w:sz="0" w:space="0" w:color="auto"/>
        <w:bottom w:val="none" w:sz="0" w:space="0" w:color="auto"/>
        <w:right w:val="none" w:sz="0" w:space="0" w:color="auto"/>
      </w:divBdr>
    </w:div>
    <w:div w:id="869805884">
      <w:bodyDiv w:val="1"/>
      <w:marLeft w:val="0"/>
      <w:marRight w:val="0"/>
      <w:marTop w:val="0"/>
      <w:marBottom w:val="0"/>
      <w:divBdr>
        <w:top w:val="none" w:sz="0" w:space="0" w:color="auto"/>
        <w:left w:val="none" w:sz="0" w:space="0" w:color="auto"/>
        <w:bottom w:val="none" w:sz="0" w:space="0" w:color="auto"/>
        <w:right w:val="none" w:sz="0" w:space="0" w:color="auto"/>
      </w:divBdr>
    </w:div>
    <w:div w:id="1036345289">
      <w:bodyDiv w:val="1"/>
      <w:marLeft w:val="0"/>
      <w:marRight w:val="0"/>
      <w:marTop w:val="0"/>
      <w:marBottom w:val="0"/>
      <w:divBdr>
        <w:top w:val="none" w:sz="0" w:space="0" w:color="auto"/>
        <w:left w:val="none" w:sz="0" w:space="0" w:color="auto"/>
        <w:bottom w:val="none" w:sz="0" w:space="0" w:color="auto"/>
        <w:right w:val="none" w:sz="0" w:space="0" w:color="auto"/>
      </w:divBdr>
    </w:div>
    <w:div w:id="1128358768">
      <w:bodyDiv w:val="1"/>
      <w:marLeft w:val="0"/>
      <w:marRight w:val="0"/>
      <w:marTop w:val="0"/>
      <w:marBottom w:val="0"/>
      <w:divBdr>
        <w:top w:val="none" w:sz="0" w:space="0" w:color="auto"/>
        <w:left w:val="none" w:sz="0" w:space="0" w:color="auto"/>
        <w:bottom w:val="none" w:sz="0" w:space="0" w:color="auto"/>
        <w:right w:val="none" w:sz="0" w:space="0" w:color="auto"/>
      </w:divBdr>
    </w:div>
    <w:div w:id="1155873373">
      <w:bodyDiv w:val="1"/>
      <w:marLeft w:val="0"/>
      <w:marRight w:val="0"/>
      <w:marTop w:val="0"/>
      <w:marBottom w:val="0"/>
      <w:divBdr>
        <w:top w:val="none" w:sz="0" w:space="0" w:color="auto"/>
        <w:left w:val="none" w:sz="0" w:space="0" w:color="auto"/>
        <w:bottom w:val="none" w:sz="0" w:space="0" w:color="auto"/>
        <w:right w:val="none" w:sz="0" w:space="0" w:color="auto"/>
      </w:divBdr>
    </w:div>
    <w:div w:id="1158959997">
      <w:bodyDiv w:val="1"/>
      <w:marLeft w:val="0"/>
      <w:marRight w:val="0"/>
      <w:marTop w:val="0"/>
      <w:marBottom w:val="0"/>
      <w:divBdr>
        <w:top w:val="none" w:sz="0" w:space="0" w:color="auto"/>
        <w:left w:val="none" w:sz="0" w:space="0" w:color="auto"/>
        <w:bottom w:val="none" w:sz="0" w:space="0" w:color="auto"/>
        <w:right w:val="none" w:sz="0" w:space="0" w:color="auto"/>
      </w:divBdr>
    </w:div>
    <w:div w:id="1198666278">
      <w:bodyDiv w:val="1"/>
      <w:marLeft w:val="0"/>
      <w:marRight w:val="0"/>
      <w:marTop w:val="0"/>
      <w:marBottom w:val="0"/>
      <w:divBdr>
        <w:top w:val="none" w:sz="0" w:space="0" w:color="auto"/>
        <w:left w:val="none" w:sz="0" w:space="0" w:color="auto"/>
        <w:bottom w:val="none" w:sz="0" w:space="0" w:color="auto"/>
        <w:right w:val="none" w:sz="0" w:space="0" w:color="auto"/>
      </w:divBdr>
    </w:div>
    <w:div w:id="1219709167">
      <w:bodyDiv w:val="1"/>
      <w:marLeft w:val="0"/>
      <w:marRight w:val="0"/>
      <w:marTop w:val="0"/>
      <w:marBottom w:val="0"/>
      <w:divBdr>
        <w:top w:val="none" w:sz="0" w:space="0" w:color="auto"/>
        <w:left w:val="none" w:sz="0" w:space="0" w:color="auto"/>
        <w:bottom w:val="none" w:sz="0" w:space="0" w:color="auto"/>
        <w:right w:val="none" w:sz="0" w:space="0" w:color="auto"/>
      </w:divBdr>
    </w:div>
    <w:div w:id="1336416586">
      <w:bodyDiv w:val="1"/>
      <w:marLeft w:val="0"/>
      <w:marRight w:val="0"/>
      <w:marTop w:val="0"/>
      <w:marBottom w:val="0"/>
      <w:divBdr>
        <w:top w:val="none" w:sz="0" w:space="0" w:color="auto"/>
        <w:left w:val="none" w:sz="0" w:space="0" w:color="auto"/>
        <w:bottom w:val="none" w:sz="0" w:space="0" w:color="auto"/>
        <w:right w:val="none" w:sz="0" w:space="0" w:color="auto"/>
      </w:divBdr>
    </w:div>
    <w:div w:id="1429765193">
      <w:bodyDiv w:val="1"/>
      <w:marLeft w:val="0"/>
      <w:marRight w:val="0"/>
      <w:marTop w:val="0"/>
      <w:marBottom w:val="0"/>
      <w:divBdr>
        <w:top w:val="none" w:sz="0" w:space="0" w:color="auto"/>
        <w:left w:val="none" w:sz="0" w:space="0" w:color="auto"/>
        <w:bottom w:val="none" w:sz="0" w:space="0" w:color="auto"/>
        <w:right w:val="none" w:sz="0" w:space="0" w:color="auto"/>
      </w:divBdr>
    </w:div>
    <w:div w:id="1450474261">
      <w:bodyDiv w:val="1"/>
      <w:marLeft w:val="0"/>
      <w:marRight w:val="0"/>
      <w:marTop w:val="0"/>
      <w:marBottom w:val="0"/>
      <w:divBdr>
        <w:top w:val="none" w:sz="0" w:space="0" w:color="auto"/>
        <w:left w:val="none" w:sz="0" w:space="0" w:color="auto"/>
        <w:bottom w:val="none" w:sz="0" w:space="0" w:color="auto"/>
        <w:right w:val="none" w:sz="0" w:space="0" w:color="auto"/>
      </w:divBdr>
    </w:div>
    <w:div w:id="1477605978">
      <w:bodyDiv w:val="1"/>
      <w:marLeft w:val="0"/>
      <w:marRight w:val="0"/>
      <w:marTop w:val="0"/>
      <w:marBottom w:val="0"/>
      <w:divBdr>
        <w:top w:val="none" w:sz="0" w:space="0" w:color="auto"/>
        <w:left w:val="none" w:sz="0" w:space="0" w:color="auto"/>
        <w:bottom w:val="none" w:sz="0" w:space="0" w:color="auto"/>
        <w:right w:val="none" w:sz="0" w:space="0" w:color="auto"/>
      </w:divBdr>
    </w:div>
    <w:div w:id="1703285477">
      <w:bodyDiv w:val="1"/>
      <w:marLeft w:val="0"/>
      <w:marRight w:val="0"/>
      <w:marTop w:val="0"/>
      <w:marBottom w:val="0"/>
      <w:divBdr>
        <w:top w:val="none" w:sz="0" w:space="0" w:color="auto"/>
        <w:left w:val="none" w:sz="0" w:space="0" w:color="auto"/>
        <w:bottom w:val="none" w:sz="0" w:space="0" w:color="auto"/>
        <w:right w:val="none" w:sz="0" w:space="0" w:color="auto"/>
      </w:divBdr>
    </w:div>
    <w:div w:id="1783844854">
      <w:bodyDiv w:val="1"/>
      <w:marLeft w:val="0"/>
      <w:marRight w:val="0"/>
      <w:marTop w:val="0"/>
      <w:marBottom w:val="0"/>
      <w:divBdr>
        <w:top w:val="none" w:sz="0" w:space="0" w:color="auto"/>
        <w:left w:val="none" w:sz="0" w:space="0" w:color="auto"/>
        <w:bottom w:val="none" w:sz="0" w:space="0" w:color="auto"/>
        <w:right w:val="none" w:sz="0" w:space="0" w:color="auto"/>
      </w:divBdr>
    </w:div>
    <w:div w:id="1842623514">
      <w:bodyDiv w:val="1"/>
      <w:marLeft w:val="0"/>
      <w:marRight w:val="0"/>
      <w:marTop w:val="0"/>
      <w:marBottom w:val="0"/>
      <w:divBdr>
        <w:top w:val="none" w:sz="0" w:space="0" w:color="auto"/>
        <w:left w:val="none" w:sz="0" w:space="0" w:color="auto"/>
        <w:bottom w:val="none" w:sz="0" w:space="0" w:color="auto"/>
        <w:right w:val="none" w:sz="0" w:space="0" w:color="auto"/>
      </w:divBdr>
    </w:div>
    <w:div w:id="1887713838">
      <w:bodyDiv w:val="1"/>
      <w:marLeft w:val="0"/>
      <w:marRight w:val="0"/>
      <w:marTop w:val="0"/>
      <w:marBottom w:val="0"/>
      <w:divBdr>
        <w:top w:val="none" w:sz="0" w:space="0" w:color="auto"/>
        <w:left w:val="none" w:sz="0" w:space="0" w:color="auto"/>
        <w:bottom w:val="none" w:sz="0" w:space="0" w:color="auto"/>
        <w:right w:val="none" w:sz="0" w:space="0" w:color="auto"/>
      </w:divBdr>
    </w:div>
    <w:div w:id="1948195267">
      <w:bodyDiv w:val="1"/>
      <w:marLeft w:val="0"/>
      <w:marRight w:val="0"/>
      <w:marTop w:val="0"/>
      <w:marBottom w:val="0"/>
      <w:divBdr>
        <w:top w:val="none" w:sz="0" w:space="0" w:color="auto"/>
        <w:left w:val="none" w:sz="0" w:space="0" w:color="auto"/>
        <w:bottom w:val="none" w:sz="0" w:space="0" w:color="auto"/>
        <w:right w:val="none" w:sz="0" w:space="0" w:color="auto"/>
      </w:divBdr>
    </w:div>
    <w:div w:id="213820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39964-0E41-4D38-8903-F4F5C523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18700</Words>
  <Characters>106596</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WV Office of Technology</Company>
  <LinksUpToDate>false</LinksUpToDate>
  <CharactersWithSpaces>125046</CharactersWithSpaces>
  <SharedDoc>false</SharedDoc>
  <HLinks>
    <vt:vector size="114" baseType="variant">
      <vt:variant>
        <vt:i4>1114165</vt:i4>
      </vt:variant>
      <vt:variant>
        <vt:i4>110</vt:i4>
      </vt:variant>
      <vt:variant>
        <vt:i4>0</vt:i4>
      </vt:variant>
      <vt:variant>
        <vt:i4>5</vt:i4>
      </vt:variant>
      <vt:variant>
        <vt:lpwstr/>
      </vt:variant>
      <vt:variant>
        <vt:lpwstr>_Toc281930570</vt:lpwstr>
      </vt:variant>
      <vt:variant>
        <vt:i4>1048629</vt:i4>
      </vt:variant>
      <vt:variant>
        <vt:i4>104</vt:i4>
      </vt:variant>
      <vt:variant>
        <vt:i4>0</vt:i4>
      </vt:variant>
      <vt:variant>
        <vt:i4>5</vt:i4>
      </vt:variant>
      <vt:variant>
        <vt:lpwstr/>
      </vt:variant>
      <vt:variant>
        <vt:lpwstr>_Toc281930569</vt:lpwstr>
      </vt:variant>
      <vt:variant>
        <vt:i4>1048629</vt:i4>
      </vt:variant>
      <vt:variant>
        <vt:i4>98</vt:i4>
      </vt:variant>
      <vt:variant>
        <vt:i4>0</vt:i4>
      </vt:variant>
      <vt:variant>
        <vt:i4>5</vt:i4>
      </vt:variant>
      <vt:variant>
        <vt:lpwstr/>
      </vt:variant>
      <vt:variant>
        <vt:lpwstr>_Toc281930568</vt:lpwstr>
      </vt:variant>
      <vt:variant>
        <vt:i4>1048629</vt:i4>
      </vt:variant>
      <vt:variant>
        <vt:i4>92</vt:i4>
      </vt:variant>
      <vt:variant>
        <vt:i4>0</vt:i4>
      </vt:variant>
      <vt:variant>
        <vt:i4>5</vt:i4>
      </vt:variant>
      <vt:variant>
        <vt:lpwstr/>
      </vt:variant>
      <vt:variant>
        <vt:lpwstr>_Toc281930567</vt:lpwstr>
      </vt:variant>
      <vt:variant>
        <vt:i4>1048629</vt:i4>
      </vt:variant>
      <vt:variant>
        <vt:i4>86</vt:i4>
      </vt:variant>
      <vt:variant>
        <vt:i4>0</vt:i4>
      </vt:variant>
      <vt:variant>
        <vt:i4>5</vt:i4>
      </vt:variant>
      <vt:variant>
        <vt:lpwstr/>
      </vt:variant>
      <vt:variant>
        <vt:lpwstr>_Toc281930566</vt:lpwstr>
      </vt:variant>
      <vt:variant>
        <vt:i4>1048629</vt:i4>
      </vt:variant>
      <vt:variant>
        <vt:i4>80</vt:i4>
      </vt:variant>
      <vt:variant>
        <vt:i4>0</vt:i4>
      </vt:variant>
      <vt:variant>
        <vt:i4>5</vt:i4>
      </vt:variant>
      <vt:variant>
        <vt:lpwstr/>
      </vt:variant>
      <vt:variant>
        <vt:lpwstr>_Toc281930565</vt:lpwstr>
      </vt:variant>
      <vt:variant>
        <vt:i4>1048629</vt:i4>
      </vt:variant>
      <vt:variant>
        <vt:i4>74</vt:i4>
      </vt:variant>
      <vt:variant>
        <vt:i4>0</vt:i4>
      </vt:variant>
      <vt:variant>
        <vt:i4>5</vt:i4>
      </vt:variant>
      <vt:variant>
        <vt:lpwstr/>
      </vt:variant>
      <vt:variant>
        <vt:lpwstr>_Toc281930564</vt:lpwstr>
      </vt:variant>
      <vt:variant>
        <vt:i4>1048629</vt:i4>
      </vt:variant>
      <vt:variant>
        <vt:i4>68</vt:i4>
      </vt:variant>
      <vt:variant>
        <vt:i4>0</vt:i4>
      </vt:variant>
      <vt:variant>
        <vt:i4>5</vt:i4>
      </vt:variant>
      <vt:variant>
        <vt:lpwstr/>
      </vt:variant>
      <vt:variant>
        <vt:lpwstr>_Toc281930563</vt:lpwstr>
      </vt:variant>
      <vt:variant>
        <vt:i4>1048629</vt:i4>
      </vt:variant>
      <vt:variant>
        <vt:i4>62</vt:i4>
      </vt:variant>
      <vt:variant>
        <vt:i4>0</vt:i4>
      </vt:variant>
      <vt:variant>
        <vt:i4>5</vt:i4>
      </vt:variant>
      <vt:variant>
        <vt:lpwstr/>
      </vt:variant>
      <vt:variant>
        <vt:lpwstr>_Toc281930562</vt:lpwstr>
      </vt:variant>
      <vt:variant>
        <vt:i4>1048629</vt:i4>
      </vt:variant>
      <vt:variant>
        <vt:i4>56</vt:i4>
      </vt:variant>
      <vt:variant>
        <vt:i4>0</vt:i4>
      </vt:variant>
      <vt:variant>
        <vt:i4>5</vt:i4>
      </vt:variant>
      <vt:variant>
        <vt:lpwstr/>
      </vt:variant>
      <vt:variant>
        <vt:lpwstr>_Toc281930561</vt:lpwstr>
      </vt:variant>
      <vt:variant>
        <vt:i4>1048629</vt:i4>
      </vt:variant>
      <vt:variant>
        <vt:i4>50</vt:i4>
      </vt:variant>
      <vt:variant>
        <vt:i4>0</vt:i4>
      </vt:variant>
      <vt:variant>
        <vt:i4>5</vt:i4>
      </vt:variant>
      <vt:variant>
        <vt:lpwstr/>
      </vt:variant>
      <vt:variant>
        <vt:lpwstr>_Toc281930560</vt:lpwstr>
      </vt:variant>
      <vt:variant>
        <vt:i4>1245237</vt:i4>
      </vt:variant>
      <vt:variant>
        <vt:i4>44</vt:i4>
      </vt:variant>
      <vt:variant>
        <vt:i4>0</vt:i4>
      </vt:variant>
      <vt:variant>
        <vt:i4>5</vt:i4>
      </vt:variant>
      <vt:variant>
        <vt:lpwstr/>
      </vt:variant>
      <vt:variant>
        <vt:lpwstr>_Toc281930559</vt:lpwstr>
      </vt:variant>
      <vt:variant>
        <vt:i4>1245237</vt:i4>
      </vt:variant>
      <vt:variant>
        <vt:i4>38</vt:i4>
      </vt:variant>
      <vt:variant>
        <vt:i4>0</vt:i4>
      </vt:variant>
      <vt:variant>
        <vt:i4>5</vt:i4>
      </vt:variant>
      <vt:variant>
        <vt:lpwstr/>
      </vt:variant>
      <vt:variant>
        <vt:lpwstr>_Toc281930558</vt:lpwstr>
      </vt:variant>
      <vt:variant>
        <vt:i4>1245237</vt:i4>
      </vt:variant>
      <vt:variant>
        <vt:i4>32</vt:i4>
      </vt:variant>
      <vt:variant>
        <vt:i4>0</vt:i4>
      </vt:variant>
      <vt:variant>
        <vt:i4>5</vt:i4>
      </vt:variant>
      <vt:variant>
        <vt:lpwstr/>
      </vt:variant>
      <vt:variant>
        <vt:lpwstr>_Toc281930557</vt:lpwstr>
      </vt:variant>
      <vt:variant>
        <vt:i4>1245237</vt:i4>
      </vt:variant>
      <vt:variant>
        <vt:i4>26</vt:i4>
      </vt:variant>
      <vt:variant>
        <vt:i4>0</vt:i4>
      </vt:variant>
      <vt:variant>
        <vt:i4>5</vt:i4>
      </vt:variant>
      <vt:variant>
        <vt:lpwstr/>
      </vt:variant>
      <vt:variant>
        <vt:lpwstr>_Toc281930556</vt:lpwstr>
      </vt:variant>
      <vt:variant>
        <vt:i4>1245237</vt:i4>
      </vt:variant>
      <vt:variant>
        <vt:i4>20</vt:i4>
      </vt:variant>
      <vt:variant>
        <vt:i4>0</vt:i4>
      </vt:variant>
      <vt:variant>
        <vt:i4>5</vt:i4>
      </vt:variant>
      <vt:variant>
        <vt:lpwstr/>
      </vt:variant>
      <vt:variant>
        <vt:lpwstr>_Toc281930555</vt:lpwstr>
      </vt:variant>
      <vt:variant>
        <vt:i4>1245237</vt:i4>
      </vt:variant>
      <vt:variant>
        <vt:i4>14</vt:i4>
      </vt:variant>
      <vt:variant>
        <vt:i4>0</vt:i4>
      </vt:variant>
      <vt:variant>
        <vt:i4>5</vt:i4>
      </vt:variant>
      <vt:variant>
        <vt:lpwstr/>
      </vt:variant>
      <vt:variant>
        <vt:lpwstr>_Toc281930554</vt:lpwstr>
      </vt:variant>
      <vt:variant>
        <vt:i4>1245237</vt:i4>
      </vt:variant>
      <vt:variant>
        <vt:i4>8</vt:i4>
      </vt:variant>
      <vt:variant>
        <vt:i4>0</vt:i4>
      </vt:variant>
      <vt:variant>
        <vt:i4>5</vt:i4>
      </vt:variant>
      <vt:variant>
        <vt:lpwstr/>
      </vt:variant>
      <vt:variant>
        <vt:lpwstr>_Toc281930553</vt:lpwstr>
      </vt:variant>
      <vt:variant>
        <vt:i4>1245237</vt:i4>
      </vt:variant>
      <vt:variant>
        <vt:i4>2</vt:i4>
      </vt:variant>
      <vt:variant>
        <vt:i4>0</vt:i4>
      </vt:variant>
      <vt:variant>
        <vt:i4>5</vt:i4>
      </vt:variant>
      <vt:variant>
        <vt:lpwstr/>
      </vt:variant>
      <vt:variant>
        <vt:lpwstr>_Toc281930552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Jill Morrison</dc:creator>
  <cp:keywords/>
  <dc:description/>
  <cp:lastModifiedBy>Vance, Charles N</cp:lastModifiedBy>
  <cp:revision>2</cp:revision>
  <cp:lastPrinted>2012-11-14T19:30:00Z</cp:lastPrinted>
  <dcterms:created xsi:type="dcterms:W3CDTF">2025-12-17T19:55:00Z</dcterms:created>
  <dcterms:modified xsi:type="dcterms:W3CDTF">2025-12-17T19:55:00Z</dcterms:modified>
</cp:coreProperties>
</file>